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2"/>
        <w:gridCol w:w="3455"/>
        <w:gridCol w:w="356"/>
        <w:gridCol w:w="376"/>
        <w:gridCol w:w="391"/>
        <w:gridCol w:w="391"/>
        <w:gridCol w:w="377"/>
        <w:gridCol w:w="344"/>
      </w:tblGrid>
      <w:tr w:rsidR="003D7742" w14:paraId="4D702022" w14:textId="77777777" w:rsidTr="004E669B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90E363" w14:textId="77777777" w:rsidR="003D7742" w:rsidRDefault="003D7742" w:rsidP="004E66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3D7742" w14:paraId="75F10B93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8DAA04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C04A5A" w14:textId="68DE2155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</w:t>
            </w:r>
            <w:r w:rsidR="00293CCB">
              <w:rPr>
                <w:rFonts w:ascii="Arial" w:hAnsi="Arial" w:cs="Arial"/>
              </w:rPr>
              <w:t xml:space="preserve"> Kociánová</w:t>
            </w:r>
          </w:p>
        </w:tc>
      </w:tr>
      <w:tr w:rsidR="003D7742" w14:paraId="621D649D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55FF0A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D88EB8" w14:textId="77777777" w:rsidR="00293CCB" w:rsidRPr="00293CCB" w:rsidRDefault="00293CCB" w:rsidP="00293CCB">
            <w:pPr>
              <w:pStyle w:val="Normlnweb"/>
              <w:jc w:val="both"/>
              <w:rPr>
                <w:sz w:val="4"/>
                <w:szCs w:val="4"/>
              </w:rPr>
            </w:pPr>
            <w:proofErr w:type="spellStart"/>
            <w:r w:rsidRPr="00293CCB">
              <w:rPr>
                <w:rFonts w:ascii="ArialNarrow" w:hAnsi="ArialNarrow"/>
                <w:szCs w:val="15"/>
              </w:rPr>
              <w:t>Důsledky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chronického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onemocněni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́ na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fungováni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́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žáku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̊ 1.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stupne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̌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základních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škol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 z perspektivy </w:t>
            </w:r>
            <w:proofErr w:type="spellStart"/>
            <w:r w:rsidRPr="00293CCB">
              <w:rPr>
                <w:rFonts w:ascii="ArialNarrow" w:hAnsi="ArialNarrow"/>
                <w:szCs w:val="15"/>
              </w:rPr>
              <w:t>učitelu</w:t>
            </w:r>
            <w:proofErr w:type="spellEnd"/>
            <w:r w:rsidRPr="00293CCB">
              <w:rPr>
                <w:rFonts w:ascii="ArialNarrow" w:hAnsi="ArialNarrow"/>
                <w:szCs w:val="15"/>
              </w:rPr>
              <w:t xml:space="preserve">̊ </w:t>
            </w:r>
          </w:p>
          <w:p w14:paraId="6D25E70A" w14:textId="4979AAFD" w:rsidR="003D7742" w:rsidRPr="005B1299" w:rsidRDefault="003D7742" w:rsidP="004E669B">
            <w:pPr>
              <w:pStyle w:val="Normlnweb"/>
              <w:rPr>
                <w:sz w:val="4"/>
                <w:szCs w:val="4"/>
              </w:rPr>
            </w:pPr>
          </w:p>
        </w:tc>
      </w:tr>
      <w:tr w:rsidR="003D7742" w14:paraId="40DB80F3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A9D027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A317F9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3D7742" w14:paraId="48F40A53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EECDC8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5953E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základních škol</w:t>
            </w:r>
          </w:p>
        </w:tc>
      </w:tr>
      <w:tr w:rsidR="003D7742" w14:paraId="4B5943B5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3CEA58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F703C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3D7742" w:rsidRPr="000D13B9" w14:paraId="2FEB3736" w14:textId="77777777" w:rsidTr="004E669B">
        <w:tc>
          <w:tcPr>
            <w:tcW w:w="1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87631A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F1A8F2" w14:textId="77777777" w:rsidR="003D7742" w:rsidRPr="000D13B9" w:rsidRDefault="003D7742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3D7742" w14:paraId="5E6A0EEF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DB1F0A6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3D7742" w14:paraId="483FFC6D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CBBF9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2CD3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889E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9E6C1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53851" w14:textId="19ED5155" w:rsidR="003D7742" w:rsidRDefault="00293CCB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E81B3" w14:textId="725DF783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7276AF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016B6644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C3CE2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92907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7D07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5B77A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9CB762" w14:textId="013DEA49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341261" w14:textId="3F51943D" w:rsidR="003D7742" w:rsidRDefault="00806F8A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B1DCA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7B389525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3EDF86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11E096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1B5B7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52032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B0FB87" w14:textId="3987D343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E29F4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C738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63C69288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4BEB8D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3D7742" w14:paraId="6E84CABB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0579A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5D93E0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FEC58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D8F82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A74D89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565C68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23E13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34E723F3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62658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DD3CE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76AD4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E18510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A6040" w14:textId="27220014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0B3BE2" w14:textId="5E69B596" w:rsidR="003D7742" w:rsidRDefault="00806F8A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535A0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33919041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5AFF9D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CF7D0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8BAED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C05F5A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16DE5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5C262A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30F772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2FF2AEDA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257DE29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3D7742" w14:paraId="21429742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2AA08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5C87B9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F9EA6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0602F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ADCF6C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FB3388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8F4C55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2B3D9664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2B188DC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FDC172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70BB42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CCC47D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9AF6C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FB1F5E" w14:textId="1284972B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EF2D98" w14:textId="03A812D5" w:rsidR="003D7742" w:rsidRDefault="00806F8A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FB4EEE6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5EF36D70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4BF53F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0427A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73240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3A67C6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AC1675" w14:textId="1FB3E108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6630" w14:textId="52CCB690" w:rsidR="003D7742" w:rsidRDefault="00806F8A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DEB178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3748E06B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BBA4D2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2DFD52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5C292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A47CE2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57ECA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DAE6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B7D3E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11D8C82A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1D635C0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3D7742" w14:paraId="160438B8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83BCB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EA9D1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8ECBF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BF251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FFBF8C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643AEB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53A2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4484FF85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0A2D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2F9B4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E236B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592F5F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B07C9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66D4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C278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47998D39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4B61DD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63F3E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E4ECD6" w14:textId="2AC093A6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5EBA3E" w14:textId="37F0F166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1B909A" w14:textId="3169B24B" w:rsidR="003D7742" w:rsidRDefault="00806F8A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8720A3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BEBFF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22B49278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B99A6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003766C" w14:textId="469B34C5" w:rsidR="005B32BA" w:rsidRPr="005B32BA" w:rsidRDefault="005B32BA" w:rsidP="005B32BA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5B32BA">
              <w:rPr>
                <w:rFonts w:ascii="Arial" w:hAnsi="Arial" w:cs="Arial"/>
                <w:color w:val="0D0D0D"/>
              </w:rPr>
              <w:t>V teoretické části je zjištěn dle názoru vedoucí práce nedostatek logického uspořádání a vysvětlení klíčových pojmů, což znesnadňuje čtenáři porozumění obsahu a jeho vazbám na téma.</w:t>
            </w:r>
            <w:r w:rsidR="00806F8A">
              <w:rPr>
                <w:rFonts w:ascii="Arial" w:hAnsi="Arial" w:cs="Arial"/>
                <w:color w:val="0D0D0D"/>
              </w:rPr>
              <w:t xml:space="preserve"> Rovněž práce s odbornou literaturou je na slabší úrovni, na což byla studentka upozorňována.</w:t>
            </w:r>
            <w:r w:rsidRPr="005B32BA">
              <w:rPr>
                <w:rFonts w:ascii="Arial" w:hAnsi="Arial" w:cs="Arial"/>
                <w:color w:val="0D0D0D"/>
              </w:rPr>
              <w:t xml:space="preserve"> Práce mohla být lépe strukturována, vedlo by to k lepší srozumitelnosti. </w:t>
            </w:r>
          </w:p>
          <w:p w14:paraId="3FE2D6D0" w14:textId="77777777" w:rsidR="005B32BA" w:rsidRPr="005B32BA" w:rsidRDefault="005B32BA" w:rsidP="005B32BA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</w:p>
          <w:p w14:paraId="7C57D1A2" w14:textId="31BC44EB" w:rsidR="005B32BA" w:rsidRPr="005B32BA" w:rsidRDefault="005B32BA" w:rsidP="005B32BA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5B32BA">
              <w:rPr>
                <w:rFonts w:ascii="Arial" w:hAnsi="Arial" w:cs="Arial"/>
                <w:color w:val="0D0D0D"/>
              </w:rPr>
              <w:t>V praktické části je p</w:t>
            </w:r>
            <w:r w:rsidR="00806F8A">
              <w:rPr>
                <w:rFonts w:ascii="Arial" w:hAnsi="Arial" w:cs="Arial"/>
                <w:color w:val="0D0D0D"/>
              </w:rPr>
              <w:t xml:space="preserve">řístup k metodologii přijatelný. Zvolená metoda </w:t>
            </w:r>
            <w:proofErr w:type="spellStart"/>
            <w:r w:rsidR="00806F8A">
              <w:rPr>
                <w:rFonts w:ascii="Arial" w:hAnsi="Arial" w:cs="Arial"/>
                <w:color w:val="0D0D0D"/>
              </w:rPr>
              <w:t>polostruktorované</w:t>
            </w:r>
            <w:proofErr w:type="spellEnd"/>
            <w:r w:rsidR="00806F8A">
              <w:rPr>
                <w:rFonts w:ascii="Arial" w:hAnsi="Arial" w:cs="Arial"/>
                <w:color w:val="0D0D0D"/>
              </w:rPr>
              <w:t xml:space="preserve"> interview však působí jako anketa (rovněž byla studentka upozorňována během konzultace). Získaná data a jejich analýza nejsou dostatečně důkladné</w:t>
            </w:r>
            <w:bookmarkStart w:id="0" w:name="_GoBack"/>
            <w:bookmarkEnd w:id="0"/>
            <w:r w:rsidRPr="005B32BA">
              <w:rPr>
                <w:rFonts w:ascii="Arial" w:hAnsi="Arial" w:cs="Arial"/>
                <w:color w:val="0D0D0D"/>
              </w:rPr>
              <w:t xml:space="preserve"> a interpretace je nepodložená a neuspořádaná. Prezentace výsledků a závěrů chybí hloubka a detailnost. S</w:t>
            </w:r>
            <w:r w:rsidRPr="005B32BA">
              <w:rPr>
                <w:rFonts w:ascii="Arial" w:hAnsi="Arial" w:cs="Arial"/>
                <w:color w:val="0D0D0D"/>
                <w:shd w:val="clear" w:color="auto" w:fill="FFFFFF"/>
              </w:rPr>
              <w:t xml:space="preserve">tudentka se omezila na povrchní popis různých aspektů tématu, aniž by se hlouběji zaměřila na jejich význam nebo </w:t>
            </w:r>
            <w:r w:rsidRPr="005B32BA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 xml:space="preserve">souvislosti. Chybí jí systematický přístup a podložení interpretace dat, což brání poskytnutí věcného přínosu a hloubky analýzy. </w:t>
            </w:r>
          </w:p>
          <w:p w14:paraId="50123F84" w14:textId="77777777" w:rsidR="005B32BA" w:rsidRPr="005B32BA" w:rsidRDefault="005B32BA" w:rsidP="005B32BA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</w:p>
          <w:p w14:paraId="336D2E2C" w14:textId="290AD5AC" w:rsidR="005B32BA" w:rsidRPr="005B32BA" w:rsidRDefault="005B32BA" w:rsidP="005B32BA">
            <w:pPr>
              <w:spacing w:after="0" w:line="240" w:lineRule="auto"/>
              <w:rPr>
                <w:rFonts w:ascii="Arial" w:hAnsi="Arial" w:cs="Arial"/>
                <w:color w:val="0D0D0D"/>
              </w:rPr>
            </w:pPr>
            <w:r w:rsidRPr="005B32BA">
              <w:rPr>
                <w:rFonts w:ascii="Arial" w:hAnsi="Arial" w:cs="Arial"/>
                <w:color w:val="0D0D0D"/>
              </w:rPr>
              <w:t xml:space="preserve">Celkově lze říci, že práce splňuje základní požadavky. </w:t>
            </w:r>
            <w:r w:rsidRPr="005B32BA">
              <w:rPr>
                <w:rFonts w:ascii="Arial" w:hAnsi="Arial" w:cs="Arial"/>
                <w:color w:val="0D0D0D"/>
                <w:shd w:val="clear" w:color="auto" w:fill="FFFFFF"/>
              </w:rPr>
              <w:t>Nicméně je patrné, že nedostatečný časový management bránil studentce v kvalitnějším studiu a hlubším porozumění širších souvislostí tématu.</w:t>
            </w:r>
            <w:r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r w:rsidRPr="005B32BA">
              <w:rPr>
                <w:rFonts w:ascii="Arial" w:hAnsi="Arial" w:cs="Arial"/>
                <w:color w:val="0D0D0D"/>
              </w:rPr>
              <w:t>Jazyková a stylistická úroveň textu je průměrná.</w:t>
            </w:r>
          </w:p>
          <w:p w14:paraId="1073D951" w14:textId="77777777" w:rsidR="003D7742" w:rsidRPr="005B1299" w:rsidRDefault="003D7742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64B8F0" w14:textId="77777777" w:rsidR="003D7742" w:rsidRPr="005B1299" w:rsidRDefault="003D7742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1299">
              <w:rPr>
                <w:rFonts w:ascii="Arial" w:hAnsi="Arial" w:cs="Arial"/>
                <w:b/>
              </w:rPr>
              <w:t>Otázky k obhajobě:</w:t>
            </w:r>
          </w:p>
          <w:p w14:paraId="1EA6ED3E" w14:textId="5A29640A" w:rsidR="00293CCB" w:rsidRPr="00293CCB" w:rsidRDefault="003D7742" w:rsidP="00293CC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B1299">
              <w:rPr>
                <w:rFonts w:ascii="Arial" w:hAnsi="Arial" w:cs="Arial"/>
                <w:bCs/>
              </w:rPr>
              <w:t xml:space="preserve">1. </w:t>
            </w:r>
            <w:r w:rsidR="00293CCB" w:rsidRPr="00293CCB">
              <w:rPr>
                <w:rFonts w:ascii="Arial" w:hAnsi="Arial" w:cs="Arial"/>
                <w:bCs/>
              </w:rPr>
              <w:t>Jaký vliv mají fyzické a psychické dopady chronických onemocnění na</w:t>
            </w:r>
            <w:r w:rsidR="00293CCB">
              <w:rPr>
                <w:rFonts w:ascii="Arial" w:hAnsi="Arial" w:cs="Arial"/>
                <w:bCs/>
              </w:rPr>
              <w:t xml:space="preserve"> fungování</w:t>
            </w:r>
            <w:r w:rsidR="00293CCB" w:rsidRPr="00293CCB">
              <w:rPr>
                <w:rFonts w:ascii="Arial" w:hAnsi="Arial" w:cs="Arial"/>
                <w:bCs/>
              </w:rPr>
              <w:t xml:space="preserve"> žák</w:t>
            </w:r>
            <w:r w:rsidR="00293CCB">
              <w:rPr>
                <w:rFonts w:ascii="Arial" w:hAnsi="Arial" w:cs="Arial"/>
                <w:bCs/>
              </w:rPr>
              <w:t>ů</w:t>
            </w:r>
            <w:r w:rsidR="00293CCB" w:rsidRPr="00293CCB">
              <w:rPr>
                <w:rFonts w:ascii="Arial" w:hAnsi="Arial" w:cs="Arial"/>
                <w:bCs/>
              </w:rPr>
              <w:t>?</w:t>
            </w:r>
          </w:p>
          <w:p w14:paraId="7E17B815" w14:textId="3CBB4E40" w:rsidR="003D7742" w:rsidRDefault="00293CCB" w:rsidP="00293C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Pr="00293CCB">
              <w:rPr>
                <w:rFonts w:ascii="Arial" w:hAnsi="Arial" w:cs="Arial"/>
                <w:bCs/>
              </w:rPr>
              <w:t>Jaké strategie a podpůrná opatření využívají učitelé při vzdělávání žáků s chronickými onemocněními a jaké jsou hlavní rysy těchto opatření?</w:t>
            </w:r>
          </w:p>
          <w:p w14:paraId="6EFE0938" w14:textId="343B655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11AEB8AB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63D97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998159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3D6C5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53408C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E013CC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46A41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4CFDBA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7742" w14:paraId="398C7BE0" w14:textId="77777777" w:rsidTr="004E669B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EF2167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E16FD7" w14:textId="77777777" w:rsidR="003D7742" w:rsidRDefault="003D7742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D790203" w14:textId="77777777" w:rsidR="003D7742" w:rsidRDefault="003D7742" w:rsidP="003D7742">
      <w:r>
        <w:t xml:space="preserve"> </w:t>
      </w:r>
    </w:p>
    <w:p w14:paraId="064F0B6E" w14:textId="77777777" w:rsidR="003D7742" w:rsidRDefault="003D7742" w:rsidP="003D7742"/>
    <w:p w14:paraId="33C3A6DB" w14:textId="77777777" w:rsidR="003D7742" w:rsidRDefault="003D7742"/>
    <w:sectPr w:rsidR="003D7742" w:rsidSect="0032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D45C7" w14:textId="77777777" w:rsidR="004A1507" w:rsidRDefault="004A1507" w:rsidP="003D7742">
      <w:pPr>
        <w:spacing w:after="0" w:line="240" w:lineRule="auto"/>
      </w:pPr>
      <w:r>
        <w:separator/>
      </w:r>
    </w:p>
  </w:endnote>
  <w:endnote w:type="continuationSeparator" w:id="0">
    <w:p w14:paraId="11FD2C52" w14:textId="77777777" w:rsidR="004A1507" w:rsidRDefault="004A1507" w:rsidP="003D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DF2E9" w14:textId="77777777" w:rsidR="004A1507" w:rsidRDefault="004A1507" w:rsidP="003D7742">
      <w:pPr>
        <w:spacing w:after="0" w:line="240" w:lineRule="auto"/>
      </w:pPr>
      <w:r>
        <w:separator/>
      </w:r>
    </w:p>
  </w:footnote>
  <w:footnote w:type="continuationSeparator" w:id="0">
    <w:p w14:paraId="563B342A" w14:textId="77777777" w:rsidR="004A1507" w:rsidRDefault="004A1507" w:rsidP="003D7742">
      <w:pPr>
        <w:spacing w:after="0" w:line="240" w:lineRule="auto"/>
      </w:pPr>
      <w:r>
        <w:continuationSeparator/>
      </w:r>
    </w:p>
  </w:footnote>
  <w:footnote w:id="1">
    <w:p w14:paraId="21762260" w14:textId="77777777" w:rsidR="003D7742" w:rsidRDefault="003D7742" w:rsidP="003D7742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42"/>
    <w:rsid w:val="001B7975"/>
    <w:rsid w:val="00293CCB"/>
    <w:rsid w:val="0032580C"/>
    <w:rsid w:val="003D7742"/>
    <w:rsid w:val="004A1507"/>
    <w:rsid w:val="005B32BA"/>
    <w:rsid w:val="00806F8A"/>
    <w:rsid w:val="00D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1B1F2"/>
  <w15:chartTrackingRefBased/>
  <w15:docId w15:val="{B0947BBF-EF88-1442-B78F-6A35832B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742"/>
  </w:style>
  <w:style w:type="paragraph" w:styleId="Nadpis1">
    <w:name w:val="heading 1"/>
    <w:basedOn w:val="Normln"/>
    <w:next w:val="Normln"/>
    <w:link w:val="Nadpis1Char"/>
    <w:uiPriority w:val="9"/>
    <w:qFormat/>
    <w:rsid w:val="003D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7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7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7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7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7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7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7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7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7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7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74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3D77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774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3D774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D7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2579</Characters>
  <Application>Microsoft Office Word</Application>
  <DocSecurity>0</DocSecurity>
  <Lines>171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Plisková</dc:creator>
  <cp:keywords/>
  <dc:description/>
  <cp:lastModifiedBy>Barbora Plisková</cp:lastModifiedBy>
  <cp:revision>4</cp:revision>
  <dcterms:created xsi:type="dcterms:W3CDTF">2024-05-02T12:37:00Z</dcterms:created>
  <dcterms:modified xsi:type="dcterms:W3CDTF">2024-05-03T07:42:00Z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a22ee7ad26bce0088665989bc74367655db38fd6ca1c77af2250be7805901bb2</vt:lpwstr>
  </property>
</Properties>
</file>