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B5D0B9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B01C9">
        <w:rPr>
          <w:rFonts w:asciiTheme="minorHAnsi" w:hAnsiTheme="minorHAnsi" w:cstheme="minorHAnsi"/>
          <w:sz w:val="22"/>
          <w:szCs w:val="22"/>
        </w:rPr>
        <w:t xml:space="preserve">Bc. Veronika </w:t>
      </w:r>
      <w:proofErr w:type="spellStart"/>
      <w:r w:rsidR="00AB01C9">
        <w:rPr>
          <w:rFonts w:asciiTheme="minorHAnsi" w:hAnsiTheme="minorHAnsi" w:cstheme="minorHAnsi"/>
          <w:sz w:val="22"/>
          <w:szCs w:val="22"/>
        </w:rPr>
        <w:t>Ištvánková</w:t>
      </w:r>
      <w:proofErr w:type="spellEnd"/>
    </w:p>
    <w:p w14:paraId="00D6BB86" w14:textId="4B9F51A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B01C9">
        <w:rPr>
          <w:rFonts w:asciiTheme="minorHAnsi" w:hAnsiTheme="minorHAnsi" w:cstheme="minorHAnsi"/>
          <w:sz w:val="22"/>
          <w:szCs w:val="22"/>
        </w:rPr>
        <w:t>Ing. Lucie Hrbáčková, Ph.D.</w:t>
      </w:r>
    </w:p>
    <w:p w14:paraId="09E4DE65" w14:textId="302B6E1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B01C9">
        <w:rPr>
          <w:rFonts w:cstheme="minorHAnsi"/>
        </w:rPr>
        <w:t>Návrh zefektivnění systému doplňování materiálu pro montážní linky ve vybrané společnosti</w:t>
      </w:r>
    </w:p>
    <w:p w14:paraId="35028D0F" w14:textId="4E511E9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B01C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158FCD13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2FE84F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5EE2A" w14:textId="737F8EB9" w:rsidR="009C2BAC" w:rsidRPr="008B781B" w:rsidRDefault="009C2BAC" w:rsidP="009C2BA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9E6DDE">
              <w:rPr>
                <w:rFonts w:cstheme="minorHAnsi"/>
              </w:rPr>
              <w:t>Hlavní cíl a také dílčí cíle této diplomové práce jsou jasně formulovány a korespondují se zásadami. Metody, které jsou použité v praktické části diplomové práce jsou vhodně zvolen</w:t>
            </w:r>
            <w:r w:rsidR="00AB01C9" w:rsidRPr="009E6DDE">
              <w:rPr>
                <w:rFonts w:cstheme="minorHAnsi"/>
              </w:rPr>
              <w:t>y</w:t>
            </w:r>
            <w:r w:rsidRPr="009E6DDE">
              <w:rPr>
                <w:rFonts w:cstheme="minorHAnsi"/>
              </w:rPr>
              <w:t xml:space="preserve"> a spolu s návrhy vedou ke splnění stanoveného cíle, který je v kapitole 11 zhodnocený</w:t>
            </w:r>
            <w:r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81295D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0C331F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5C25A9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6511D" w14:textId="13D15405" w:rsidR="009C2BAC" w:rsidRPr="009E6DDE" w:rsidRDefault="009C2BAC" w:rsidP="009C2B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E6DDE">
              <w:rPr>
                <w:rFonts w:cstheme="minorHAnsi"/>
              </w:rPr>
              <w:t xml:space="preserve">Literární rešerše obsahuje aktuální trendy, přístupy a metody korespondují s tématem diplomové práce. Použité zdroje také odpovídají zvolenému tématu a jejich počet převyšuje požadavek u tohoto typu závěrečné práce. Studentka v literární rešerši použila také články z databází vědeckých časopisů. </w:t>
            </w:r>
          </w:p>
          <w:p w14:paraId="11095BF4" w14:textId="2784E170" w:rsidR="008B781B" w:rsidRPr="009E6DDE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C9496D" w14:textId="77777777" w:rsidR="00AB01C9" w:rsidRPr="009E6DDE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9E6D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9E6D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2524C3A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564D0DF" w:rsidR="008B781B" w:rsidRPr="009E6DDE" w:rsidRDefault="00AB01C9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E6DDE">
              <w:rPr>
                <w:rFonts w:cstheme="minorHAnsi"/>
              </w:rPr>
              <w:t xml:space="preserve">Poznatky z teoretické části jsou promítnuty do části praktické. Použité ergonomické analýzy a metody jsou správně aplikovány a popsány. Analýza je detailní, obsahuje všechny potřebné informace a také jasné shrnutí analytické části. Náročnost sběru dat a jejich zpracování lze hodnotit jako průměrnou, studentka musela data sesbírat a vyhodnotit. </w:t>
            </w:r>
          </w:p>
          <w:p w14:paraId="40D785C1" w14:textId="6CCEA63A" w:rsidR="00AB01C9" w:rsidRDefault="00AB01C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6E4CCB" w14:textId="77777777" w:rsidR="00AB01C9" w:rsidRPr="000E094A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62CEE6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2074E2B" w:rsidR="000E094A" w:rsidRPr="009E6DDE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E6DDE">
              <w:rPr>
                <w:rFonts w:cstheme="minorHAnsi"/>
              </w:rPr>
              <w:t xml:space="preserve">Hlavní nedostatky v analytické části navazují na řešení v části projektové. Projekt obsahuje všechny náležitosti. Zpracované návrhy vedou ke splnění hlavního cíle. Pozitivně hodnotím návrh týkající se automatizace jako prvek aktuálních trendů v průmyslu. Studentka provedla ekonomické zhodnocení projektu a vyhodnotila zásadní přínosy plynoucí z navržených doporučení. </w:t>
            </w:r>
          </w:p>
          <w:p w14:paraId="3FAA80A5" w14:textId="77777777" w:rsidR="000E094A" w:rsidRPr="009E6D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9E6D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9E6D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548D50" w:rsidR="000E094A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60C61" w14:textId="77777777" w:rsidR="00AB01C9" w:rsidRPr="009E6DDE" w:rsidRDefault="00AB01C9" w:rsidP="00AB01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E6DDE">
              <w:rPr>
                <w:rFonts w:cstheme="minorHAnsi"/>
              </w:rPr>
              <w:t xml:space="preserve">Diplomová práce má logickou provázanost po obsahové stránce. Studentka použila odpovídající terminologii. Grafická i jazyková úroveň této práce je kvalitní. </w:t>
            </w:r>
            <w:bookmarkStart w:id="1" w:name="_GoBack"/>
            <w:bookmarkEnd w:id="1"/>
            <w:r w:rsidRPr="009E6DDE">
              <w:rPr>
                <w:rFonts w:cstheme="minorHAnsi"/>
              </w:rPr>
              <w:t xml:space="preserve">Studentka citovala dle předepsaných norem. </w:t>
            </w:r>
          </w:p>
          <w:p w14:paraId="01998C67" w14:textId="77777777" w:rsidR="000E094A" w:rsidRPr="009E6D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326F0F" w14:textId="77777777" w:rsidR="00AB01C9" w:rsidRPr="009E6DDE" w:rsidRDefault="00AB01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9E6D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9E6D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9E6DD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73A41B" w:rsidR="009C7318" w:rsidRDefault="00AB01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0898A2F" w:rsidR="00386EEB" w:rsidRPr="000E094A" w:rsidRDefault="00AB01C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velmi kvalitně zpracována. Studentka aktivně spolupracovala s firmou po celou dobu zpracování projektové části.</w:t>
            </w:r>
            <w:r w:rsidR="009E6DDE">
              <w:rPr>
                <w:rFonts w:cstheme="minorHAnsi"/>
              </w:rPr>
              <w:t xml:space="preserve"> Diplomovou práci doporučuji na ocenění.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31A7C3CC" w:rsidR="005C4ACA" w:rsidRPr="00AB01C9" w:rsidRDefault="00AB01C9" w:rsidP="00AB01C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Zaznamenala jste, že pracovníci/pracovnice na této pozici mají vyšší % nemocnosti, které může být spojeno s fyzickou náročností výkonu této práce?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E76EA1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B01C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B01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85C11D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B01C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5F68E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B01C9">
            <w:rPr>
              <w:rFonts w:cstheme="minorHAnsi"/>
            </w:rPr>
            <w:t>22.04.2024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32D63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83534"/>
    <w:rsid w:val="008B781B"/>
    <w:rsid w:val="008E2072"/>
    <w:rsid w:val="008E6C95"/>
    <w:rsid w:val="00974EA2"/>
    <w:rsid w:val="0097798F"/>
    <w:rsid w:val="00987B93"/>
    <w:rsid w:val="009C2BAC"/>
    <w:rsid w:val="009C322A"/>
    <w:rsid w:val="009C7318"/>
    <w:rsid w:val="009E6DDE"/>
    <w:rsid w:val="00A40E93"/>
    <w:rsid w:val="00A7527E"/>
    <w:rsid w:val="00AB01C9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581cfee2-c630-4554-92b2-68787b9159cf"/>
    <ds:schemaRef ds:uri="http://schemas.microsoft.com/office/infopath/2007/PartnerControls"/>
    <ds:schemaRef ds:uri="http://schemas.openxmlformats.org/package/2006/metadata/core-properties"/>
    <ds:schemaRef ds:uri="91f26e49-f70c-446a-af9a-0186764ea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4</cp:revision>
  <cp:lastPrinted>2022-03-14T11:55:00Z</cp:lastPrinted>
  <dcterms:created xsi:type="dcterms:W3CDTF">2024-04-21T09:31:00Z</dcterms:created>
  <dcterms:modified xsi:type="dcterms:W3CDTF">2024-04-22T07:19:00Z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