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164976D5" w:rsidR="0028399C" w:rsidRPr="0013588D" w:rsidRDefault="0028399C" w:rsidP="0059661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D44058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</w:t>
      </w:r>
      <w:r w:rsidR="007F5393">
        <w:rPr>
          <w:rFonts w:ascii="Calibri" w:hAnsi="Calibri"/>
          <w:b/>
          <w:sz w:val="32"/>
          <w:szCs w:val="32"/>
        </w:rPr>
        <w:t>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C501663" w:rsidR="00515A76" w:rsidRPr="0013588D" w:rsidRDefault="004D578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Ondřej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Koziorek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557B3C2" w:rsidR="00515A76" w:rsidRPr="0013588D" w:rsidRDefault="004D578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Vnímání reklam společnosti Air Bank generací Z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53C33B2" w:rsidR="00303FEA" w:rsidRPr="00303FEA" w:rsidRDefault="00D4405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11EC8C3E" w:rsidR="00515A76" w:rsidRPr="0013588D" w:rsidRDefault="009E6A0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73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71.25pt;height:158.15pt" o:ole="">
            <v:imagedata r:id="rId7" o:title=""/>
          </v:shape>
          <o:OLEObject Type="Embed" ProgID="Excel.Sheet.8" ShapeID="_x0000_i1035" DrawAspect="Content" ObjectID="_1776530716" r:id="rId8"/>
        </w:object>
      </w:r>
    </w:p>
    <w:p w14:paraId="689A2B1A" w14:textId="6F5BA9CC" w:rsidR="0080411A" w:rsidRPr="0080411A" w:rsidRDefault="00303FEA" w:rsidP="0080411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D32DDB2" w14:textId="5EC215C0" w:rsidR="00D57B9E" w:rsidRPr="00D57B9E" w:rsidRDefault="00373AC6" w:rsidP="00DA3F15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Práca je rozdelená na dve časti. </w:t>
      </w:r>
      <w:r w:rsidR="001874F4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>Teoretická časť podáva základné informáci</w:t>
      </w:r>
      <w:r w:rsidR="00162D70">
        <w:rPr>
          <w:rFonts w:ascii="Calibri" w:hAnsi="Calibri" w:cs="Calibri"/>
          <w:color w:val="000000" w:themeColor="text1"/>
          <w:sz w:val="24"/>
          <w:szCs w:val="24"/>
          <w:lang w:val="sk-SK"/>
        </w:rPr>
        <w:t>i</w:t>
      </w:r>
      <w:r w:rsidR="001874F4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o</w:t>
      </w:r>
      <w:r w:rsidR="00770E12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proofErr w:type="spellStart"/>
      <w:r w:rsidR="001874F4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>Gen</w:t>
      </w:r>
      <w:proofErr w:type="spellEnd"/>
      <w:r w:rsidR="00770E12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1874F4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Z, </w:t>
      </w:r>
      <w:r w:rsidR="00770E12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marketingovom a marketingovo-komunikačnom mixe </w:t>
      </w:r>
      <w:r w:rsidR="00263307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aj s aplikáciou na bankový sektor. Kapitola vnímania značky tvorí základ pre </w:t>
      </w:r>
      <w:r w:rsidR="004E5270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>nazretie do daného problému, chýba tu však pokračovanie, a to zameranie sa na vnímanie reklamy.</w:t>
      </w:r>
      <w:r w:rsidR="0089060C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4B2BBE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Keďže v názve práce je spomenutá značka Air Bank, tak jej popis by mal byť </w:t>
      </w:r>
      <w:r w:rsidR="00D46773" w:rsidRPr="004E5270">
        <w:rPr>
          <w:rFonts w:ascii="Calibri" w:hAnsi="Calibri" w:cs="Calibri"/>
          <w:color w:val="000000" w:themeColor="text1"/>
          <w:sz w:val="24"/>
          <w:szCs w:val="24"/>
          <w:lang w:val="sk-SK"/>
        </w:rPr>
        <w:t>v teoretickej časti práce.</w:t>
      </w:r>
      <w:r w:rsidR="0006472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D57B9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Pri kompilácii literárnych prameňov je zrejmá ich rôznorodosť, čo hodnotím pozitívne. </w:t>
      </w:r>
    </w:p>
    <w:p w14:paraId="5406E2FA" w14:textId="3F983207" w:rsidR="00EB5FA1" w:rsidRPr="00473AE2" w:rsidRDefault="000F4920" w:rsidP="00EB5FA1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V </w:t>
      </w:r>
      <w:r w:rsidR="00533FE1">
        <w:rPr>
          <w:rFonts w:ascii="Calibri" w:hAnsi="Calibri" w:cs="Calibri"/>
          <w:color w:val="000000" w:themeColor="text1"/>
          <w:sz w:val="24"/>
          <w:szCs w:val="24"/>
          <w:lang w:val="sk-SK"/>
        </w:rPr>
        <w:t>projektovej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časti</w:t>
      </w:r>
      <w:r w:rsidR="00533FE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označenej metodika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si autor </w:t>
      </w:r>
      <w:r w:rsidR="00EB5FA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vytýčil cieľ, ktorému správne podriadil výskumné otázky. Na ich zodpovedanie zvolil </w:t>
      </w:r>
      <w:r w:rsidR="0054120D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>kvantitatívno</w:t>
      </w:r>
      <w:r w:rsidR="001D11B7" w:rsidRPr="0054120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-kvalitatívny výskumný dizajn. </w:t>
      </w:r>
      <w:r w:rsidR="00533FE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Táto kapitola predstavuje projekt. Záverečná práca je však už správa </w:t>
      </w:r>
      <w:r w:rsidR="00367E4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projektu, preto by bolo vhodnejšie sa sústrediť na opis konkrétnych metód použitých vo výskume. </w:t>
      </w:r>
    </w:p>
    <w:p w14:paraId="5567A7F4" w14:textId="4A28068A" w:rsidR="0088087F" w:rsidRPr="0088087F" w:rsidRDefault="00473AE2" w:rsidP="00EB5FA1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Analýza výskumných dát z</w:t>
      </w:r>
      <w:r w:rsidR="0014213E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dotazníkového</w:t>
      </w:r>
      <w:r w:rsidR="0014213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proofErr w:type="spellStart"/>
      <w:r w:rsidR="0014213E">
        <w:rPr>
          <w:rFonts w:ascii="Calibri" w:hAnsi="Calibri" w:cs="Calibri"/>
          <w:color w:val="000000" w:themeColor="text1"/>
          <w:sz w:val="24"/>
          <w:szCs w:val="24"/>
          <w:lang w:val="sk-SK"/>
        </w:rPr>
        <w:t>šetření</w:t>
      </w:r>
      <w:proofErr w:type="spellEnd"/>
      <w:r w:rsidR="0014213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0E7BBF">
        <w:rPr>
          <w:rFonts w:ascii="Calibri" w:hAnsi="Calibri" w:cs="Calibri"/>
          <w:color w:val="000000" w:themeColor="text1"/>
          <w:sz w:val="24"/>
          <w:szCs w:val="24"/>
          <w:lang w:val="sk-SK"/>
        </w:rPr>
        <w:t>je reprezentovaná prepisom výsledkov k otázkam dotazníka</w:t>
      </w:r>
      <w:r w:rsidR="009869B8">
        <w:rPr>
          <w:rFonts w:ascii="Calibri" w:hAnsi="Calibri" w:cs="Calibri"/>
          <w:color w:val="000000" w:themeColor="text1"/>
          <w:sz w:val="24"/>
          <w:szCs w:val="24"/>
          <w:lang w:val="sk-SK"/>
        </w:rPr>
        <w:t>. Prepis % z grafu do textu je redundantné, chýba uvedená početnosť zistení. Hlavne keď nie je jasné aká veľká bola vzorka respondentov</w:t>
      </w:r>
      <w:r w:rsidR="000E668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(uveďte prosím pri obhajobe)</w:t>
      </w:r>
      <w:r w:rsidR="009869B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3B144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Otázky v dotazníku sú smerované na hodnotenie reklám, hoci v názve práce je </w:t>
      </w:r>
      <w:r w:rsidR="0088087F">
        <w:rPr>
          <w:rFonts w:ascii="Calibri" w:hAnsi="Calibri" w:cs="Calibri"/>
          <w:color w:val="000000" w:themeColor="text1"/>
          <w:sz w:val="24"/>
          <w:szCs w:val="24"/>
          <w:lang w:val="sk-SK"/>
        </w:rPr>
        <w:t>vnímanie reklám. Nejde o synon</w:t>
      </w:r>
      <w:r w:rsidR="00CC6134">
        <w:rPr>
          <w:rFonts w:ascii="Calibri" w:hAnsi="Calibri" w:cs="Calibri"/>
          <w:color w:val="000000" w:themeColor="text1"/>
          <w:sz w:val="24"/>
          <w:szCs w:val="24"/>
          <w:lang w:val="sk-SK"/>
        </w:rPr>
        <w:t>y</w:t>
      </w:r>
      <w:r w:rsidR="0088087F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má. </w:t>
      </w:r>
      <w:r w:rsidR="008675B3">
        <w:rPr>
          <w:rFonts w:ascii="Calibri" w:hAnsi="Calibri" w:cs="Calibri"/>
          <w:color w:val="000000" w:themeColor="text1"/>
          <w:sz w:val="24"/>
          <w:szCs w:val="24"/>
          <w:lang w:val="sk-SK"/>
        </w:rPr>
        <w:t>Pri vnímaní sa zameriavame na sledovanie senzorických aspektov</w:t>
      </w:r>
      <w:r w:rsidR="004646C5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, na čo sa autor cieľovej skupiny nepýtal. </w:t>
      </w:r>
      <w:r w:rsidR="00803A47">
        <w:rPr>
          <w:rFonts w:ascii="Calibri" w:hAnsi="Calibri" w:cs="Calibri"/>
          <w:color w:val="000000" w:themeColor="text1"/>
          <w:sz w:val="24"/>
          <w:szCs w:val="24"/>
          <w:lang w:val="sk-SK"/>
        </w:rPr>
        <w:t>Správne však v zhrnutí zistení konštatoval, že „</w:t>
      </w:r>
      <w:r w:rsidR="00FA0EB0">
        <w:rPr>
          <w:sz w:val="23"/>
          <w:szCs w:val="23"/>
        </w:rPr>
        <w:t>výzkum</w:t>
      </w:r>
      <w:r w:rsidR="00803A47">
        <w:rPr>
          <w:sz w:val="23"/>
          <w:szCs w:val="23"/>
        </w:rPr>
        <w:t xml:space="preserve"> nabízí nahlédnutí do různorodých preferencí a postojů</w:t>
      </w:r>
      <w:r w:rsidR="00FA0EB0">
        <w:rPr>
          <w:sz w:val="23"/>
          <w:szCs w:val="23"/>
        </w:rPr>
        <w:t>“</w:t>
      </w:r>
      <w:r w:rsidR="00803A47">
        <w:rPr>
          <w:sz w:val="23"/>
          <w:szCs w:val="23"/>
        </w:rPr>
        <w:t>.</w:t>
      </w:r>
      <w:r w:rsidR="000E3BEA">
        <w:rPr>
          <w:sz w:val="23"/>
          <w:szCs w:val="23"/>
        </w:rPr>
        <w:t xml:space="preserve"> </w:t>
      </w:r>
    </w:p>
    <w:p w14:paraId="1AE4B052" w14:textId="7CEF75C5" w:rsidR="00473AE2" w:rsidRPr="008337C8" w:rsidRDefault="0014213E" w:rsidP="00EB5FA1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F136EB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Kvalitatívna analýza </w:t>
      </w:r>
      <w:r w:rsidR="00132776">
        <w:rPr>
          <w:rFonts w:ascii="Calibri" w:hAnsi="Calibri" w:cs="Calibri"/>
          <w:color w:val="000000" w:themeColor="text1"/>
          <w:sz w:val="24"/>
          <w:szCs w:val="24"/>
          <w:lang w:val="sk-SK"/>
        </w:rPr>
        <w:t>rozhovorov poskytuje viac informácií, o ktoré sa v realizačnej fáze môže značka opri</w:t>
      </w:r>
      <w:r w:rsidR="007D3AC4">
        <w:rPr>
          <w:rFonts w:ascii="Calibri" w:hAnsi="Calibri" w:cs="Calibri"/>
          <w:color w:val="000000" w:themeColor="text1"/>
          <w:sz w:val="24"/>
          <w:szCs w:val="24"/>
          <w:lang w:val="sk-SK"/>
        </w:rPr>
        <w:t>eť</w:t>
      </w:r>
      <w:r w:rsidR="0013277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Bolo by vhodné uviesť o aký typ analýzy </w:t>
      </w:r>
      <w:r w:rsidR="000E3BE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šlo. </w:t>
      </w:r>
      <w:r w:rsidR="0069411E">
        <w:rPr>
          <w:rFonts w:ascii="Calibri" w:hAnsi="Calibri" w:cs="Calibri"/>
          <w:color w:val="000000" w:themeColor="text1"/>
          <w:sz w:val="24"/>
          <w:szCs w:val="24"/>
          <w:lang w:val="sk-SK"/>
        </w:rPr>
        <w:t>Opäť však pozornosť bola viac sústredená na postoje ako na vnímanie</w:t>
      </w:r>
      <w:r w:rsidR="008337C8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To je tiež hodnotné vedieť, len by </w:t>
      </w:r>
      <w:r w:rsidR="0024780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to malo byť zladené s názvom práce. </w:t>
      </w:r>
    </w:p>
    <w:p w14:paraId="0DF23E99" w14:textId="77777777" w:rsidR="00482D2D" w:rsidRDefault="00482D2D" w:rsidP="0080411A">
      <w:pPr>
        <w:jc w:val="both"/>
        <w:rPr>
          <w:rFonts w:ascii="Calibri" w:hAnsi="Calibri" w:cs="Calibri"/>
          <w:b/>
          <w:sz w:val="24"/>
          <w:szCs w:val="24"/>
        </w:rPr>
      </w:pPr>
    </w:p>
    <w:p w14:paraId="5D68F362" w14:textId="0A2A25A1" w:rsidR="0080411A" w:rsidRPr="00ED32D2" w:rsidRDefault="0080411A" w:rsidP="0080411A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E4DDEAE" w14:textId="776858FC" w:rsidR="0080411A" w:rsidRPr="00467F59" w:rsidRDefault="004C2CD5" w:rsidP="0080411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Aké sú to kvalitatívne rozhovory ako píšete v abstrakte?</w:t>
      </w:r>
    </w:p>
    <w:p w14:paraId="35B0BF83" w14:textId="16AE7F5D" w:rsidR="00C252BB" w:rsidRPr="00482D2D" w:rsidRDefault="003F3FF6" w:rsidP="00382AF3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482D2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Aké sú rozdiely medzi hĺbkovým, </w:t>
      </w:r>
      <w:proofErr w:type="spellStart"/>
      <w:r w:rsidRPr="00482D2D">
        <w:rPr>
          <w:rFonts w:ascii="Calibri" w:hAnsi="Calibri" w:cs="Calibri"/>
          <w:color w:val="000000" w:themeColor="text1"/>
          <w:sz w:val="24"/>
          <w:szCs w:val="24"/>
          <w:lang w:val="sk-SK"/>
        </w:rPr>
        <w:t>pološtrukturovaným</w:t>
      </w:r>
      <w:proofErr w:type="spellEnd"/>
      <w:r w:rsidRPr="00482D2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a </w:t>
      </w:r>
      <w:proofErr w:type="spellStart"/>
      <w:r w:rsidRPr="00482D2D">
        <w:rPr>
          <w:rFonts w:ascii="Calibri" w:hAnsi="Calibri" w:cs="Calibri"/>
          <w:color w:val="000000" w:themeColor="text1"/>
          <w:sz w:val="24"/>
          <w:szCs w:val="24"/>
          <w:lang w:val="sk-SK"/>
        </w:rPr>
        <w:t>štrukturovaným</w:t>
      </w:r>
      <w:proofErr w:type="spellEnd"/>
      <w:r w:rsidRPr="00482D2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typom rozhovorov?</w:t>
      </w:r>
    </w:p>
    <w:p w14:paraId="4FD7551A" w14:textId="7215497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96613">
        <w:rPr>
          <w:rFonts w:ascii="Calibri" w:hAnsi="Calibri" w:cs="Calibri"/>
          <w:sz w:val="24"/>
          <w:szCs w:val="24"/>
        </w:rPr>
        <w:t>3. 5. 2024</w:t>
      </w:r>
      <w:r w:rsidR="00596613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C14D3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01A2" w14:textId="77777777" w:rsidR="00C14D3E" w:rsidRDefault="00C14D3E">
      <w:r>
        <w:separator/>
      </w:r>
    </w:p>
  </w:endnote>
  <w:endnote w:type="continuationSeparator" w:id="0">
    <w:p w14:paraId="4306B04E" w14:textId="77777777" w:rsidR="00C14D3E" w:rsidRDefault="00C1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A514" w14:textId="77777777" w:rsidR="00C14D3E" w:rsidRDefault="00C14D3E">
      <w:r>
        <w:separator/>
      </w:r>
    </w:p>
  </w:footnote>
  <w:footnote w:type="continuationSeparator" w:id="0">
    <w:p w14:paraId="5C046F3E" w14:textId="77777777" w:rsidR="00C14D3E" w:rsidRDefault="00C1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652"/>
    <w:multiLevelType w:val="hybridMultilevel"/>
    <w:tmpl w:val="1B2480FC"/>
    <w:lvl w:ilvl="0" w:tplc="7B5C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414">
    <w:abstractNumId w:val="1"/>
  </w:num>
  <w:num w:numId="2" w16cid:durableId="1358889034">
    <w:abstractNumId w:val="4"/>
  </w:num>
  <w:num w:numId="3" w16cid:durableId="415516634">
    <w:abstractNumId w:val="2"/>
  </w:num>
  <w:num w:numId="4" w16cid:durableId="54357481">
    <w:abstractNumId w:val="5"/>
  </w:num>
  <w:num w:numId="5" w16cid:durableId="665670009">
    <w:abstractNumId w:val="3"/>
  </w:num>
  <w:num w:numId="6" w16cid:durableId="42083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126C"/>
    <w:rsid w:val="00024E78"/>
    <w:rsid w:val="0002590F"/>
    <w:rsid w:val="00026CF0"/>
    <w:rsid w:val="00031A6C"/>
    <w:rsid w:val="00031BE1"/>
    <w:rsid w:val="00035A49"/>
    <w:rsid w:val="000402A0"/>
    <w:rsid w:val="000418AC"/>
    <w:rsid w:val="000524FE"/>
    <w:rsid w:val="00052AC8"/>
    <w:rsid w:val="00052BAB"/>
    <w:rsid w:val="000553BA"/>
    <w:rsid w:val="0006472E"/>
    <w:rsid w:val="00071FF1"/>
    <w:rsid w:val="00076857"/>
    <w:rsid w:val="00082523"/>
    <w:rsid w:val="00085B76"/>
    <w:rsid w:val="000977DC"/>
    <w:rsid w:val="000A715B"/>
    <w:rsid w:val="000A78B7"/>
    <w:rsid w:val="000B3F5D"/>
    <w:rsid w:val="000C0456"/>
    <w:rsid w:val="000D5963"/>
    <w:rsid w:val="000D7E23"/>
    <w:rsid w:val="000E0C99"/>
    <w:rsid w:val="000E1F09"/>
    <w:rsid w:val="000E3BEA"/>
    <w:rsid w:val="000E410E"/>
    <w:rsid w:val="000E44F6"/>
    <w:rsid w:val="000E668D"/>
    <w:rsid w:val="000E7BBF"/>
    <w:rsid w:val="000F4920"/>
    <w:rsid w:val="00100095"/>
    <w:rsid w:val="0012179B"/>
    <w:rsid w:val="00131982"/>
    <w:rsid w:val="00132776"/>
    <w:rsid w:val="0013588D"/>
    <w:rsid w:val="001377C9"/>
    <w:rsid w:val="0014213E"/>
    <w:rsid w:val="0014316C"/>
    <w:rsid w:val="00147C9F"/>
    <w:rsid w:val="00162D70"/>
    <w:rsid w:val="00171E88"/>
    <w:rsid w:val="00184CDF"/>
    <w:rsid w:val="001874F4"/>
    <w:rsid w:val="001A0981"/>
    <w:rsid w:val="001B0706"/>
    <w:rsid w:val="001B66AE"/>
    <w:rsid w:val="001C504C"/>
    <w:rsid w:val="001D11B7"/>
    <w:rsid w:val="001F125B"/>
    <w:rsid w:val="001F3580"/>
    <w:rsid w:val="00201C13"/>
    <w:rsid w:val="00205E15"/>
    <w:rsid w:val="002076CD"/>
    <w:rsid w:val="0021260C"/>
    <w:rsid w:val="002169EE"/>
    <w:rsid w:val="00217405"/>
    <w:rsid w:val="00224DFA"/>
    <w:rsid w:val="0023276F"/>
    <w:rsid w:val="002343C9"/>
    <w:rsid w:val="0024008D"/>
    <w:rsid w:val="00244BC9"/>
    <w:rsid w:val="00247807"/>
    <w:rsid w:val="00250D9A"/>
    <w:rsid w:val="00252ECC"/>
    <w:rsid w:val="002531A6"/>
    <w:rsid w:val="002604ED"/>
    <w:rsid w:val="00261ABE"/>
    <w:rsid w:val="0026323D"/>
    <w:rsid w:val="00263307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67E4A"/>
    <w:rsid w:val="00370576"/>
    <w:rsid w:val="00373023"/>
    <w:rsid w:val="00373AC6"/>
    <w:rsid w:val="00374518"/>
    <w:rsid w:val="00380CCA"/>
    <w:rsid w:val="00382140"/>
    <w:rsid w:val="00383E5D"/>
    <w:rsid w:val="003868F7"/>
    <w:rsid w:val="0039468B"/>
    <w:rsid w:val="003956F6"/>
    <w:rsid w:val="00395D72"/>
    <w:rsid w:val="003A334F"/>
    <w:rsid w:val="003A41B0"/>
    <w:rsid w:val="003B1449"/>
    <w:rsid w:val="003B33D3"/>
    <w:rsid w:val="003B6F1E"/>
    <w:rsid w:val="003C755A"/>
    <w:rsid w:val="003D1AA1"/>
    <w:rsid w:val="003D6598"/>
    <w:rsid w:val="003E44CD"/>
    <w:rsid w:val="003F3FF6"/>
    <w:rsid w:val="0040198B"/>
    <w:rsid w:val="00404BB6"/>
    <w:rsid w:val="00406A5C"/>
    <w:rsid w:val="00407767"/>
    <w:rsid w:val="004108F6"/>
    <w:rsid w:val="0041170D"/>
    <w:rsid w:val="00415FF7"/>
    <w:rsid w:val="0042394D"/>
    <w:rsid w:val="004322C8"/>
    <w:rsid w:val="00437038"/>
    <w:rsid w:val="004614F9"/>
    <w:rsid w:val="00464666"/>
    <w:rsid w:val="004646C5"/>
    <w:rsid w:val="00465553"/>
    <w:rsid w:val="00467F59"/>
    <w:rsid w:val="00470C2E"/>
    <w:rsid w:val="00473AE2"/>
    <w:rsid w:val="0047669B"/>
    <w:rsid w:val="00476CB0"/>
    <w:rsid w:val="00482D2D"/>
    <w:rsid w:val="00484267"/>
    <w:rsid w:val="00484A0B"/>
    <w:rsid w:val="0048773E"/>
    <w:rsid w:val="00494841"/>
    <w:rsid w:val="00495425"/>
    <w:rsid w:val="004B153D"/>
    <w:rsid w:val="004B2BBE"/>
    <w:rsid w:val="004B49CA"/>
    <w:rsid w:val="004B74D0"/>
    <w:rsid w:val="004C1E75"/>
    <w:rsid w:val="004C2CD5"/>
    <w:rsid w:val="004D02B3"/>
    <w:rsid w:val="004D187D"/>
    <w:rsid w:val="004D5786"/>
    <w:rsid w:val="004D6C3D"/>
    <w:rsid w:val="004D72F4"/>
    <w:rsid w:val="004E2CDF"/>
    <w:rsid w:val="004E5270"/>
    <w:rsid w:val="00502910"/>
    <w:rsid w:val="00507C7B"/>
    <w:rsid w:val="00511645"/>
    <w:rsid w:val="00515A76"/>
    <w:rsid w:val="00516452"/>
    <w:rsid w:val="00520C6A"/>
    <w:rsid w:val="00521837"/>
    <w:rsid w:val="0053085C"/>
    <w:rsid w:val="005317DB"/>
    <w:rsid w:val="00533FE1"/>
    <w:rsid w:val="0054120D"/>
    <w:rsid w:val="00581EDF"/>
    <w:rsid w:val="005820B2"/>
    <w:rsid w:val="005934FB"/>
    <w:rsid w:val="00595345"/>
    <w:rsid w:val="00596613"/>
    <w:rsid w:val="005B2CF0"/>
    <w:rsid w:val="005B325C"/>
    <w:rsid w:val="005C3833"/>
    <w:rsid w:val="005D1350"/>
    <w:rsid w:val="005D6260"/>
    <w:rsid w:val="005D6322"/>
    <w:rsid w:val="005E1D26"/>
    <w:rsid w:val="005E1DEF"/>
    <w:rsid w:val="005E78E0"/>
    <w:rsid w:val="005F65E0"/>
    <w:rsid w:val="00600872"/>
    <w:rsid w:val="00606FAB"/>
    <w:rsid w:val="00621FE1"/>
    <w:rsid w:val="0062665E"/>
    <w:rsid w:val="00627031"/>
    <w:rsid w:val="006303CC"/>
    <w:rsid w:val="006357A7"/>
    <w:rsid w:val="006372C6"/>
    <w:rsid w:val="006476FF"/>
    <w:rsid w:val="0065496E"/>
    <w:rsid w:val="00657703"/>
    <w:rsid w:val="00657F7B"/>
    <w:rsid w:val="00665C1A"/>
    <w:rsid w:val="006720C1"/>
    <w:rsid w:val="0069411E"/>
    <w:rsid w:val="006A14D7"/>
    <w:rsid w:val="006A4B26"/>
    <w:rsid w:val="006B540B"/>
    <w:rsid w:val="006B66B7"/>
    <w:rsid w:val="006C5694"/>
    <w:rsid w:val="006C7F09"/>
    <w:rsid w:val="006D0FC1"/>
    <w:rsid w:val="006E3EF6"/>
    <w:rsid w:val="006E5E3E"/>
    <w:rsid w:val="006F34CF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437C"/>
    <w:rsid w:val="00757921"/>
    <w:rsid w:val="00757D03"/>
    <w:rsid w:val="00764048"/>
    <w:rsid w:val="00766DB7"/>
    <w:rsid w:val="00766FD3"/>
    <w:rsid w:val="00770B81"/>
    <w:rsid w:val="00770E12"/>
    <w:rsid w:val="0078615E"/>
    <w:rsid w:val="007A7155"/>
    <w:rsid w:val="007A7D7A"/>
    <w:rsid w:val="007B6504"/>
    <w:rsid w:val="007C104C"/>
    <w:rsid w:val="007C29F5"/>
    <w:rsid w:val="007C6BF0"/>
    <w:rsid w:val="007D31B4"/>
    <w:rsid w:val="007D3AC4"/>
    <w:rsid w:val="007D5F05"/>
    <w:rsid w:val="007E1CB9"/>
    <w:rsid w:val="007F5393"/>
    <w:rsid w:val="00803A47"/>
    <w:rsid w:val="00803F20"/>
    <w:rsid w:val="0080411A"/>
    <w:rsid w:val="00817BAF"/>
    <w:rsid w:val="00817E54"/>
    <w:rsid w:val="008222F2"/>
    <w:rsid w:val="008242D2"/>
    <w:rsid w:val="008330C2"/>
    <w:rsid w:val="008337C8"/>
    <w:rsid w:val="00836538"/>
    <w:rsid w:val="00841242"/>
    <w:rsid w:val="00845234"/>
    <w:rsid w:val="0085026C"/>
    <w:rsid w:val="008522A8"/>
    <w:rsid w:val="00854A44"/>
    <w:rsid w:val="00856C0C"/>
    <w:rsid w:val="008663D6"/>
    <w:rsid w:val="008675B3"/>
    <w:rsid w:val="0088087F"/>
    <w:rsid w:val="00882B17"/>
    <w:rsid w:val="00883EEB"/>
    <w:rsid w:val="00884EB7"/>
    <w:rsid w:val="0089060C"/>
    <w:rsid w:val="00891940"/>
    <w:rsid w:val="00891C4C"/>
    <w:rsid w:val="00892179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14014"/>
    <w:rsid w:val="00922C12"/>
    <w:rsid w:val="009249A5"/>
    <w:rsid w:val="00931B48"/>
    <w:rsid w:val="009378F2"/>
    <w:rsid w:val="009558C7"/>
    <w:rsid w:val="00973462"/>
    <w:rsid w:val="00973C06"/>
    <w:rsid w:val="009748BA"/>
    <w:rsid w:val="00975912"/>
    <w:rsid w:val="00980FA4"/>
    <w:rsid w:val="009869B8"/>
    <w:rsid w:val="009903E3"/>
    <w:rsid w:val="00992281"/>
    <w:rsid w:val="009B0BE9"/>
    <w:rsid w:val="009B3F58"/>
    <w:rsid w:val="009C1B54"/>
    <w:rsid w:val="009C2D1F"/>
    <w:rsid w:val="009C3EA1"/>
    <w:rsid w:val="009D67D5"/>
    <w:rsid w:val="009D7FA3"/>
    <w:rsid w:val="009E0253"/>
    <w:rsid w:val="009E6A07"/>
    <w:rsid w:val="009E706E"/>
    <w:rsid w:val="009F3CF9"/>
    <w:rsid w:val="009F6C9F"/>
    <w:rsid w:val="00A01C5D"/>
    <w:rsid w:val="00A03920"/>
    <w:rsid w:val="00A04E65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58A9"/>
    <w:rsid w:val="00AE5F6C"/>
    <w:rsid w:val="00AE762F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085E"/>
    <w:rsid w:val="00B63737"/>
    <w:rsid w:val="00B67482"/>
    <w:rsid w:val="00B70C05"/>
    <w:rsid w:val="00B8715C"/>
    <w:rsid w:val="00B9599E"/>
    <w:rsid w:val="00BB0658"/>
    <w:rsid w:val="00BB16C0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D8F"/>
    <w:rsid w:val="00C10AE5"/>
    <w:rsid w:val="00C14D3E"/>
    <w:rsid w:val="00C22988"/>
    <w:rsid w:val="00C252BB"/>
    <w:rsid w:val="00C47F7E"/>
    <w:rsid w:val="00C6091C"/>
    <w:rsid w:val="00C7046F"/>
    <w:rsid w:val="00C75DA8"/>
    <w:rsid w:val="00C770FC"/>
    <w:rsid w:val="00C83B7F"/>
    <w:rsid w:val="00CA2E41"/>
    <w:rsid w:val="00CB5F99"/>
    <w:rsid w:val="00CC6134"/>
    <w:rsid w:val="00CC72DF"/>
    <w:rsid w:val="00CD0083"/>
    <w:rsid w:val="00CD06B9"/>
    <w:rsid w:val="00CD2742"/>
    <w:rsid w:val="00CD3936"/>
    <w:rsid w:val="00CD3955"/>
    <w:rsid w:val="00CD44EE"/>
    <w:rsid w:val="00CF6F04"/>
    <w:rsid w:val="00D02B3B"/>
    <w:rsid w:val="00D151E8"/>
    <w:rsid w:val="00D27C19"/>
    <w:rsid w:val="00D3075D"/>
    <w:rsid w:val="00D32A03"/>
    <w:rsid w:val="00D41D65"/>
    <w:rsid w:val="00D44058"/>
    <w:rsid w:val="00D46773"/>
    <w:rsid w:val="00D50E58"/>
    <w:rsid w:val="00D51FFA"/>
    <w:rsid w:val="00D57B9E"/>
    <w:rsid w:val="00D6137B"/>
    <w:rsid w:val="00D61CBB"/>
    <w:rsid w:val="00D6226A"/>
    <w:rsid w:val="00D7029A"/>
    <w:rsid w:val="00D70A3D"/>
    <w:rsid w:val="00D7185A"/>
    <w:rsid w:val="00D74405"/>
    <w:rsid w:val="00D77699"/>
    <w:rsid w:val="00DB0151"/>
    <w:rsid w:val="00DB1716"/>
    <w:rsid w:val="00DC00B4"/>
    <w:rsid w:val="00DC13C6"/>
    <w:rsid w:val="00DC5C48"/>
    <w:rsid w:val="00DD11C4"/>
    <w:rsid w:val="00DD1937"/>
    <w:rsid w:val="00DD4794"/>
    <w:rsid w:val="00DD4815"/>
    <w:rsid w:val="00DD58A5"/>
    <w:rsid w:val="00DE0EAD"/>
    <w:rsid w:val="00DE6D23"/>
    <w:rsid w:val="00DF3122"/>
    <w:rsid w:val="00DF5D07"/>
    <w:rsid w:val="00E00A8D"/>
    <w:rsid w:val="00E02960"/>
    <w:rsid w:val="00E1071B"/>
    <w:rsid w:val="00E14E39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20F"/>
    <w:rsid w:val="00E72341"/>
    <w:rsid w:val="00E73A85"/>
    <w:rsid w:val="00E81A1D"/>
    <w:rsid w:val="00EA033D"/>
    <w:rsid w:val="00EA044B"/>
    <w:rsid w:val="00EA13D2"/>
    <w:rsid w:val="00EA24D6"/>
    <w:rsid w:val="00EB5BBF"/>
    <w:rsid w:val="00EB5FA1"/>
    <w:rsid w:val="00EC3D50"/>
    <w:rsid w:val="00EE1C65"/>
    <w:rsid w:val="00EF6AC0"/>
    <w:rsid w:val="00F04F5E"/>
    <w:rsid w:val="00F130D7"/>
    <w:rsid w:val="00F136EB"/>
    <w:rsid w:val="00F159E0"/>
    <w:rsid w:val="00F26FA3"/>
    <w:rsid w:val="00F27AC4"/>
    <w:rsid w:val="00F33208"/>
    <w:rsid w:val="00F33516"/>
    <w:rsid w:val="00F37C5E"/>
    <w:rsid w:val="00F45044"/>
    <w:rsid w:val="00F52FB6"/>
    <w:rsid w:val="00F85D0E"/>
    <w:rsid w:val="00F85EF9"/>
    <w:rsid w:val="00F86541"/>
    <w:rsid w:val="00F90D6A"/>
    <w:rsid w:val="00F92ED5"/>
    <w:rsid w:val="00FA0EB0"/>
    <w:rsid w:val="00FA4534"/>
    <w:rsid w:val="00FA48E2"/>
    <w:rsid w:val="00FA6194"/>
    <w:rsid w:val="00FA7A3E"/>
    <w:rsid w:val="00FD25CD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6C5694"/>
    <w:pPr>
      <w:ind w:left="720"/>
      <w:contextualSpacing/>
    </w:pPr>
  </w:style>
  <w:style w:type="paragraph" w:customStyle="1" w:styleId="Default">
    <w:name w:val="Default"/>
    <w:rsid w:val="004D5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321</Words>
  <Characters>1891</Characters>
  <Application>Microsoft Office Word</Application>
  <DocSecurity>0</DocSecurity>
  <Lines>39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50</cp:revision>
  <cp:lastPrinted>2010-04-15T13:27:00Z</cp:lastPrinted>
  <dcterms:created xsi:type="dcterms:W3CDTF">2024-05-06T16:55:00Z</dcterms:created>
  <dcterms:modified xsi:type="dcterms:W3CDTF">2024-05-06T17:51:00Z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73c26382a69ddf6cca25bab564b60833f1f72c206ef301a42bfcfccf0ce66d68</vt:lpwstr>
  </property>
</Properties>
</file>