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6027402A" w14:textId="3E7D389A" w:rsidR="003A5A41" w:rsidRPr="000A7C26" w:rsidRDefault="003A5A41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>Hodno</w:t>
      </w:r>
      <w:r w:rsidR="00F74CF3">
        <w:rPr>
          <w:b/>
          <w:sz w:val="28"/>
          <w:szCs w:val="28"/>
        </w:rPr>
        <w:t>cení vedoucího bakalářské práce</w:t>
      </w:r>
      <w:r w:rsidR="0019484C">
        <w:rPr>
          <w:b/>
          <w:sz w:val="28"/>
          <w:szCs w:val="28"/>
        </w:rPr>
        <w:t xml:space="preserve"> – </w:t>
      </w:r>
      <w:r w:rsidR="009B4A93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1EC9668E" w:rsidR="00EF706C" w:rsidRPr="005A4D36" w:rsidRDefault="00420BC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Pavla Hajná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41DC2909" w:rsidR="009571C4" w:rsidRPr="005A4D36" w:rsidRDefault="00620A7D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6DC2BEF5" w:rsidR="00EF706C" w:rsidRPr="005A4D36" w:rsidRDefault="00620A7D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Produktový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1E7D36EB" w:rsidR="00EF706C" w:rsidRPr="005A4D36" w:rsidRDefault="00620A7D" w:rsidP="00620A7D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                                     a</w:t>
            </w:r>
            <w:r w:rsidR="00EF706C" w:rsidRPr="005A4D36">
              <w:rPr>
                <w:b/>
                <w:szCs w:val="24"/>
              </w:rPr>
              <w:t>kad. rok</w:t>
            </w:r>
          </w:p>
        </w:tc>
        <w:tc>
          <w:tcPr>
            <w:tcW w:w="1834" w:type="dxa"/>
            <w:shd w:val="clear" w:color="auto" w:fill="auto"/>
          </w:tcPr>
          <w:p w14:paraId="75D65B0C" w14:textId="44C468FB" w:rsidR="00EF706C" w:rsidRPr="005A4D36" w:rsidRDefault="00620A7D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635D8664" w:rsidR="00EF706C" w:rsidRPr="005A4D36" w:rsidRDefault="00420BC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Interiérové svítidlo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00F8DCD8" w:rsidR="00821E96" w:rsidRPr="005A4D36" w:rsidRDefault="00620A7D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Mgr. Art. Ivan Pecháček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0695F5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7B1320" w14:textId="77777777" w:rsidR="00EF706C" w:rsidRDefault="00EF706C" w:rsidP="00CD5972">
      <w:pPr>
        <w:spacing w:after="0"/>
        <w:jc w:val="both"/>
        <w:rPr>
          <w:rFonts w:ascii="Calibri" w:hAnsi="Calibri" w:cs="Calibri"/>
          <w:szCs w:val="24"/>
        </w:rPr>
      </w:pPr>
    </w:p>
    <w:p w14:paraId="7087514A" w14:textId="54A745B8" w:rsidR="00B810CF" w:rsidRDefault="005D162A" w:rsidP="00CD5972">
      <w:pPr>
        <w:spacing w:after="0"/>
        <w:jc w:val="both"/>
        <w:rPr>
          <w:rFonts w:ascii="Calibri" w:hAnsi="Calibri" w:cs="Calibri"/>
          <w:szCs w:val="24"/>
          <w:shd w:val="clear" w:color="auto" w:fill="FFFFFF"/>
        </w:rPr>
      </w:pPr>
      <w:r>
        <w:rPr>
          <w:rFonts w:ascii="Calibri" w:hAnsi="Calibri" w:cs="Calibri"/>
          <w:szCs w:val="24"/>
        </w:rPr>
        <w:t xml:space="preserve">Teoretická část bakalářské práce je svým rozsahem a zpracováním přiměřená náročnosti zadání. Svými pěti kapitolami dominuje bakalářské práci. Části jsou logicky strukturované </w:t>
      </w:r>
      <w:r w:rsidR="00491C16">
        <w:rPr>
          <w:rFonts w:ascii="Calibri" w:hAnsi="Calibri" w:cs="Calibri"/>
          <w:szCs w:val="24"/>
        </w:rPr>
        <w:br/>
      </w:r>
      <w:r>
        <w:rPr>
          <w:rFonts w:ascii="Calibri" w:hAnsi="Calibri" w:cs="Calibri"/>
          <w:szCs w:val="24"/>
        </w:rPr>
        <w:t xml:space="preserve">a vzájemně uceleně provázané. Pro základní </w:t>
      </w:r>
      <w:r w:rsidR="001D0F0C">
        <w:rPr>
          <w:rFonts w:ascii="Calibri" w:hAnsi="Calibri" w:cs="Calibri"/>
          <w:szCs w:val="24"/>
        </w:rPr>
        <w:t>rozvahu před</w:t>
      </w:r>
      <w:r>
        <w:rPr>
          <w:rFonts w:ascii="Calibri" w:hAnsi="Calibri" w:cs="Calibri"/>
          <w:szCs w:val="24"/>
        </w:rPr>
        <w:t xml:space="preserve"> navrhováním </w:t>
      </w:r>
      <w:r w:rsidR="006A0051">
        <w:rPr>
          <w:rFonts w:ascii="Calibri" w:hAnsi="Calibri" w:cs="Calibri"/>
          <w:szCs w:val="24"/>
        </w:rPr>
        <w:t>závěsného osvětlení</w:t>
      </w:r>
      <w:r>
        <w:rPr>
          <w:rFonts w:ascii="Calibri" w:hAnsi="Calibri" w:cs="Calibri"/>
          <w:szCs w:val="24"/>
        </w:rPr>
        <w:t xml:space="preserve"> je v úvodní části podstatná analýza</w:t>
      </w:r>
      <w:r w:rsidR="006A0051">
        <w:rPr>
          <w:rFonts w:ascii="Calibri" w:hAnsi="Calibri" w:cs="Calibri"/>
          <w:szCs w:val="24"/>
        </w:rPr>
        <w:t xml:space="preserve"> </w:t>
      </w:r>
      <w:r w:rsidR="001D0F0C">
        <w:rPr>
          <w:rFonts w:ascii="Calibri" w:hAnsi="Calibri" w:cs="Calibri"/>
          <w:szCs w:val="24"/>
          <w:shd w:val="clear" w:color="auto" w:fill="FFFFFF"/>
        </w:rPr>
        <w:t>technických a materiálových vlastností svítidel</w:t>
      </w:r>
      <w:r w:rsidR="00B810CF">
        <w:rPr>
          <w:rFonts w:ascii="Calibri" w:hAnsi="Calibri" w:cs="Calibri"/>
          <w:szCs w:val="24"/>
          <w:shd w:val="clear" w:color="auto" w:fill="FFFFFF"/>
        </w:rPr>
        <w:t>. Zkoum</w:t>
      </w:r>
      <w:r w:rsidR="003B1BD0">
        <w:rPr>
          <w:rFonts w:ascii="Calibri" w:hAnsi="Calibri" w:cs="Calibri"/>
          <w:szCs w:val="24"/>
          <w:shd w:val="clear" w:color="auto" w:fill="FFFFFF"/>
        </w:rPr>
        <w:t>ají se zde</w:t>
      </w:r>
      <w:r w:rsidR="00B810CF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1D0F0C">
        <w:rPr>
          <w:rFonts w:ascii="Calibri" w:hAnsi="Calibri" w:cs="Calibri"/>
          <w:szCs w:val="24"/>
          <w:shd w:val="clear" w:color="auto" w:fill="FFFFFF"/>
        </w:rPr>
        <w:t>historick</w:t>
      </w:r>
      <w:r w:rsidR="00B810CF">
        <w:rPr>
          <w:rFonts w:ascii="Calibri" w:hAnsi="Calibri" w:cs="Calibri"/>
          <w:szCs w:val="24"/>
          <w:shd w:val="clear" w:color="auto" w:fill="FFFFFF"/>
        </w:rPr>
        <w:t>é</w:t>
      </w:r>
      <w:r w:rsidR="001D0F0C">
        <w:rPr>
          <w:rFonts w:ascii="Calibri" w:hAnsi="Calibri" w:cs="Calibri"/>
          <w:szCs w:val="24"/>
          <w:shd w:val="clear" w:color="auto" w:fill="FFFFFF"/>
        </w:rPr>
        <w:t xml:space="preserve"> vliv</w:t>
      </w:r>
      <w:r w:rsidR="00B810CF">
        <w:rPr>
          <w:rFonts w:ascii="Calibri" w:hAnsi="Calibri" w:cs="Calibri"/>
          <w:szCs w:val="24"/>
          <w:shd w:val="clear" w:color="auto" w:fill="FFFFFF"/>
        </w:rPr>
        <w:t>y,</w:t>
      </w:r>
      <w:r w:rsidR="001D0F0C">
        <w:rPr>
          <w:rFonts w:ascii="Calibri" w:hAnsi="Calibri" w:cs="Calibri"/>
          <w:szCs w:val="24"/>
          <w:shd w:val="clear" w:color="auto" w:fill="FFFFFF"/>
        </w:rPr>
        <w:t xml:space="preserve"> základní skupin</w:t>
      </w:r>
      <w:r w:rsidR="00B810CF">
        <w:rPr>
          <w:rFonts w:ascii="Calibri" w:hAnsi="Calibri" w:cs="Calibri"/>
          <w:szCs w:val="24"/>
          <w:shd w:val="clear" w:color="auto" w:fill="FFFFFF"/>
        </w:rPr>
        <w:t>y</w:t>
      </w:r>
      <w:r w:rsidR="001D0F0C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B810CF">
        <w:rPr>
          <w:rFonts w:ascii="Calibri" w:hAnsi="Calibri" w:cs="Calibri"/>
          <w:szCs w:val="24"/>
          <w:shd w:val="clear" w:color="auto" w:fill="FFFFFF"/>
        </w:rPr>
        <w:t xml:space="preserve">a druhy </w:t>
      </w:r>
      <w:r w:rsidR="001D0F0C">
        <w:rPr>
          <w:rFonts w:ascii="Calibri" w:hAnsi="Calibri" w:cs="Calibri"/>
          <w:szCs w:val="24"/>
          <w:shd w:val="clear" w:color="auto" w:fill="FFFFFF"/>
        </w:rPr>
        <w:t>umělého</w:t>
      </w:r>
      <w:r w:rsidR="00B810CF">
        <w:rPr>
          <w:rFonts w:ascii="Calibri" w:hAnsi="Calibri" w:cs="Calibri"/>
          <w:szCs w:val="24"/>
          <w:shd w:val="clear" w:color="auto" w:fill="FFFFFF"/>
        </w:rPr>
        <w:t xml:space="preserve"> interiérového</w:t>
      </w:r>
      <w:r w:rsidR="001D0F0C">
        <w:rPr>
          <w:rFonts w:ascii="Calibri" w:hAnsi="Calibri" w:cs="Calibri"/>
          <w:szCs w:val="24"/>
          <w:shd w:val="clear" w:color="auto" w:fill="FFFFFF"/>
        </w:rPr>
        <w:t xml:space="preserve"> osvětlení.</w:t>
      </w:r>
    </w:p>
    <w:p w14:paraId="4D9984E5" w14:textId="0F7CE958" w:rsidR="00EF706C" w:rsidRDefault="00B810CF" w:rsidP="00CD5972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Kapitoly</w:t>
      </w:r>
      <w:r w:rsidR="003B1BD0">
        <w:rPr>
          <w:rFonts w:ascii="Calibri" w:hAnsi="Calibri" w:cs="Calibri"/>
          <w:szCs w:val="24"/>
        </w:rPr>
        <w:t xml:space="preserve"> rešerše</w:t>
      </w:r>
      <w:r>
        <w:rPr>
          <w:rFonts w:ascii="Calibri" w:hAnsi="Calibri" w:cs="Calibri"/>
          <w:szCs w:val="24"/>
        </w:rPr>
        <w:t xml:space="preserve"> </w:t>
      </w:r>
      <w:r>
        <w:rPr>
          <w:rStyle w:val="Siln"/>
          <w:rFonts w:ascii="Calibri" w:hAnsi="Calibri" w:cs="Calibri"/>
          <w:b w:val="0"/>
          <w:bCs w:val="0"/>
          <w:szCs w:val="24"/>
          <w:bdr w:val="single" w:sz="2" w:space="0" w:color="E3E3E3" w:frame="1"/>
          <w:shd w:val="clear" w:color="auto" w:fill="FFFFFF"/>
        </w:rPr>
        <w:t>světelných vlastnost</w:t>
      </w:r>
      <w:r w:rsidR="00BF4A9C">
        <w:rPr>
          <w:rStyle w:val="Siln"/>
          <w:rFonts w:ascii="Calibri" w:hAnsi="Calibri" w:cs="Calibri"/>
          <w:b w:val="0"/>
          <w:bCs w:val="0"/>
          <w:szCs w:val="24"/>
          <w:bdr w:val="single" w:sz="2" w:space="0" w:color="E3E3E3" w:frame="1"/>
          <w:shd w:val="clear" w:color="auto" w:fill="FFFFFF"/>
        </w:rPr>
        <w:t>í</w:t>
      </w:r>
      <w:r w:rsidR="00BF4A9C">
        <w:rPr>
          <w:rStyle w:val="Siln"/>
          <w:rFonts w:ascii="Calibri" w:hAnsi="Calibri" w:cs="Calibri"/>
          <w:szCs w:val="24"/>
          <w:bdr w:val="single" w:sz="2" w:space="0" w:color="E3E3E3" w:frame="1"/>
          <w:shd w:val="clear" w:color="auto" w:fill="FFFFFF"/>
        </w:rPr>
        <w:t xml:space="preserve"> </w:t>
      </w:r>
      <w:r w:rsidR="00BF4A9C">
        <w:rPr>
          <w:rFonts w:ascii="Calibri" w:hAnsi="Calibri" w:cs="Calibri"/>
          <w:szCs w:val="24"/>
          <w:shd w:val="clear" w:color="auto" w:fill="FFFFFF"/>
        </w:rPr>
        <w:t>různých typů světelných zdrojů</w:t>
      </w:r>
      <w:r>
        <w:rPr>
          <w:rFonts w:ascii="Calibri" w:hAnsi="Calibri" w:cs="Calibri"/>
          <w:szCs w:val="24"/>
        </w:rPr>
        <w:t xml:space="preserve"> </w:t>
      </w:r>
      <w:r w:rsidR="00BF4A9C">
        <w:rPr>
          <w:rFonts w:ascii="Calibri" w:hAnsi="Calibri" w:cs="Calibri"/>
          <w:szCs w:val="24"/>
        </w:rPr>
        <w:t>nepostrádají</w:t>
      </w:r>
      <w:r>
        <w:rPr>
          <w:rFonts w:ascii="Calibri" w:hAnsi="Calibri" w:cs="Calibri"/>
          <w:szCs w:val="24"/>
        </w:rPr>
        <w:t xml:space="preserve"> detaily</w:t>
      </w:r>
      <w:r w:rsidR="00BF4A9C">
        <w:rPr>
          <w:rFonts w:ascii="Calibri" w:hAnsi="Calibri" w:cs="Calibri"/>
          <w:szCs w:val="24"/>
        </w:rPr>
        <w:t xml:space="preserve">, </w:t>
      </w:r>
      <w:r w:rsidR="003B1BD0">
        <w:rPr>
          <w:rFonts w:ascii="Calibri" w:hAnsi="Calibri" w:cs="Calibri"/>
          <w:szCs w:val="24"/>
        </w:rPr>
        <w:t>příklady norem a tabulky jejich výkonů.</w:t>
      </w:r>
      <w:r w:rsidR="00BF4A9C">
        <w:rPr>
          <w:rFonts w:ascii="Calibri" w:hAnsi="Calibri" w:cs="Calibri"/>
          <w:szCs w:val="24"/>
        </w:rPr>
        <w:t xml:space="preserve"> </w:t>
      </w:r>
    </w:p>
    <w:p w14:paraId="5A1702FF" w14:textId="77777777" w:rsidR="007231D0" w:rsidRDefault="007231D0" w:rsidP="00CD5972">
      <w:pPr>
        <w:spacing w:after="0"/>
        <w:jc w:val="both"/>
        <w:rPr>
          <w:rFonts w:ascii="Calibri" w:hAnsi="Calibri" w:cs="Calibri"/>
          <w:szCs w:val="24"/>
        </w:rPr>
      </w:pPr>
    </w:p>
    <w:p w14:paraId="72C5C7FA" w14:textId="2895A926" w:rsidR="00E0347A" w:rsidRDefault="009B128E" w:rsidP="00CD5972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Stylisticky vyrovnaná, s přesnými odkazy na použitou literaturu je následující analýza distribuce světla a jeho </w:t>
      </w:r>
      <w:r w:rsidR="00E0347A">
        <w:rPr>
          <w:rFonts w:ascii="Calibri" w:hAnsi="Calibri" w:cs="Calibri"/>
          <w:szCs w:val="24"/>
        </w:rPr>
        <w:t xml:space="preserve">pozitivnímu </w:t>
      </w:r>
      <w:r>
        <w:rPr>
          <w:rFonts w:ascii="Calibri" w:hAnsi="Calibri" w:cs="Calibri"/>
          <w:szCs w:val="24"/>
        </w:rPr>
        <w:t>vlivu na řadu uvedených faktorů zraku a dopadu na obyvatele interiéru</w:t>
      </w:r>
      <w:r w:rsidR="00E0347A">
        <w:rPr>
          <w:rFonts w:ascii="Calibri" w:hAnsi="Calibri" w:cs="Calibri"/>
          <w:szCs w:val="24"/>
        </w:rPr>
        <w:t xml:space="preserve"> (kap. 2).</w:t>
      </w:r>
    </w:p>
    <w:p w14:paraId="145785A7" w14:textId="2E25224A" w:rsidR="00BB256D" w:rsidRDefault="00E0347A" w:rsidP="00BB256D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Evoluci </w:t>
      </w:r>
      <w:r w:rsidR="00C03ACF">
        <w:rPr>
          <w:rFonts w:ascii="Calibri" w:hAnsi="Calibri" w:cs="Calibri"/>
          <w:szCs w:val="24"/>
        </w:rPr>
        <w:t>zajímavých konceptů</w:t>
      </w:r>
      <w:r>
        <w:rPr>
          <w:rFonts w:ascii="Calibri" w:hAnsi="Calibri" w:cs="Calibri"/>
          <w:szCs w:val="24"/>
        </w:rPr>
        <w:t xml:space="preserve"> osvětlení, </w:t>
      </w:r>
      <w:r>
        <w:rPr>
          <w:rFonts w:ascii="Calibri" w:hAnsi="Calibri" w:cs="Calibri"/>
          <w:szCs w:val="24"/>
          <w:shd w:val="clear" w:color="auto" w:fill="FFFFFF"/>
        </w:rPr>
        <w:t>změn</w:t>
      </w:r>
      <w:r w:rsidR="00C03ACF">
        <w:rPr>
          <w:rFonts w:ascii="Calibri" w:hAnsi="Calibri" w:cs="Calibri"/>
          <w:szCs w:val="24"/>
          <w:shd w:val="clear" w:color="auto" w:fill="FFFFFF"/>
        </w:rPr>
        <w:t xml:space="preserve"> stylů a trendů</w:t>
      </w:r>
      <w:r>
        <w:rPr>
          <w:rFonts w:ascii="Calibri" w:hAnsi="Calibri" w:cs="Calibri"/>
          <w:szCs w:val="24"/>
          <w:shd w:val="clear" w:color="auto" w:fill="FFFFFF"/>
        </w:rPr>
        <w:t xml:space="preserve"> v designu závěsného světla v</w:t>
      </w:r>
      <w:r w:rsidR="00C03ACF">
        <w:rPr>
          <w:rFonts w:ascii="Calibri" w:hAnsi="Calibri" w:cs="Calibri"/>
          <w:szCs w:val="24"/>
          <w:shd w:val="clear" w:color="auto" w:fill="FFFFFF"/>
        </w:rPr>
        <w:t> současné tvorbě</w:t>
      </w:r>
      <w:r>
        <w:rPr>
          <w:rFonts w:ascii="Calibri" w:hAnsi="Calibri" w:cs="Calibri"/>
          <w:szCs w:val="24"/>
          <w:shd w:val="clear" w:color="auto" w:fill="FFFFFF"/>
        </w:rPr>
        <w:t xml:space="preserve">, včetně významných </w:t>
      </w:r>
      <w:r w:rsidR="007231D0">
        <w:rPr>
          <w:rFonts w:ascii="Calibri" w:hAnsi="Calibri" w:cs="Calibri"/>
          <w:szCs w:val="24"/>
          <w:shd w:val="clear" w:color="auto" w:fill="FFFFFF"/>
        </w:rPr>
        <w:t xml:space="preserve">ukázek precizního řemeslného zpracování </w:t>
      </w:r>
      <w:r>
        <w:rPr>
          <w:rFonts w:ascii="Calibri" w:hAnsi="Calibri" w:cs="Calibri"/>
          <w:szCs w:val="24"/>
          <w:shd w:val="clear" w:color="auto" w:fill="FFFFFF"/>
        </w:rPr>
        <w:t xml:space="preserve">prezentuje </w:t>
      </w:r>
      <w:r w:rsidR="007231D0">
        <w:rPr>
          <w:rFonts w:ascii="Calibri" w:hAnsi="Calibri" w:cs="Calibri"/>
          <w:szCs w:val="24"/>
          <w:shd w:val="clear" w:color="auto" w:fill="FFFFFF"/>
        </w:rPr>
        <w:t xml:space="preserve">třetí kapitola. </w:t>
      </w:r>
      <w:r w:rsidR="007231D0">
        <w:rPr>
          <w:rFonts w:ascii="Calibri" w:hAnsi="Calibri" w:cs="Calibri"/>
          <w:szCs w:val="24"/>
        </w:rPr>
        <w:t>Výběr designérů tvořících z alternativních materiálů, jejich estetické a výtvarné principy a přístupy jsou inspirací</w:t>
      </w:r>
      <w:r w:rsidR="00BB256D">
        <w:rPr>
          <w:rFonts w:ascii="Calibri" w:hAnsi="Calibri" w:cs="Calibri"/>
          <w:szCs w:val="24"/>
        </w:rPr>
        <w:t xml:space="preserve"> pro projektovou část Pavly Hajné. </w:t>
      </w:r>
      <w:r w:rsidR="007F6464">
        <w:rPr>
          <w:rFonts w:ascii="Calibri" w:hAnsi="Calibri" w:cs="Calibri"/>
          <w:szCs w:val="24"/>
        </w:rPr>
        <w:t>A</w:t>
      </w:r>
      <w:r w:rsidR="00BB256D">
        <w:rPr>
          <w:rFonts w:ascii="Calibri" w:hAnsi="Calibri" w:cs="Calibri"/>
          <w:szCs w:val="24"/>
        </w:rPr>
        <w:t>utorčinu analýzu doplňují její postřehy, z nichž hodlá autorka vycházet při vlastní návrhářské práci.</w:t>
      </w:r>
    </w:p>
    <w:p w14:paraId="06FC7725" w14:textId="7CAF0A51" w:rsidR="007231D0" w:rsidRDefault="007231D0" w:rsidP="00CD5972">
      <w:pPr>
        <w:spacing w:after="0"/>
        <w:jc w:val="both"/>
        <w:rPr>
          <w:rFonts w:ascii="Calibri" w:hAnsi="Calibri" w:cs="Calibri"/>
          <w:szCs w:val="24"/>
          <w:shd w:val="clear" w:color="auto" w:fill="FFFFFF"/>
        </w:rPr>
      </w:pPr>
    </w:p>
    <w:p w14:paraId="3344FA34" w14:textId="61AD6923" w:rsidR="00E768EB" w:rsidRDefault="00EB167E" w:rsidP="00E768EB">
      <w:pPr>
        <w:spacing w:line="276" w:lineRule="auto"/>
        <w:rPr>
          <w:rFonts w:ascii="Calibri" w:hAnsi="Calibri" w:cs="Calibri"/>
          <w:szCs w:val="24"/>
          <w:shd w:val="clear" w:color="auto" w:fill="FFFFFF"/>
        </w:rPr>
      </w:pPr>
      <w:r>
        <w:rPr>
          <w:rFonts w:ascii="Calibri" w:hAnsi="Calibri" w:cs="Calibri"/>
          <w:szCs w:val="24"/>
        </w:rPr>
        <w:t xml:space="preserve">Pro praktickou část jsou velmi podstatné zejména navazující oddíly </w:t>
      </w:r>
      <w:r>
        <w:rPr>
          <w:rFonts w:ascii="Calibri" w:hAnsi="Calibri" w:cs="Calibri"/>
          <w:szCs w:val="24"/>
          <w:shd w:val="clear" w:color="auto" w:fill="FFFFFF"/>
        </w:rPr>
        <w:t>zkoumání</w:t>
      </w:r>
      <w:r w:rsidR="003D7F6F">
        <w:rPr>
          <w:rFonts w:ascii="Calibri" w:hAnsi="Calibri" w:cs="Calibri"/>
          <w:szCs w:val="24"/>
          <w:shd w:val="clear" w:color="auto" w:fill="FFFFFF"/>
        </w:rPr>
        <w:t xml:space="preserve"> různých </w:t>
      </w:r>
      <w:r w:rsidR="00106765">
        <w:rPr>
          <w:rFonts w:ascii="Calibri" w:hAnsi="Calibri" w:cs="Calibri"/>
          <w:szCs w:val="24"/>
          <w:shd w:val="clear" w:color="auto" w:fill="FFFFFF"/>
        </w:rPr>
        <w:t>t</w:t>
      </w:r>
      <w:r w:rsidR="003D7F6F">
        <w:rPr>
          <w:rFonts w:ascii="Calibri" w:hAnsi="Calibri" w:cs="Calibri"/>
          <w:szCs w:val="24"/>
          <w:shd w:val="clear" w:color="auto" w:fill="FFFFFF"/>
        </w:rPr>
        <w:t>echnik tvarování</w:t>
      </w:r>
      <w:r>
        <w:rPr>
          <w:rFonts w:ascii="Calibri" w:hAnsi="Calibri" w:cs="Calibri"/>
          <w:szCs w:val="24"/>
          <w:shd w:val="clear" w:color="auto" w:fill="FFFFFF"/>
        </w:rPr>
        <w:t xml:space="preserve"> kameninové</w:t>
      </w:r>
      <w:r w:rsidR="003D7F6F">
        <w:rPr>
          <w:rFonts w:ascii="Calibri" w:hAnsi="Calibri" w:cs="Calibri"/>
          <w:szCs w:val="24"/>
          <w:shd w:val="clear" w:color="auto" w:fill="FFFFFF"/>
        </w:rPr>
        <w:t xml:space="preserve"> keramiky s vysokým podílem řemeslné ruční práce</w:t>
      </w:r>
      <w:r w:rsidR="00F30AD0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491C16">
        <w:rPr>
          <w:rFonts w:ascii="Calibri" w:hAnsi="Calibri" w:cs="Calibri"/>
          <w:szCs w:val="24"/>
          <w:shd w:val="clear" w:color="auto" w:fill="FFFFFF"/>
        </w:rPr>
        <w:br/>
      </w:r>
      <w:r w:rsidR="00F30AD0">
        <w:rPr>
          <w:rFonts w:ascii="Calibri" w:hAnsi="Calibri" w:cs="Calibri"/>
          <w:szCs w:val="24"/>
          <w:shd w:val="clear" w:color="auto" w:fill="FFFFFF"/>
        </w:rPr>
        <w:t>a</w:t>
      </w:r>
      <w:r w:rsidR="0084315E">
        <w:rPr>
          <w:rFonts w:ascii="Calibri" w:hAnsi="Calibri" w:cs="Calibri"/>
          <w:szCs w:val="24"/>
          <w:shd w:val="clear" w:color="auto" w:fill="FFFFFF"/>
        </w:rPr>
        <w:t xml:space="preserve"> následných</w:t>
      </w:r>
      <w:r w:rsidR="00F30AD0">
        <w:rPr>
          <w:rFonts w:ascii="Calibri" w:hAnsi="Calibri" w:cs="Calibri"/>
          <w:szCs w:val="24"/>
          <w:shd w:val="clear" w:color="auto" w:fill="FFFFFF"/>
        </w:rPr>
        <w:t xml:space="preserve"> technik povrchové úpravy</w:t>
      </w:r>
      <w:r w:rsidR="0084315E">
        <w:rPr>
          <w:rFonts w:ascii="Calibri" w:hAnsi="Calibri" w:cs="Calibri"/>
          <w:szCs w:val="24"/>
          <w:shd w:val="clear" w:color="auto" w:fill="FFFFFF"/>
        </w:rPr>
        <w:t xml:space="preserve"> (kap. 4)</w:t>
      </w:r>
      <w:r>
        <w:rPr>
          <w:rFonts w:ascii="Calibri" w:hAnsi="Calibri" w:cs="Calibri"/>
          <w:szCs w:val="24"/>
          <w:shd w:val="clear" w:color="auto" w:fill="FFFFFF"/>
        </w:rPr>
        <w:t>.</w:t>
      </w:r>
    </w:p>
    <w:p w14:paraId="14E077F1" w14:textId="302A942A" w:rsidR="00E768EB" w:rsidRDefault="00B86290" w:rsidP="001C7E33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shd w:val="clear" w:color="auto" w:fill="FFFFFF"/>
        </w:rPr>
        <w:t>Závěr teoretické práce</w:t>
      </w:r>
      <w:r w:rsidR="001C7E33">
        <w:rPr>
          <w:rFonts w:ascii="Calibri" w:hAnsi="Calibri" w:cs="Calibri"/>
          <w:szCs w:val="24"/>
          <w:shd w:val="clear" w:color="auto" w:fill="FFFFFF"/>
        </w:rPr>
        <w:t xml:space="preserve"> (kap. 5)</w:t>
      </w:r>
      <w:r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E768EB">
        <w:rPr>
          <w:rFonts w:ascii="Calibri" w:hAnsi="Calibri" w:cs="Calibri"/>
          <w:szCs w:val="24"/>
        </w:rPr>
        <w:t xml:space="preserve">je zaměřen na představení základních inspirativních </w:t>
      </w:r>
      <w:r>
        <w:rPr>
          <w:rFonts w:ascii="Calibri" w:hAnsi="Calibri" w:cs="Calibri"/>
          <w:szCs w:val="24"/>
        </w:rPr>
        <w:t>pramenů</w:t>
      </w:r>
      <w:r w:rsidR="00E768EB">
        <w:rPr>
          <w:rFonts w:ascii="Calibri" w:hAnsi="Calibri" w:cs="Calibri"/>
          <w:szCs w:val="24"/>
        </w:rPr>
        <w:t xml:space="preserve"> – tradiční textilní </w:t>
      </w:r>
      <w:r>
        <w:rPr>
          <w:rFonts w:ascii="Calibri" w:hAnsi="Calibri" w:cs="Calibri"/>
          <w:szCs w:val="24"/>
        </w:rPr>
        <w:t>techni</w:t>
      </w:r>
      <w:r w:rsidR="001C7E33">
        <w:rPr>
          <w:rFonts w:ascii="Calibri" w:hAnsi="Calibri" w:cs="Calibri"/>
          <w:szCs w:val="24"/>
        </w:rPr>
        <w:t>ku</w:t>
      </w:r>
      <w:r>
        <w:rPr>
          <w:rFonts w:ascii="Calibri" w:hAnsi="Calibri" w:cs="Calibri"/>
          <w:szCs w:val="24"/>
        </w:rPr>
        <w:t xml:space="preserve"> modrotisku</w:t>
      </w:r>
      <w:r w:rsidR="00E768EB">
        <w:rPr>
          <w:rFonts w:ascii="Calibri" w:hAnsi="Calibri" w:cs="Calibri"/>
          <w:szCs w:val="24"/>
        </w:rPr>
        <w:t xml:space="preserve"> </w:t>
      </w:r>
      <w:r w:rsidR="00106765">
        <w:rPr>
          <w:rFonts w:ascii="Calibri" w:hAnsi="Calibri" w:cs="Calibri"/>
          <w:szCs w:val="24"/>
        </w:rPr>
        <w:t>Valašska</w:t>
      </w:r>
      <w:r w:rsidR="00E768EB">
        <w:rPr>
          <w:rFonts w:ascii="Calibri" w:hAnsi="Calibri" w:cs="Calibri"/>
          <w:szCs w:val="24"/>
        </w:rPr>
        <w:t>. Zkoumá regionální formy lidov</w:t>
      </w:r>
      <w:r w:rsidR="00106765">
        <w:rPr>
          <w:rFonts w:ascii="Calibri" w:hAnsi="Calibri" w:cs="Calibri"/>
          <w:szCs w:val="24"/>
        </w:rPr>
        <w:t>ých</w:t>
      </w:r>
      <w:r w:rsidR="00E768EB">
        <w:rPr>
          <w:rFonts w:ascii="Calibri" w:hAnsi="Calibri" w:cs="Calibri"/>
          <w:szCs w:val="24"/>
        </w:rPr>
        <w:t xml:space="preserve"> </w:t>
      </w:r>
      <w:r w:rsidR="00106765">
        <w:rPr>
          <w:rFonts w:ascii="Calibri" w:hAnsi="Calibri" w:cs="Calibri"/>
          <w:szCs w:val="24"/>
        </w:rPr>
        <w:t>oděvů</w:t>
      </w:r>
      <w:r w:rsidR="00E768EB">
        <w:rPr>
          <w:rFonts w:ascii="Calibri" w:hAnsi="Calibri" w:cs="Calibri"/>
          <w:szCs w:val="24"/>
        </w:rPr>
        <w:t xml:space="preserve">, jejich vizuální motivy, kořeny symboliky a barevnosti, technologii specifického řemesla. Teoretická část předkládá příklady historického odkazu předků jako silný a jedinečný inspirativní výtvarný zdroj pro inovativní design funkčního a estetického produktu, usilující </w:t>
      </w:r>
      <w:r w:rsidR="00491C16">
        <w:rPr>
          <w:rFonts w:ascii="Calibri" w:hAnsi="Calibri" w:cs="Calibri"/>
          <w:szCs w:val="24"/>
        </w:rPr>
        <w:br/>
      </w:r>
      <w:r w:rsidR="00E768EB">
        <w:rPr>
          <w:rFonts w:ascii="Calibri" w:hAnsi="Calibri" w:cs="Calibri"/>
          <w:szCs w:val="24"/>
        </w:rPr>
        <w:t>o oživení tradiční technik</w:t>
      </w:r>
      <w:r w:rsidR="00106765">
        <w:rPr>
          <w:rFonts w:ascii="Calibri" w:hAnsi="Calibri" w:cs="Calibri"/>
          <w:szCs w:val="24"/>
        </w:rPr>
        <w:t>y a</w:t>
      </w:r>
      <w:r w:rsidR="001C7E33">
        <w:rPr>
          <w:rFonts w:ascii="Calibri" w:hAnsi="Calibri" w:cs="Calibri"/>
          <w:szCs w:val="24"/>
        </w:rPr>
        <w:t xml:space="preserve"> její</w:t>
      </w:r>
      <w:r w:rsidR="00106765">
        <w:rPr>
          <w:rFonts w:ascii="Calibri" w:hAnsi="Calibri" w:cs="Calibri"/>
          <w:szCs w:val="24"/>
        </w:rPr>
        <w:t xml:space="preserve"> </w:t>
      </w:r>
      <w:r w:rsidR="001C7E33">
        <w:rPr>
          <w:rFonts w:ascii="Calibri" w:hAnsi="Calibri" w:cs="Calibri"/>
          <w:szCs w:val="24"/>
        </w:rPr>
        <w:t>integraci</w:t>
      </w:r>
      <w:r w:rsidR="00E768EB">
        <w:rPr>
          <w:rFonts w:ascii="Calibri" w:hAnsi="Calibri" w:cs="Calibri"/>
          <w:szCs w:val="24"/>
        </w:rPr>
        <w:t xml:space="preserve"> </w:t>
      </w:r>
      <w:r w:rsidR="001C7E33">
        <w:rPr>
          <w:rFonts w:ascii="Calibri" w:hAnsi="Calibri" w:cs="Calibri"/>
          <w:szCs w:val="24"/>
        </w:rPr>
        <w:t xml:space="preserve">do </w:t>
      </w:r>
      <w:r w:rsidR="001C7E33">
        <w:rPr>
          <w:rFonts w:ascii="Calibri" w:hAnsi="Calibri" w:cs="Calibri"/>
          <w:color w:val="0D0D0D"/>
          <w:shd w:val="clear" w:color="auto" w:fill="FFFFFF"/>
        </w:rPr>
        <w:t xml:space="preserve">současného designu </w:t>
      </w:r>
      <w:r w:rsidR="00125485">
        <w:rPr>
          <w:rFonts w:ascii="Calibri" w:hAnsi="Calibri" w:cs="Calibri"/>
          <w:color w:val="0D0D0D"/>
          <w:shd w:val="clear" w:color="auto" w:fill="FFFFFF"/>
        </w:rPr>
        <w:t xml:space="preserve">v </w:t>
      </w:r>
      <w:r w:rsidR="00125485">
        <w:rPr>
          <w:rFonts w:ascii="Calibri" w:hAnsi="Calibri" w:cs="Calibri"/>
          <w:szCs w:val="24"/>
        </w:rPr>
        <w:t>projektové</w:t>
      </w:r>
      <w:r w:rsidR="00E768EB">
        <w:rPr>
          <w:rFonts w:ascii="Calibri" w:hAnsi="Calibri" w:cs="Calibri"/>
          <w:szCs w:val="24"/>
        </w:rPr>
        <w:t xml:space="preserve"> části.</w:t>
      </w:r>
    </w:p>
    <w:p w14:paraId="51135E1B" w14:textId="77777777" w:rsidR="00125485" w:rsidRDefault="00125485" w:rsidP="001C7E33">
      <w:pPr>
        <w:spacing w:after="0"/>
        <w:jc w:val="both"/>
        <w:rPr>
          <w:rFonts w:ascii="Calibri" w:hAnsi="Calibri" w:cs="Calibri"/>
          <w:szCs w:val="24"/>
        </w:rPr>
      </w:pPr>
    </w:p>
    <w:p w14:paraId="1B614DAD" w14:textId="606E4D6E" w:rsidR="00125485" w:rsidRDefault="00125485" w:rsidP="00125485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Informační hodnota práce odpovídá požadavkům kladeným na bakalářskou práci. Vedle jazykové stránky práce kladně hodnotím také kvalitní obrazovou dokumentaci.</w:t>
      </w:r>
    </w:p>
    <w:p w14:paraId="4B50579D" w14:textId="257EC0BA" w:rsidR="00125485" w:rsidRDefault="00125485" w:rsidP="00125485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Po zvládnutí odborných témat doplněných o získané zkušenosti během studia je teoretická část Pavly Hajné optimálním podkladem pro využití v praktické části.</w:t>
      </w:r>
    </w:p>
    <w:p w14:paraId="7ACE08DA" w14:textId="33049339" w:rsidR="008D18AD" w:rsidRDefault="008D18AD" w:rsidP="008D18AD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Navrhuji hodnotit známkou A – výborně.</w:t>
      </w:r>
    </w:p>
    <w:p w14:paraId="64A3CBCB" w14:textId="77777777" w:rsidR="008D18AD" w:rsidRDefault="008D18AD" w:rsidP="00125485">
      <w:pPr>
        <w:spacing w:after="0"/>
        <w:jc w:val="both"/>
        <w:rPr>
          <w:szCs w:val="24"/>
        </w:rPr>
      </w:pPr>
    </w:p>
    <w:p w14:paraId="09C7A6A2" w14:textId="77777777" w:rsidR="00125485" w:rsidRDefault="00125485" w:rsidP="001C7E33">
      <w:pPr>
        <w:spacing w:after="0"/>
        <w:jc w:val="both"/>
        <w:rPr>
          <w:rFonts w:ascii="Calibri" w:hAnsi="Calibri" w:cs="Calibri"/>
          <w:szCs w:val="24"/>
        </w:rPr>
      </w:pPr>
    </w:p>
    <w:p w14:paraId="4C69FCF4" w14:textId="0266140D" w:rsidR="007231D0" w:rsidRDefault="007231D0" w:rsidP="00CD5972">
      <w:pPr>
        <w:spacing w:after="0"/>
        <w:jc w:val="both"/>
        <w:rPr>
          <w:rFonts w:ascii="Calibri" w:hAnsi="Calibri" w:cs="Calibri"/>
          <w:szCs w:val="24"/>
          <w:shd w:val="clear" w:color="auto" w:fill="FFFFFF"/>
        </w:rPr>
      </w:pPr>
    </w:p>
    <w:p w14:paraId="559BFE81" w14:textId="48DAA9B6" w:rsidR="00E768EB" w:rsidRDefault="00E768EB" w:rsidP="00CD5972">
      <w:pPr>
        <w:spacing w:after="0"/>
        <w:jc w:val="both"/>
        <w:rPr>
          <w:rFonts w:ascii="Calibri" w:hAnsi="Calibri" w:cs="Calibri"/>
          <w:szCs w:val="24"/>
          <w:shd w:val="clear" w:color="auto" w:fill="FFFFFF"/>
        </w:rPr>
      </w:pPr>
    </w:p>
    <w:p w14:paraId="2167C6A9" w14:textId="77777777" w:rsidR="00E768EB" w:rsidRDefault="00E768EB" w:rsidP="00CD5972">
      <w:pPr>
        <w:spacing w:after="0"/>
        <w:jc w:val="both"/>
        <w:rPr>
          <w:rFonts w:ascii="Calibri" w:hAnsi="Calibri" w:cs="Calibri"/>
          <w:szCs w:val="24"/>
          <w:shd w:val="clear" w:color="auto" w:fill="FFFFFF"/>
        </w:rPr>
      </w:pPr>
    </w:p>
    <w:p w14:paraId="7AB40F18" w14:textId="77777777" w:rsidR="00CD5972" w:rsidRDefault="00CD5972" w:rsidP="00CD5972">
      <w:pPr>
        <w:jc w:val="both"/>
        <w:rPr>
          <w:szCs w:val="24"/>
          <w:lang w:val="pl-PL"/>
        </w:rPr>
      </w:pPr>
    </w:p>
    <w:p w14:paraId="5FDDDB99" w14:textId="77777777" w:rsidR="007D08D3" w:rsidRPr="000A7C26" w:rsidRDefault="007D08D3" w:rsidP="00CD5972">
      <w:pPr>
        <w:jc w:val="both"/>
        <w:rPr>
          <w:szCs w:val="24"/>
          <w:lang w:val="pl-PL"/>
        </w:rPr>
      </w:pPr>
    </w:p>
    <w:p w14:paraId="5D3E6914" w14:textId="69676925"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0850D0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0850D0">
        <w:rPr>
          <w:rFonts w:ascii="Calibri" w:hAnsi="Calibri" w:cs="Calibri"/>
          <w:b/>
          <w:color w:val="000000"/>
          <w:szCs w:val="24"/>
          <w:shd w:val="clear" w:color="auto" w:fill="FFFFFF"/>
        </w:rPr>
        <w:t>3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3E51FEB4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AA52272" w14:textId="77777777" w:rsidR="00CD5972" w:rsidRDefault="00CD5972" w:rsidP="00CD5972">
      <w:pPr>
        <w:jc w:val="both"/>
        <w:rPr>
          <w:szCs w:val="24"/>
          <w:lang w:val="pl-PL"/>
        </w:rPr>
      </w:pPr>
    </w:p>
    <w:p w14:paraId="79F5FA18" w14:textId="77777777" w:rsidR="00125485" w:rsidRDefault="00125485" w:rsidP="00CD5972">
      <w:pPr>
        <w:jc w:val="both"/>
        <w:rPr>
          <w:szCs w:val="24"/>
          <w:lang w:val="pl-PL"/>
        </w:rPr>
      </w:pPr>
    </w:p>
    <w:p w14:paraId="48A00FBA" w14:textId="77777777" w:rsidR="00125485" w:rsidRDefault="00125485" w:rsidP="00CD5972">
      <w:pPr>
        <w:jc w:val="both"/>
        <w:rPr>
          <w:szCs w:val="24"/>
          <w:lang w:val="pl-PL"/>
        </w:rPr>
      </w:pPr>
    </w:p>
    <w:p w14:paraId="63C6A4B7" w14:textId="77777777" w:rsidR="00125485" w:rsidRDefault="00125485" w:rsidP="00CD5972">
      <w:pPr>
        <w:jc w:val="both"/>
        <w:rPr>
          <w:szCs w:val="24"/>
          <w:lang w:val="pl-PL"/>
        </w:rPr>
      </w:pPr>
    </w:p>
    <w:p w14:paraId="4F11F77A" w14:textId="77777777" w:rsidR="00125485" w:rsidRPr="000A7C26" w:rsidRDefault="00125485" w:rsidP="00CD5972">
      <w:pPr>
        <w:jc w:val="both"/>
        <w:rPr>
          <w:szCs w:val="24"/>
          <w:lang w:val="pl-PL"/>
        </w:rPr>
      </w:pP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1B00EBEC" w:rsidR="00CD5972" w:rsidRDefault="00CD5972" w:rsidP="00CD5972">
      <w:pPr>
        <w:spacing w:after="0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Návrh klasifikace  </w:t>
      </w:r>
      <w:r>
        <w:rPr>
          <w:rFonts w:ascii="Calibri" w:hAnsi="Calibri" w:cs="Calibri"/>
          <w:szCs w:val="24"/>
          <w:lang w:val="pl-PL"/>
        </w:rPr>
        <w:tab/>
      </w:r>
      <w:r w:rsidR="000850D0">
        <w:rPr>
          <w:rFonts w:ascii="Calibri" w:hAnsi="Calibri" w:cs="Calibri"/>
          <w:szCs w:val="24"/>
          <w:lang w:val="pl-PL"/>
        </w:rPr>
        <w:t>A - výborně</w:t>
      </w:r>
    </w:p>
    <w:p w14:paraId="0C685AB2" w14:textId="77777777" w:rsidR="00CD5972" w:rsidRDefault="00CD5972" w:rsidP="00CD5972">
      <w:pPr>
        <w:spacing w:after="0"/>
        <w:jc w:val="both"/>
        <w:rPr>
          <w:rFonts w:ascii="Calibri" w:hAnsi="Calibri" w:cs="Calibri"/>
          <w:szCs w:val="24"/>
          <w:lang w:val="pl-PL"/>
        </w:rPr>
      </w:pPr>
    </w:p>
    <w:p w14:paraId="1A6C1F54" w14:textId="77777777" w:rsidR="00CD5972" w:rsidRDefault="00CD5972" w:rsidP="00CD5972">
      <w:pPr>
        <w:spacing w:after="0"/>
        <w:jc w:val="both"/>
        <w:rPr>
          <w:rFonts w:ascii="Calibri" w:hAnsi="Calibri" w:cs="Calibri"/>
          <w:szCs w:val="24"/>
          <w:lang w:val="pl-PL"/>
        </w:rPr>
      </w:pPr>
    </w:p>
    <w:p w14:paraId="40FAA9FD" w14:textId="09B45DB0" w:rsidR="00CD5972" w:rsidRDefault="00CD5972" w:rsidP="00CD5972">
      <w:pPr>
        <w:spacing w:after="0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>V</w:t>
      </w:r>
      <w:r w:rsidR="000850D0">
        <w:rPr>
          <w:rFonts w:ascii="Calibri" w:hAnsi="Calibri" w:cs="Calibri"/>
          <w:szCs w:val="24"/>
          <w:lang w:val="pl-PL"/>
        </w:rPr>
        <w:t xml:space="preserve"> Uherském Hradišti</w:t>
      </w:r>
      <w:r>
        <w:rPr>
          <w:rFonts w:ascii="Calibri" w:hAnsi="Calibri" w:cs="Calibri"/>
          <w:szCs w:val="24"/>
          <w:lang w:val="pl-PL"/>
        </w:rPr>
        <w:t xml:space="preserve">  </w:t>
      </w:r>
      <w:r w:rsidR="000850D0">
        <w:rPr>
          <w:rFonts w:ascii="Calibri" w:hAnsi="Calibri" w:cs="Calibri"/>
          <w:szCs w:val="24"/>
          <w:lang w:val="pl-PL"/>
        </w:rPr>
        <w:t xml:space="preserve">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</w:t>
      </w:r>
      <w:r w:rsidR="00756BF2">
        <w:rPr>
          <w:rFonts w:ascii="Calibri" w:hAnsi="Calibri" w:cs="Calibri"/>
          <w:szCs w:val="24"/>
          <w:lang w:val="pl-PL"/>
        </w:rPr>
        <w:t xml:space="preserve">      </w:t>
      </w:r>
      <w:r>
        <w:rPr>
          <w:rFonts w:ascii="Calibri" w:hAnsi="Calibri" w:cs="Calibri"/>
          <w:szCs w:val="24"/>
          <w:lang w:val="pl-PL"/>
        </w:rPr>
        <w:t xml:space="preserve">dne </w:t>
      </w:r>
      <w:r w:rsidR="000850D0">
        <w:rPr>
          <w:rFonts w:ascii="Calibri" w:hAnsi="Calibri" w:cs="Calibri"/>
          <w:szCs w:val="24"/>
          <w:lang w:val="pl-PL"/>
        </w:rPr>
        <w:t>2. června 2024</w:t>
      </w:r>
    </w:p>
    <w:p w14:paraId="6B582BE5" w14:textId="77777777" w:rsidR="003A5A41" w:rsidRDefault="003A5A41" w:rsidP="00CD5972">
      <w:pPr>
        <w:spacing w:after="0"/>
        <w:jc w:val="both"/>
        <w:rPr>
          <w:rFonts w:ascii="Calibri" w:hAnsi="Calibri" w:cs="Calibri"/>
          <w:szCs w:val="24"/>
          <w:lang w:val="pl-PL"/>
        </w:rPr>
      </w:pPr>
    </w:p>
    <w:p w14:paraId="3098D9FE" w14:textId="77777777" w:rsidR="003A5A41" w:rsidRDefault="003A5A41" w:rsidP="00CD5972">
      <w:pPr>
        <w:spacing w:after="0"/>
        <w:ind w:left="4956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 </w:t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  <w:t xml:space="preserve">       ......................................……………… </w:t>
      </w:r>
      <w:r>
        <w:rPr>
          <w:rFonts w:ascii="Calibri" w:hAnsi="Calibri" w:cs="Calibri"/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760914D" w14:textId="77777777" w:rsidR="008D18AD" w:rsidRDefault="008D18AD" w:rsidP="00A64177">
      <w:pPr>
        <w:spacing w:after="0"/>
        <w:jc w:val="both"/>
        <w:rPr>
          <w:szCs w:val="24"/>
        </w:rPr>
      </w:pPr>
    </w:p>
    <w:p w14:paraId="16B58BF2" w14:textId="77777777" w:rsidR="008D18AD" w:rsidRDefault="008D18AD" w:rsidP="00A64177">
      <w:pPr>
        <w:spacing w:after="0"/>
        <w:jc w:val="both"/>
        <w:rPr>
          <w:szCs w:val="24"/>
        </w:rPr>
      </w:pPr>
    </w:p>
    <w:p w14:paraId="513A31B1" w14:textId="77777777" w:rsidR="008D18AD" w:rsidRDefault="008D18AD" w:rsidP="00A64177">
      <w:pPr>
        <w:spacing w:after="0"/>
        <w:jc w:val="both"/>
        <w:rPr>
          <w:szCs w:val="24"/>
        </w:rPr>
      </w:pPr>
    </w:p>
    <w:p w14:paraId="1AD9E2A2" w14:textId="77777777" w:rsidR="008D18AD" w:rsidRDefault="008D18AD" w:rsidP="00A64177">
      <w:pPr>
        <w:spacing w:after="0"/>
        <w:jc w:val="both"/>
        <w:rPr>
          <w:szCs w:val="24"/>
        </w:rPr>
      </w:pPr>
    </w:p>
    <w:p w14:paraId="076D7FB4" w14:textId="77777777" w:rsidR="008D18AD" w:rsidRDefault="008D18AD" w:rsidP="00A64177">
      <w:pPr>
        <w:spacing w:after="0"/>
        <w:jc w:val="both"/>
        <w:rPr>
          <w:szCs w:val="24"/>
        </w:rPr>
      </w:pPr>
    </w:p>
    <w:p w14:paraId="490F06FE" w14:textId="77777777" w:rsidR="008D18AD" w:rsidRDefault="008D18AD" w:rsidP="00A64177">
      <w:pPr>
        <w:spacing w:after="0"/>
        <w:jc w:val="both"/>
        <w:rPr>
          <w:szCs w:val="24"/>
        </w:rPr>
      </w:pPr>
    </w:p>
    <w:p w14:paraId="79D65E95" w14:textId="77777777" w:rsidR="008D18AD" w:rsidRDefault="008D18AD" w:rsidP="00A64177">
      <w:pPr>
        <w:spacing w:after="0"/>
        <w:jc w:val="both"/>
        <w:rPr>
          <w:szCs w:val="24"/>
        </w:rPr>
      </w:pPr>
    </w:p>
    <w:p w14:paraId="3AEF4F20" w14:textId="77777777" w:rsidR="008D18AD" w:rsidRDefault="008D18AD" w:rsidP="00A64177">
      <w:pPr>
        <w:spacing w:after="0"/>
        <w:jc w:val="both"/>
        <w:rPr>
          <w:szCs w:val="24"/>
        </w:rPr>
      </w:pPr>
    </w:p>
    <w:p w14:paraId="70B6DBFF" w14:textId="77777777" w:rsidR="008D18AD" w:rsidRDefault="008D18AD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lastRenderedPageBreak/>
        <w:t>* nehodící se škrtněte</w:t>
      </w:r>
    </w:p>
    <w:sectPr w:rsidR="003A5A41" w:rsidSect="005A4D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387D6" w14:textId="77777777" w:rsidR="00CC6FA4" w:rsidRDefault="00CC6FA4" w:rsidP="005A4D36">
      <w:pPr>
        <w:spacing w:after="0"/>
      </w:pPr>
      <w:r>
        <w:separator/>
      </w:r>
    </w:p>
  </w:endnote>
  <w:endnote w:type="continuationSeparator" w:id="0">
    <w:p w14:paraId="368C4DF2" w14:textId="77777777" w:rsidR="00CC6FA4" w:rsidRDefault="00CC6FA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C2CF3" w14:textId="77777777" w:rsidR="00CC6FA4" w:rsidRDefault="00CC6FA4" w:rsidP="005A4D36">
      <w:pPr>
        <w:spacing w:after="0"/>
      </w:pPr>
      <w:r>
        <w:separator/>
      </w:r>
    </w:p>
  </w:footnote>
  <w:footnote w:type="continuationSeparator" w:id="0">
    <w:p w14:paraId="74407EFB" w14:textId="77777777" w:rsidR="00CC6FA4" w:rsidRDefault="00CC6FA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E47718" w:rsidP="005A4D36">
          <w:pPr>
            <w:pStyle w:val="Zhlav"/>
            <w:ind w:left="0"/>
            <w:jc w:val="center"/>
          </w:pPr>
          <w: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55pt;height:81.65pt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B0406"/>
    <w:multiLevelType w:val="multilevel"/>
    <w:tmpl w:val="2962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5178B"/>
    <w:rsid w:val="000850D0"/>
    <w:rsid w:val="000A7C26"/>
    <w:rsid w:val="000C6557"/>
    <w:rsid w:val="00106765"/>
    <w:rsid w:val="00125485"/>
    <w:rsid w:val="0019484C"/>
    <w:rsid w:val="001C0D6B"/>
    <w:rsid w:val="001C5C64"/>
    <w:rsid w:val="001C7604"/>
    <w:rsid w:val="001C7E33"/>
    <w:rsid w:val="001D0F0C"/>
    <w:rsid w:val="00284EFD"/>
    <w:rsid w:val="002C2146"/>
    <w:rsid w:val="00320661"/>
    <w:rsid w:val="003619E5"/>
    <w:rsid w:val="003A5A41"/>
    <w:rsid w:val="003B1BD0"/>
    <w:rsid w:val="003D7F6F"/>
    <w:rsid w:val="00420BCF"/>
    <w:rsid w:val="00491C16"/>
    <w:rsid w:val="004F69CC"/>
    <w:rsid w:val="00513F1E"/>
    <w:rsid w:val="005612D2"/>
    <w:rsid w:val="005A4D2E"/>
    <w:rsid w:val="005A4D36"/>
    <w:rsid w:val="005C03DA"/>
    <w:rsid w:val="005D162A"/>
    <w:rsid w:val="005D1796"/>
    <w:rsid w:val="005F2F26"/>
    <w:rsid w:val="00620A7D"/>
    <w:rsid w:val="006329D0"/>
    <w:rsid w:val="006A0051"/>
    <w:rsid w:val="007231D0"/>
    <w:rsid w:val="00756BF2"/>
    <w:rsid w:val="00794636"/>
    <w:rsid w:val="007A64F7"/>
    <w:rsid w:val="007D08D3"/>
    <w:rsid w:val="007F6464"/>
    <w:rsid w:val="00820C1E"/>
    <w:rsid w:val="00821E96"/>
    <w:rsid w:val="0084315E"/>
    <w:rsid w:val="00890166"/>
    <w:rsid w:val="008D18AD"/>
    <w:rsid w:val="0091455F"/>
    <w:rsid w:val="00925935"/>
    <w:rsid w:val="009571C4"/>
    <w:rsid w:val="009B128E"/>
    <w:rsid w:val="009B4A93"/>
    <w:rsid w:val="00A216E8"/>
    <w:rsid w:val="00A64177"/>
    <w:rsid w:val="00A757A5"/>
    <w:rsid w:val="00B558D4"/>
    <w:rsid w:val="00B7376F"/>
    <w:rsid w:val="00B810CF"/>
    <w:rsid w:val="00B86290"/>
    <w:rsid w:val="00BA332C"/>
    <w:rsid w:val="00BA7925"/>
    <w:rsid w:val="00BB256D"/>
    <w:rsid w:val="00BF4A9C"/>
    <w:rsid w:val="00C03ACF"/>
    <w:rsid w:val="00C0715B"/>
    <w:rsid w:val="00CC6FA4"/>
    <w:rsid w:val="00CD5972"/>
    <w:rsid w:val="00CE5B7F"/>
    <w:rsid w:val="00CF7F52"/>
    <w:rsid w:val="00D25991"/>
    <w:rsid w:val="00D77369"/>
    <w:rsid w:val="00DD7502"/>
    <w:rsid w:val="00DE416F"/>
    <w:rsid w:val="00E0347A"/>
    <w:rsid w:val="00E25B3F"/>
    <w:rsid w:val="00E47718"/>
    <w:rsid w:val="00E768EB"/>
    <w:rsid w:val="00EB167E"/>
    <w:rsid w:val="00EF706C"/>
    <w:rsid w:val="00F025A4"/>
    <w:rsid w:val="00F238C4"/>
    <w:rsid w:val="00F30AD0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6A0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5109B-80C2-48DE-A722-CF26E750B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22D2A-E1CC-4857-A038-251457B5F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36239-410D-4722-9B23-4493EA1031A2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00406292-4964-4929-9097-6365269a3cb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2671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2024-06-07T14:11:00Z</cp:lastPrinted>
  <dcterms:created xsi:type="dcterms:W3CDTF">2024-06-07T14:12:00Z</dcterms:created>
  <dcterms:modified xsi:type="dcterms:W3CDTF">2024-06-07T14:12:00Z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