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68D17179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576548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D36E0D1" w:rsidR="00515A76" w:rsidRPr="0013588D" w:rsidRDefault="005765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6548">
              <w:rPr>
                <w:rFonts w:ascii="Calibri" w:hAnsi="Calibri" w:cs="Calibri"/>
                <w:b/>
                <w:sz w:val="24"/>
                <w:szCs w:val="24"/>
              </w:rPr>
              <w:t>Bc. Terezie Dobešová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 PS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7F3644D" w:rsidR="00515A76" w:rsidRPr="0013588D" w:rsidRDefault="005765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6548">
              <w:rPr>
                <w:rFonts w:ascii="Calibri" w:hAnsi="Calibri" w:cs="Calibri"/>
                <w:b/>
                <w:sz w:val="24"/>
                <w:szCs w:val="24"/>
              </w:rPr>
              <w:t>Plán marketingové komunikace nové služby zakázkového pečení ve Zlíně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77DF4F5" w:rsidR="00303FEA" w:rsidRPr="00303FEA" w:rsidRDefault="0057654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6548">
              <w:rPr>
                <w:rFonts w:ascii="Calibri" w:hAnsi="Calibri" w:cs="Calibri"/>
                <w:b/>
                <w:sz w:val="24"/>
                <w:szCs w:val="24"/>
              </w:rPr>
              <w:t>Ing. Radomila Soukalová,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0E8AE327" w:rsidR="00515A76" w:rsidRPr="0013588D" w:rsidRDefault="007A627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0.5pt" o:ole="">
            <v:imagedata r:id="rId7" o:title=""/>
          </v:shape>
          <o:OLEObject Type="Embed" ProgID="Excel.Sheet.8" ShapeID="_x0000_i1025" DrawAspect="Content" ObjectID="_177668388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F972049" w14:textId="5983BE25" w:rsidR="00843F5E" w:rsidRDefault="0057654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prezentuje </w:t>
      </w:r>
      <w:r w:rsidR="007246E8">
        <w:rPr>
          <w:rFonts w:ascii="Calibri" w:hAnsi="Calibri" w:cs="Calibri"/>
          <w:sz w:val="24"/>
          <w:szCs w:val="24"/>
        </w:rPr>
        <w:t xml:space="preserve">velmi dobrou </w:t>
      </w:r>
      <w:r>
        <w:rPr>
          <w:rFonts w:ascii="Calibri" w:hAnsi="Calibri" w:cs="Calibri"/>
          <w:sz w:val="24"/>
          <w:szCs w:val="24"/>
        </w:rPr>
        <w:t>reflexi na požadavky součas</w:t>
      </w:r>
      <w:r w:rsidR="007246E8">
        <w:rPr>
          <w:rFonts w:ascii="Calibri" w:hAnsi="Calibri" w:cs="Calibri"/>
          <w:sz w:val="24"/>
          <w:szCs w:val="24"/>
        </w:rPr>
        <w:t xml:space="preserve">ného životního stylu (včetně </w:t>
      </w:r>
      <w:r w:rsidR="00867F85">
        <w:rPr>
          <w:rFonts w:ascii="Calibri" w:hAnsi="Calibri" w:cs="Calibri"/>
          <w:sz w:val="24"/>
          <w:szCs w:val="24"/>
        </w:rPr>
        <w:t>neopomenutí environmentální senzitivity)</w:t>
      </w:r>
      <w:r>
        <w:rPr>
          <w:rFonts w:ascii="Calibri" w:hAnsi="Calibri" w:cs="Calibri"/>
          <w:sz w:val="24"/>
          <w:szCs w:val="24"/>
        </w:rPr>
        <w:t>, výběr tématu je aktuální a pozitivum práce prezentuje integrace teorie a praxe</w:t>
      </w:r>
      <w:r w:rsidR="00843F5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96AEF75" w14:textId="20982AD9" w:rsidR="00843F5E" w:rsidRDefault="00843F5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představuje příslušnou základnu k části praktické v kontinuitě s odpovídajícím rozsahem i výběrem odborné literatury a zdrojů</w:t>
      </w:r>
      <w:r w:rsidR="00A50CA2">
        <w:rPr>
          <w:rFonts w:ascii="Calibri" w:hAnsi="Calibri" w:cs="Calibri"/>
          <w:sz w:val="24"/>
          <w:szCs w:val="24"/>
        </w:rPr>
        <w:t>, stejně tak odpovídá i práce s nimi v textu.</w:t>
      </w:r>
    </w:p>
    <w:p w14:paraId="203C0B50" w14:textId="60B10571" w:rsidR="007246E8" w:rsidRPr="00D27D39" w:rsidRDefault="00867F85" w:rsidP="002C39F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27D39">
        <w:rPr>
          <w:rFonts w:ascii="Calibri" w:hAnsi="Calibri" w:cs="Calibri"/>
          <w:sz w:val="24"/>
          <w:szCs w:val="24"/>
        </w:rPr>
        <w:t>V části praktické autorka směřuje pozornost jednak</w:t>
      </w:r>
      <w:r w:rsidR="00A50CA2" w:rsidRPr="00D27D39">
        <w:rPr>
          <w:rFonts w:ascii="Calibri" w:hAnsi="Calibri" w:cs="Calibri"/>
          <w:sz w:val="24"/>
          <w:szCs w:val="24"/>
        </w:rPr>
        <w:t xml:space="preserve"> k náležité analýze konkurenčního prostředí</w:t>
      </w:r>
      <w:r w:rsidRPr="00D27D39">
        <w:rPr>
          <w:rFonts w:ascii="Calibri" w:hAnsi="Calibri" w:cs="Calibri"/>
          <w:sz w:val="24"/>
          <w:szCs w:val="24"/>
        </w:rPr>
        <w:t xml:space="preserve"> </w:t>
      </w:r>
      <w:r w:rsidR="00A50CA2" w:rsidRPr="00D27D39">
        <w:rPr>
          <w:rFonts w:ascii="Calibri" w:hAnsi="Calibri" w:cs="Calibri"/>
          <w:sz w:val="24"/>
          <w:szCs w:val="24"/>
        </w:rPr>
        <w:t xml:space="preserve">při </w:t>
      </w:r>
      <w:r w:rsidR="00C2142E" w:rsidRPr="00D27D39">
        <w:rPr>
          <w:rFonts w:ascii="Calibri" w:hAnsi="Calibri" w:cs="Calibri"/>
          <w:sz w:val="24"/>
          <w:szCs w:val="24"/>
        </w:rPr>
        <w:t>stanovení patřičných kritérií pro analýzu konkurence vedoucím k opodstatnění návrhu projektu</w:t>
      </w:r>
      <w:r w:rsidR="00D27D39" w:rsidRPr="00D27D39">
        <w:rPr>
          <w:rFonts w:ascii="Calibri" w:hAnsi="Calibri" w:cs="Calibri"/>
          <w:sz w:val="24"/>
          <w:szCs w:val="24"/>
        </w:rPr>
        <w:t xml:space="preserve">, a to jednak za podpory </w:t>
      </w:r>
      <w:proofErr w:type="spellStart"/>
      <w:r w:rsidR="00D27D39" w:rsidRPr="00D27D39">
        <w:rPr>
          <w:rFonts w:ascii="Calibri" w:hAnsi="Calibri" w:cs="Calibri"/>
          <w:sz w:val="24"/>
          <w:szCs w:val="24"/>
        </w:rPr>
        <w:t>Porterova</w:t>
      </w:r>
      <w:proofErr w:type="spellEnd"/>
      <w:r w:rsidR="00D27D39" w:rsidRPr="00D27D39">
        <w:rPr>
          <w:rFonts w:ascii="Calibri" w:hAnsi="Calibri" w:cs="Calibri"/>
          <w:sz w:val="24"/>
          <w:szCs w:val="24"/>
        </w:rPr>
        <w:t xml:space="preserve"> pětifaktorového modelu</w:t>
      </w:r>
      <w:r w:rsidR="00D27D39">
        <w:rPr>
          <w:rFonts w:ascii="Calibri" w:hAnsi="Calibri" w:cs="Calibri"/>
          <w:sz w:val="24"/>
          <w:szCs w:val="24"/>
        </w:rPr>
        <w:t xml:space="preserve">, </w:t>
      </w:r>
      <w:r w:rsidR="00D27D39" w:rsidRPr="00D27D39">
        <w:rPr>
          <w:rFonts w:ascii="Calibri" w:hAnsi="Calibri" w:cs="Calibri"/>
          <w:sz w:val="24"/>
          <w:szCs w:val="24"/>
        </w:rPr>
        <w:t>PESTLE analýz</w:t>
      </w:r>
      <w:r w:rsidR="00D27D39">
        <w:rPr>
          <w:rFonts w:ascii="Calibri" w:hAnsi="Calibri" w:cs="Calibri"/>
          <w:sz w:val="24"/>
          <w:szCs w:val="24"/>
        </w:rPr>
        <w:t>y a výsledných dat kvantitativního výzkumu, což umožnilo zodpovědět výzkumné otázky.</w:t>
      </w:r>
    </w:p>
    <w:p w14:paraId="51CBDCFD" w14:textId="01390605" w:rsidR="008242D2" w:rsidRDefault="005619B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Přestože počet zúčastněných respondentů nesplnil v plné míře očekávání autorky, výsledná data praktické části se stala pevnou základnou navrženého projektu, ve kterém a</w:t>
      </w:r>
      <w:r w:rsidR="00843F5E">
        <w:rPr>
          <w:rFonts w:ascii="Calibri" w:hAnsi="Calibri" w:cs="Calibri"/>
          <w:sz w:val="24"/>
          <w:szCs w:val="24"/>
        </w:rPr>
        <w:t xml:space="preserve">utorka </w:t>
      </w:r>
      <w:r>
        <w:rPr>
          <w:rFonts w:ascii="Calibri" w:hAnsi="Calibri" w:cs="Calibri"/>
          <w:sz w:val="24"/>
          <w:szCs w:val="24"/>
        </w:rPr>
        <w:t xml:space="preserve">jednoznačně </w:t>
      </w:r>
      <w:r w:rsidR="00843F5E">
        <w:rPr>
          <w:rFonts w:ascii="Calibri" w:hAnsi="Calibri" w:cs="Calibri"/>
          <w:sz w:val="24"/>
          <w:szCs w:val="24"/>
        </w:rPr>
        <w:t>potvrdila praktickou obeznámenost s tématem v</w:t>
      </w:r>
      <w:r w:rsidR="007246E8">
        <w:rPr>
          <w:rFonts w:ascii="Calibri" w:hAnsi="Calibri" w:cs="Calibri"/>
          <w:sz w:val="24"/>
          <w:szCs w:val="24"/>
        </w:rPr>
        <w:t> </w:t>
      </w:r>
      <w:r w:rsidR="00843F5E">
        <w:rPr>
          <w:rFonts w:ascii="Calibri" w:hAnsi="Calibri" w:cs="Calibri"/>
          <w:sz w:val="24"/>
          <w:szCs w:val="24"/>
        </w:rPr>
        <w:t>propojení</w:t>
      </w:r>
      <w:r w:rsidR="007246E8">
        <w:rPr>
          <w:rFonts w:ascii="Calibri" w:hAnsi="Calibri" w:cs="Calibri"/>
          <w:sz w:val="24"/>
          <w:szCs w:val="24"/>
        </w:rPr>
        <w:t xml:space="preserve"> s teoretickými znalostmi oboru</w:t>
      </w:r>
      <w:r w:rsidR="009536AF">
        <w:rPr>
          <w:rFonts w:ascii="Calibri" w:hAnsi="Calibri" w:cs="Calibri"/>
          <w:sz w:val="24"/>
          <w:szCs w:val="24"/>
        </w:rPr>
        <w:t xml:space="preserve"> a projekt je možné aplikovat</w:t>
      </w:r>
      <w:r w:rsidR="007246E8">
        <w:rPr>
          <w:rFonts w:ascii="Calibri" w:hAnsi="Calibri" w:cs="Calibri"/>
          <w:sz w:val="24"/>
          <w:szCs w:val="24"/>
        </w:rPr>
        <w:t>.</w:t>
      </w:r>
    </w:p>
    <w:p w14:paraId="03A89FCC" w14:textId="0CE3536D" w:rsidR="007A6271" w:rsidRDefault="007A627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Struktura, logika a jazyková úroveň textu splňuje požadavky DP.</w:t>
      </w:r>
    </w:p>
    <w:p w14:paraId="7267373B" w14:textId="77777777" w:rsidR="0065149F" w:rsidRDefault="008242D2" w:rsidP="0065149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5149F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3A0584F" w14:textId="26A1B94F" w:rsidR="0065149F" w:rsidRPr="00BE04A3" w:rsidRDefault="005619BD" w:rsidP="0065149F">
      <w:pPr>
        <w:pStyle w:val="Odstavecseseznamem"/>
        <w:numPr>
          <w:ilvl w:val="0"/>
          <w:numId w:val="12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BE04A3">
        <w:rPr>
          <w:rFonts w:ascii="Calibri" w:hAnsi="Calibri" w:cs="Calibri"/>
          <w:sz w:val="24"/>
          <w:szCs w:val="24"/>
        </w:rPr>
        <w:t>Přes veškerá opatření p</w:t>
      </w:r>
      <w:r w:rsidR="0065149F" w:rsidRPr="00BE04A3">
        <w:rPr>
          <w:rFonts w:ascii="Calibri" w:hAnsi="Calibri" w:cs="Calibri"/>
          <w:sz w:val="24"/>
          <w:szCs w:val="24"/>
        </w:rPr>
        <w:t xml:space="preserve">očet respondentů </w:t>
      </w:r>
      <w:r w:rsidRPr="00BE04A3">
        <w:rPr>
          <w:rFonts w:ascii="Calibri" w:hAnsi="Calibri" w:cs="Calibri"/>
          <w:sz w:val="24"/>
          <w:szCs w:val="24"/>
        </w:rPr>
        <w:t xml:space="preserve">nenaplnil v plné míře </w:t>
      </w:r>
      <w:r w:rsidR="0065149F" w:rsidRPr="00BE04A3">
        <w:rPr>
          <w:rFonts w:ascii="Calibri" w:hAnsi="Calibri" w:cs="Calibri"/>
          <w:sz w:val="24"/>
          <w:szCs w:val="24"/>
        </w:rPr>
        <w:t>Vaše očekávání</w:t>
      </w:r>
      <w:r w:rsidRPr="00BE04A3">
        <w:rPr>
          <w:rFonts w:ascii="Calibri" w:hAnsi="Calibri" w:cs="Calibri"/>
          <w:sz w:val="24"/>
          <w:szCs w:val="24"/>
        </w:rPr>
        <w:t>.</w:t>
      </w:r>
      <w:r w:rsidR="0065149F" w:rsidRPr="00BE04A3">
        <w:rPr>
          <w:rFonts w:ascii="Calibri" w:hAnsi="Calibri" w:cs="Calibri"/>
          <w:sz w:val="24"/>
          <w:szCs w:val="24"/>
        </w:rPr>
        <w:t xml:space="preserve"> Co myslíte, že mohlo</w:t>
      </w:r>
      <w:r w:rsidRPr="00BE04A3">
        <w:rPr>
          <w:rFonts w:ascii="Calibri" w:hAnsi="Calibri" w:cs="Calibri"/>
          <w:sz w:val="24"/>
          <w:szCs w:val="24"/>
        </w:rPr>
        <w:t xml:space="preserve"> </w:t>
      </w:r>
      <w:r w:rsidR="0065149F" w:rsidRPr="00BE04A3">
        <w:rPr>
          <w:rFonts w:ascii="Calibri" w:hAnsi="Calibri" w:cs="Calibri"/>
          <w:sz w:val="24"/>
          <w:szCs w:val="24"/>
        </w:rPr>
        <w:t>být příčinou</w:t>
      </w:r>
      <w:r w:rsidRPr="00BE04A3">
        <w:rPr>
          <w:rFonts w:ascii="Calibri" w:hAnsi="Calibri" w:cs="Calibri"/>
          <w:sz w:val="24"/>
          <w:szCs w:val="24"/>
        </w:rPr>
        <w:t>?</w:t>
      </w:r>
    </w:p>
    <w:p w14:paraId="50BFF266" w14:textId="77777777" w:rsidR="0065149F" w:rsidRDefault="0065149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5D48A7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BE04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2C608AE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BE04A3">
        <w:rPr>
          <w:rFonts w:ascii="Calibri" w:hAnsi="Calibri" w:cs="Calibri"/>
          <w:b/>
          <w:sz w:val="24"/>
          <w:szCs w:val="24"/>
        </w:rPr>
        <w:t>8</w:t>
      </w:r>
      <w:bookmarkStart w:id="61" w:name="_GoBack"/>
      <w:bookmarkEnd w:id="61"/>
      <w:r w:rsidR="009248FA" w:rsidRPr="009248FA">
        <w:rPr>
          <w:rFonts w:ascii="Calibri" w:hAnsi="Calibri" w:cs="Calibri"/>
          <w:b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="005619BD">
        <w:rPr>
          <w:rFonts w:ascii="Calibri" w:hAnsi="Calibri" w:cs="Calibri"/>
          <w:b/>
          <w:sz w:val="24"/>
          <w:szCs w:val="24"/>
        </w:rPr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5619BD">
        <w:rPr>
          <w:rFonts w:ascii="Calibri" w:hAnsi="Calibri" w:cs="Calibri"/>
          <w:b/>
          <w:sz w:val="24"/>
          <w:szCs w:val="24"/>
        </w:rPr>
        <w:t>R. Soukalová</w:t>
      </w:r>
      <w:r w:rsidR="009248FA">
        <w:rPr>
          <w:rFonts w:ascii="Calibri" w:hAnsi="Calibri" w:cs="Calibri"/>
          <w:b/>
          <w:sz w:val="24"/>
          <w:szCs w:val="24"/>
        </w:rPr>
        <w:t xml:space="preserve">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C1904" w14:textId="77777777" w:rsidR="002846F6" w:rsidRDefault="002846F6">
      <w:r>
        <w:separator/>
      </w:r>
    </w:p>
  </w:endnote>
  <w:endnote w:type="continuationSeparator" w:id="0">
    <w:p w14:paraId="0529C9FE" w14:textId="77777777" w:rsidR="002846F6" w:rsidRDefault="0028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C2142E" w:rsidRDefault="00C2142E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C2142E" w:rsidRDefault="00C2142E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C2142E" w:rsidRPr="00B559B0" w:rsidRDefault="00C2142E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C2142E" w:rsidRPr="00B559B0" w:rsidRDefault="00C2142E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EC111" w14:textId="77777777" w:rsidR="002846F6" w:rsidRDefault="002846F6">
      <w:r>
        <w:separator/>
      </w:r>
    </w:p>
  </w:footnote>
  <w:footnote w:type="continuationSeparator" w:id="0">
    <w:p w14:paraId="4CF56055" w14:textId="77777777" w:rsidR="002846F6" w:rsidRDefault="0028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C2142E" w:rsidRDefault="00C2142E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5AC9"/>
    <w:multiLevelType w:val="hybridMultilevel"/>
    <w:tmpl w:val="371C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BA6"/>
    <w:multiLevelType w:val="hybridMultilevel"/>
    <w:tmpl w:val="7C72B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6F4D"/>
    <w:multiLevelType w:val="hybridMultilevel"/>
    <w:tmpl w:val="7A186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44446"/>
    <w:multiLevelType w:val="hybridMultilevel"/>
    <w:tmpl w:val="F4447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94A34"/>
    <w:multiLevelType w:val="hybridMultilevel"/>
    <w:tmpl w:val="077C9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C2595"/>
    <w:multiLevelType w:val="hybridMultilevel"/>
    <w:tmpl w:val="1EFA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E7EE2"/>
    <w:multiLevelType w:val="hybridMultilevel"/>
    <w:tmpl w:val="39A0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D4046"/>
    <w:multiLevelType w:val="hybridMultilevel"/>
    <w:tmpl w:val="1AE8A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46F6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78C7"/>
    <w:rsid w:val="005619BD"/>
    <w:rsid w:val="00576548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149F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246E8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6271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3F5E"/>
    <w:rsid w:val="00845234"/>
    <w:rsid w:val="0085026C"/>
    <w:rsid w:val="00854A44"/>
    <w:rsid w:val="00856C0C"/>
    <w:rsid w:val="00867F85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36AF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0CA2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04A3"/>
    <w:rsid w:val="00BE16B7"/>
    <w:rsid w:val="00BE269D"/>
    <w:rsid w:val="00BE2CBD"/>
    <w:rsid w:val="00BE5B19"/>
    <w:rsid w:val="00BF11F1"/>
    <w:rsid w:val="00C10AE5"/>
    <w:rsid w:val="00C2142E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27D39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D2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10</cp:revision>
  <cp:lastPrinted>2010-04-15T13:27:00Z</cp:lastPrinted>
  <dcterms:created xsi:type="dcterms:W3CDTF">2024-03-07T09:40:00Z</dcterms:created>
  <dcterms:modified xsi:type="dcterms:W3CDTF">2024-05-08T12:32:00Z</dcterms:modified>
</cp:coreProperties>
</file>