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C89910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D5C3B">
        <w:rPr>
          <w:rFonts w:asciiTheme="minorHAnsi" w:hAnsiTheme="minorHAnsi" w:cstheme="minorHAnsi"/>
          <w:sz w:val="22"/>
          <w:szCs w:val="22"/>
        </w:rPr>
        <w:t>Bc. Denisa Barabášová</w:t>
      </w:r>
    </w:p>
    <w:p w14:paraId="00D6BB86" w14:textId="203EA00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276E">
        <w:rPr>
          <w:rFonts w:asciiTheme="minorHAnsi" w:hAnsiTheme="minorHAnsi" w:cstheme="minorHAnsi"/>
          <w:sz w:val="22"/>
          <w:szCs w:val="22"/>
        </w:rPr>
        <w:t>doc.ing</w:t>
      </w:r>
      <w:proofErr w:type="spellEnd"/>
      <w:proofErr w:type="gramEnd"/>
      <w:r w:rsidR="004B276E">
        <w:rPr>
          <w:rFonts w:asciiTheme="minorHAnsi" w:hAnsiTheme="minorHAnsi" w:cstheme="minorHAnsi"/>
          <w:sz w:val="22"/>
          <w:szCs w:val="22"/>
        </w:rPr>
        <w:t>. Roman Bobák, Ph.D.</w:t>
      </w:r>
    </w:p>
    <w:p w14:paraId="09E4DE65" w14:textId="6325879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82A43">
        <w:rPr>
          <w:rFonts w:cstheme="minorHAnsi"/>
        </w:rPr>
        <w:t>Racionalizace výrobního procesu ve vybrané společnosti</w:t>
      </w:r>
    </w:p>
    <w:p w14:paraId="35028D0F" w14:textId="6FFBC83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B276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C0FF9CA" w:rsidR="000E094A" w:rsidRDefault="00AF6F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7ED3E311" w14:textId="0A81C774" w:rsidR="000E094A" w:rsidRPr="000E094A" w:rsidRDefault="00F12841" w:rsidP="00AF6FA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práce, úspora nákladů prostřednictvím snížení rozpracovanosti a počtu výrobků bez zákazníka ve finálním skladě vyhovuje podmínkám SMART. Je podpořen dílčím cílem </w:t>
            </w:r>
            <w:r w:rsidR="00AF6FA4">
              <w:rPr>
                <w:rFonts w:cstheme="minorHAnsi"/>
              </w:rPr>
              <w:t xml:space="preserve">nalezení meziskladu pro tyto výrobky v místě přerušení výrobního procesu. Vytypované metody SWOT analýza, procesní analýza, SPD skladnice, ABC a </w:t>
            </w:r>
            <w:proofErr w:type="gramStart"/>
            <w:r w:rsidR="00AF6FA4">
              <w:rPr>
                <w:rFonts w:cstheme="minorHAnsi"/>
              </w:rPr>
              <w:t>riziková  analýza</w:t>
            </w:r>
            <w:proofErr w:type="gramEnd"/>
            <w:r w:rsidR="00AF6FA4">
              <w:rPr>
                <w:rFonts w:cstheme="minorHAnsi"/>
              </w:rPr>
              <w:t xml:space="preserve"> jsou adekvátní k dosažení cíle. Možná bych je vzhledem k nalezení místa pro mezisklad doplnil o </w:t>
            </w:r>
            <w:proofErr w:type="spellStart"/>
            <w:r w:rsidR="00AF6FA4">
              <w:rPr>
                <w:rFonts w:cstheme="minorHAnsi"/>
              </w:rPr>
              <w:t>lay-out</w:t>
            </w:r>
            <w:proofErr w:type="spellEnd"/>
            <w:r w:rsidR="00AF6FA4">
              <w:rPr>
                <w:rFonts w:cstheme="minorHAnsi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420B9DC" w:rsidR="000E094A" w:rsidRDefault="000E12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31CF6E3E" w:rsidR="000E094A" w:rsidRPr="000E094A" w:rsidRDefault="00AF6FA4" w:rsidP="000E12C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Posloupnost teoretické části</w:t>
            </w:r>
            <w:r w:rsidR="00482A43"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(</w:t>
            </w:r>
            <w:r w:rsidR="00747BBF">
              <w:rPr>
                <w:rFonts w:cstheme="minorHAnsi"/>
              </w:rPr>
              <w:t xml:space="preserve"> průmyslové</w:t>
            </w:r>
            <w:proofErr w:type="gramEnd"/>
            <w:r w:rsidR="00747BBF">
              <w:rPr>
                <w:rFonts w:cstheme="minorHAnsi"/>
              </w:rPr>
              <w:t xml:space="preserve"> inženýrství, štíhlý podnik, výroba, logistika, vybrané analytické metody, shrnutí) na cca 23 stránkách je logická. Vychází z cca 32 zdrojů, monografických, časopiseckých i online, domácích i zahraničních, s odpovídajícím způsobem citování. </w:t>
            </w:r>
            <w:r w:rsidR="000E12C5">
              <w:rPr>
                <w:rFonts w:cstheme="minorHAnsi"/>
              </w:rPr>
              <w:t xml:space="preserve">Jsou charakterizovány základní pojmy důležité pro analytickou a projektovou část se snahou porovnávat stanoviska různých autorů. Poněkud jsem postrádal jen zmínky o osmém druhu plýtvání, </w:t>
            </w:r>
            <w:proofErr w:type="spellStart"/>
            <w:r w:rsidR="000E12C5">
              <w:rPr>
                <w:rFonts w:cstheme="minorHAnsi"/>
              </w:rPr>
              <w:t>Porterově</w:t>
            </w:r>
            <w:proofErr w:type="spellEnd"/>
            <w:r w:rsidR="000E12C5">
              <w:rPr>
                <w:rFonts w:cstheme="minorHAnsi"/>
              </w:rPr>
              <w:t xml:space="preserve"> klasifikaci procesů a </w:t>
            </w:r>
            <w:proofErr w:type="spellStart"/>
            <w:r w:rsidR="000E12C5">
              <w:rPr>
                <w:rFonts w:cstheme="minorHAnsi"/>
              </w:rPr>
              <w:t>lay-outu</w:t>
            </w:r>
            <w:proofErr w:type="spellEnd"/>
            <w:r w:rsidR="000E12C5">
              <w:rPr>
                <w:rFonts w:cstheme="minorHAnsi"/>
              </w:rPr>
              <w:t>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FFA3977" w:rsidR="000E094A" w:rsidRDefault="00974A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32A0AD00" w:rsidR="000E094A" w:rsidRPr="000E094A" w:rsidRDefault="000E12C5" w:rsidP="00A870AC">
            <w:pPr>
              <w:jc w:val="both"/>
              <w:rPr>
                <w:rFonts w:cstheme="minorHAnsi"/>
              </w:rPr>
            </w:pPr>
            <w:r w:rsidRPr="00A9207B">
              <w:rPr>
                <w:rFonts w:cstheme="minorHAnsi"/>
              </w:rPr>
              <w:t>Posloupnost analytické části (představení společnosti, SWOT analýza, charakteristika výrobního programu, analýza současného stavu</w:t>
            </w:r>
            <w:r w:rsidR="00A870AC">
              <w:rPr>
                <w:rFonts w:cstheme="minorHAnsi"/>
              </w:rPr>
              <w:t xml:space="preserve"> </w:t>
            </w:r>
            <w:r w:rsidR="00650FD8">
              <w:rPr>
                <w:rFonts w:cstheme="minorHAnsi"/>
              </w:rPr>
              <w:t>včetně</w:t>
            </w:r>
            <w:r w:rsidR="00A870AC">
              <w:rPr>
                <w:rFonts w:cstheme="minorHAnsi"/>
              </w:rPr>
              <w:t xml:space="preserve"> návrhu </w:t>
            </w:r>
            <w:proofErr w:type="gramStart"/>
            <w:r w:rsidR="00A870AC">
              <w:rPr>
                <w:rFonts w:cstheme="minorHAnsi"/>
              </w:rPr>
              <w:t>změn</w:t>
            </w:r>
            <w:r w:rsidRPr="00A9207B">
              <w:rPr>
                <w:rFonts w:cstheme="minorHAnsi"/>
              </w:rPr>
              <w:t xml:space="preserve"> ,</w:t>
            </w:r>
            <w:proofErr w:type="gramEnd"/>
            <w:r w:rsidRPr="00A9207B">
              <w:rPr>
                <w:rFonts w:cstheme="minorHAnsi"/>
              </w:rPr>
              <w:t xml:space="preserve"> shrnutí analytické části</w:t>
            </w:r>
            <w:r w:rsidR="00A9207B" w:rsidRPr="00A9207B">
              <w:rPr>
                <w:rFonts w:cstheme="minorHAnsi"/>
              </w:rPr>
              <w:t>) na cca</w:t>
            </w:r>
            <w:r w:rsidR="00A9207B">
              <w:rPr>
                <w:rFonts w:cstheme="minorHAnsi"/>
              </w:rPr>
              <w:t xml:space="preserve"> 32 stránkách je rovněž logická. Jsou použity metody charakterizované v rešeršní části, procesní analýzu by vzhledem k uvedeným vzdálenostem bylo vhodné doplnit </w:t>
            </w:r>
            <w:proofErr w:type="spellStart"/>
            <w:r w:rsidR="00A9207B">
              <w:rPr>
                <w:rFonts w:cstheme="minorHAnsi"/>
              </w:rPr>
              <w:t>lay-outem</w:t>
            </w:r>
            <w:proofErr w:type="spellEnd"/>
            <w:r w:rsidR="00A9207B">
              <w:rPr>
                <w:rFonts w:cstheme="minorHAnsi"/>
              </w:rPr>
              <w:t>.</w:t>
            </w:r>
            <w:r w:rsidR="00AF6710">
              <w:rPr>
                <w:rFonts w:cstheme="minorHAnsi"/>
              </w:rPr>
              <w:t xml:space="preserve"> Vzhledem k popisu výrobního procesu na str. </w:t>
            </w:r>
            <w:proofErr w:type="gramStart"/>
            <w:r w:rsidR="00AF6710">
              <w:rPr>
                <w:rFonts w:cstheme="minorHAnsi"/>
              </w:rPr>
              <w:t>49 – 50</w:t>
            </w:r>
            <w:proofErr w:type="gramEnd"/>
            <w:r w:rsidR="00AF6710">
              <w:rPr>
                <w:rFonts w:cstheme="minorHAnsi"/>
              </w:rPr>
              <w:t xml:space="preserve"> by bylo vhodné při obhajobě okomentovat pořadí operací </w:t>
            </w:r>
            <w:proofErr w:type="spellStart"/>
            <w:r w:rsidR="00AF6710">
              <w:rPr>
                <w:rFonts w:cstheme="minorHAnsi"/>
              </w:rPr>
              <w:t>sadování</w:t>
            </w:r>
            <w:proofErr w:type="spellEnd"/>
            <w:r w:rsidR="00AF6710">
              <w:rPr>
                <w:rFonts w:cstheme="minorHAnsi"/>
              </w:rPr>
              <w:t xml:space="preserve"> a lapování ve schématech a procesní analýze. </w:t>
            </w:r>
            <w:r w:rsidR="00A870AC">
              <w:rPr>
                <w:rFonts w:cstheme="minorHAnsi"/>
              </w:rPr>
              <w:t>Sběr všech dat o výrobním procesu považuji za náročnější, zjištěná data podporují závěry analýzy.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D15727" w:rsidR="000E094A" w:rsidRDefault="00EC20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08191F52" w14:textId="1200235E" w:rsidR="000E094A" w:rsidRPr="000E094A" w:rsidRDefault="00974ABE" w:rsidP="00EC20F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Posloupnost projektové části (charakteristika projektu, zhodnocení řešení) na cca 28 stránkách má rovněž logickou posloupnost, navazuje na závěry z analýzy. Těžištěm návrhu jsou dvě variant</w:t>
            </w:r>
            <w:r w:rsidR="00C53775">
              <w:rPr>
                <w:rFonts w:cstheme="minorHAnsi"/>
              </w:rPr>
              <w:t xml:space="preserve">y řešení skladu nadprodukce formou rozšíření stávajícího posuvného regálového skladu nebo nově vybudovaného </w:t>
            </w:r>
            <w:proofErr w:type="spellStart"/>
            <w:r w:rsidR="00C53775">
              <w:rPr>
                <w:rFonts w:cstheme="minorHAnsi"/>
              </w:rPr>
              <w:t>kardexu</w:t>
            </w:r>
            <w:proofErr w:type="spellEnd"/>
            <w:r w:rsidR="00C53775">
              <w:rPr>
                <w:rFonts w:cstheme="minorHAnsi"/>
              </w:rPr>
              <w:t xml:space="preserve">. </w:t>
            </w:r>
            <w:r w:rsidR="00AB4C3D">
              <w:rPr>
                <w:rFonts w:cstheme="minorHAnsi"/>
              </w:rPr>
              <w:t xml:space="preserve">Obě varianty jsou dostatečně charakterizovány z pohledu kapacitních propočtů, potřebného vybavení, investičních nároků, výhod, </w:t>
            </w:r>
            <w:proofErr w:type="gramStart"/>
            <w:r w:rsidR="00AB4C3D">
              <w:rPr>
                <w:rFonts w:cstheme="minorHAnsi"/>
              </w:rPr>
              <w:t>nevýhod ,</w:t>
            </w:r>
            <w:proofErr w:type="gramEnd"/>
            <w:r w:rsidR="00AB4C3D">
              <w:rPr>
                <w:rFonts w:cstheme="minorHAnsi"/>
              </w:rPr>
              <w:t xml:space="preserve"> rizikové analýzy</w:t>
            </w:r>
            <w:r w:rsidR="00EC20F9">
              <w:rPr>
                <w:rFonts w:cstheme="minorHAnsi"/>
              </w:rPr>
              <w:t>, propočtů nákladů a přínosů a hodnocení efektivnosti.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8523EB" w:rsidR="000E094A" w:rsidRDefault="00EC20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CBFD397" w14:textId="72370FCB" w:rsidR="000E094A" w:rsidRPr="000E094A" w:rsidRDefault="00EC20F9" w:rsidP="00EC20F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po formální stránce vyhovuje, má odpovídající jazykovou a grafickou úroveň. Našel jsem jen několik překlepů a do textu vložené čisté stránky.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A92DECF" w:rsidR="009C7318" w:rsidRDefault="00F23B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8643556" w:rsidR="00D6308A" w:rsidRPr="000E094A" w:rsidRDefault="00F23B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Práci hodnotím jako velmi dobrou s drobnými připomínkami.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DC517D0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D2F77DC" w14:textId="7C0801BC" w:rsidR="00482A43" w:rsidRPr="004A7D7E" w:rsidRDefault="00482A43" w:rsidP="004A7D7E">
      <w:pPr>
        <w:pStyle w:val="Odstavecseseznamem"/>
        <w:numPr>
          <w:ilvl w:val="0"/>
          <w:numId w:val="9"/>
        </w:numPr>
        <w:spacing w:after="120" w:line="240" w:lineRule="auto"/>
        <w:rPr>
          <w:sz w:val="23"/>
          <w:szCs w:val="23"/>
        </w:rPr>
      </w:pPr>
      <w:r w:rsidRPr="004A7D7E">
        <w:rPr>
          <w:rFonts w:cstheme="minorHAnsi"/>
        </w:rPr>
        <w:t xml:space="preserve">Vzhledem k popisu výrobního procesu na str. </w:t>
      </w:r>
      <w:proofErr w:type="gramStart"/>
      <w:r w:rsidRPr="004A7D7E">
        <w:rPr>
          <w:rFonts w:cstheme="minorHAnsi"/>
        </w:rPr>
        <w:t>49 – 50</w:t>
      </w:r>
      <w:proofErr w:type="gramEnd"/>
      <w:r w:rsidRPr="004A7D7E">
        <w:rPr>
          <w:rFonts w:cstheme="minorHAnsi"/>
        </w:rPr>
        <w:t xml:space="preserve"> </w:t>
      </w:r>
      <w:r w:rsidR="004A7D7E" w:rsidRPr="004A7D7E">
        <w:rPr>
          <w:rFonts w:cstheme="minorHAnsi"/>
        </w:rPr>
        <w:t>oko</w:t>
      </w:r>
      <w:r w:rsidRPr="004A7D7E">
        <w:rPr>
          <w:rFonts w:cstheme="minorHAnsi"/>
        </w:rPr>
        <w:t>ment</w:t>
      </w:r>
      <w:r w:rsidR="004A7D7E" w:rsidRPr="004A7D7E">
        <w:rPr>
          <w:rFonts w:cstheme="minorHAnsi"/>
        </w:rPr>
        <w:t>ujte</w:t>
      </w:r>
      <w:r w:rsidRPr="004A7D7E">
        <w:rPr>
          <w:rFonts w:cstheme="minorHAnsi"/>
        </w:rPr>
        <w:t xml:space="preserve"> pořadí operací </w:t>
      </w:r>
      <w:proofErr w:type="spellStart"/>
      <w:r w:rsidRPr="004A7D7E">
        <w:rPr>
          <w:rFonts w:cstheme="minorHAnsi"/>
        </w:rPr>
        <w:t>sadování</w:t>
      </w:r>
      <w:proofErr w:type="spellEnd"/>
      <w:r w:rsidRPr="004A7D7E">
        <w:rPr>
          <w:rFonts w:cstheme="minorHAnsi"/>
        </w:rPr>
        <w:t xml:space="preserve"> a lapování ve schématech a procesní analýze.</w:t>
      </w:r>
    </w:p>
    <w:p w14:paraId="715FE631" w14:textId="5C55DE85" w:rsidR="009C7318" w:rsidRPr="004A7D7E" w:rsidRDefault="00F23B8A" w:rsidP="004A7D7E">
      <w:pPr>
        <w:pStyle w:val="Odstavecseseznamem"/>
        <w:numPr>
          <w:ilvl w:val="0"/>
          <w:numId w:val="9"/>
        </w:numPr>
        <w:spacing w:after="120" w:line="240" w:lineRule="auto"/>
        <w:rPr>
          <w:rFonts w:cstheme="minorHAnsi"/>
        </w:rPr>
      </w:pPr>
      <w:r w:rsidRPr="004A7D7E">
        <w:rPr>
          <w:rFonts w:cstheme="minorHAnsi"/>
        </w:rPr>
        <w:t xml:space="preserve">Dá se při selekci nadvýroby eliminovat </w:t>
      </w:r>
      <w:r w:rsidR="00DD098B" w:rsidRPr="004A7D7E">
        <w:rPr>
          <w:rFonts w:cstheme="minorHAnsi"/>
        </w:rPr>
        <w:t>potenciální zmetkovitost výrobních fází následujících po lapování?</w:t>
      </w:r>
    </w:p>
    <w:p w14:paraId="55DA52BC" w14:textId="65466BC1" w:rsidR="005C4ACA" w:rsidRPr="004A7D7E" w:rsidRDefault="00DD098B" w:rsidP="004A7D7E">
      <w:pPr>
        <w:pStyle w:val="Odstavecseseznamem"/>
        <w:numPr>
          <w:ilvl w:val="0"/>
          <w:numId w:val="9"/>
        </w:numPr>
        <w:spacing w:after="120" w:line="240" w:lineRule="auto"/>
        <w:rPr>
          <w:rFonts w:cstheme="minorHAnsi"/>
        </w:rPr>
      </w:pPr>
      <w:r w:rsidRPr="004A7D7E">
        <w:rPr>
          <w:rFonts w:cstheme="minorHAnsi"/>
        </w:rPr>
        <w:t>Rozhodla se již společnost pro implementaci konkrétní varianty?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164453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D098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D098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90B50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240CA">
            <w:rPr>
              <w:rFonts w:cstheme="minorHAnsi"/>
            </w:rPr>
            <w:t>02.05.2024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C10F6"/>
    <w:multiLevelType w:val="hybridMultilevel"/>
    <w:tmpl w:val="DE561184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01149"/>
    <w:multiLevelType w:val="hybridMultilevel"/>
    <w:tmpl w:val="A9C6A3CA"/>
    <w:lvl w:ilvl="0" w:tplc="379A5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46E22"/>
    <w:multiLevelType w:val="hybridMultilevel"/>
    <w:tmpl w:val="D938E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E12C5"/>
    <w:rsid w:val="00144F5B"/>
    <w:rsid w:val="0024258E"/>
    <w:rsid w:val="0029651C"/>
    <w:rsid w:val="002C5ED6"/>
    <w:rsid w:val="00482A43"/>
    <w:rsid w:val="004A7D7E"/>
    <w:rsid w:val="004B276E"/>
    <w:rsid w:val="004D378C"/>
    <w:rsid w:val="005C4ACA"/>
    <w:rsid w:val="00600AD5"/>
    <w:rsid w:val="00650FD8"/>
    <w:rsid w:val="0067082B"/>
    <w:rsid w:val="00694399"/>
    <w:rsid w:val="0073639B"/>
    <w:rsid w:val="00747BBF"/>
    <w:rsid w:val="007539AC"/>
    <w:rsid w:val="007553A6"/>
    <w:rsid w:val="007E17F3"/>
    <w:rsid w:val="0085398A"/>
    <w:rsid w:val="00881BA1"/>
    <w:rsid w:val="008B781B"/>
    <w:rsid w:val="008E2072"/>
    <w:rsid w:val="009240CA"/>
    <w:rsid w:val="00974ABE"/>
    <w:rsid w:val="00974EA2"/>
    <w:rsid w:val="00987B93"/>
    <w:rsid w:val="009C322A"/>
    <w:rsid w:val="009C7318"/>
    <w:rsid w:val="00A40E93"/>
    <w:rsid w:val="00A7527E"/>
    <w:rsid w:val="00A870AC"/>
    <w:rsid w:val="00A9207B"/>
    <w:rsid w:val="00AB4C3D"/>
    <w:rsid w:val="00AF6710"/>
    <w:rsid w:val="00AF6FA4"/>
    <w:rsid w:val="00B14451"/>
    <w:rsid w:val="00BA16DD"/>
    <w:rsid w:val="00C53775"/>
    <w:rsid w:val="00CA34A9"/>
    <w:rsid w:val="00CD12C3"/>
    <w:rsid w:val="00D6308A"/>
    <w:rsid w:val="00DC7D52"/>
    <w:rsid w:val="00DD098B"/>
    <w:rsid w:val="00DD5C3B"/>
    <w:rsid w:val="00E22423"/>
    <w:rsid w:val="00EC20F9"/>
    <w:rsid w:val="00EF1720"/>
    <w:rsid w:val="00F12841"/>
    <w:rsid w:val="00F23B8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f7caa8-6ea0-4407-b3ba-9468fdfb2b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8" ma:contentTypeDescription="Vytvoří nový dokument" ma:contentTypeScope="" ma:versionID="a9faabcbf710f59d426619ca0cd8e41f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d890bd54ecc92cf393be13732363395d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elements/1.1/"/>
    <ds:schemaRef ds:uri="dcf7caa8-6ea0-4407-b3ba-9468fdfb2b2a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4e503e6-3a0d-4c60-8e88-fa4659b6f84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361BF7-6DDB-45A3-9C89-E0B9A1CBF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5</cp:revision>
  <cp:lastPrinted>2022-03-14T11:55:00Z</cp:lastPrinted>
  <dcterms:created xsi:type="dcterms:W3CDTF">2024-04-26T07:42:00Z</dcterms:created>
  <dcterms:modified xsi:type="dcterms:W3CDTF">2024-05-02T11:50:00Z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