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Šišková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Příčiny a dopady užívání </w:t>
            </w:r>
            <w:proofErr w:type="spellStart"/>
            <w:r>
              <w:rPr>
                <w:sz w:val="22"/>
                <w:szCs w:val="22"/>
              </w:rPr>
              <w:t>kratomu</w:t>
            </w:r>
            <w:proofErr w:type="spellEnd"/>
            <w:r>
              <w:rPr>
                <w:sz w:val="22"/>
                <w:szCs w:val="22"/>
              </w:rPr>
              <w:t xml:space="preserve"> u studentů humanitně orientovaných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2AC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i cizojazyčných zdrojů.</w:t>
            </w:r>
          </w:p>
          <w:p w:rsidR="004975B1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jasně zaměřená teoretická část na výzkumný problém.</w:t>
            </w:r>
          </w:p>
          <w:p w:rsidR="004975B1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497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Schází přesnější popis sběru dat. U kvantitativního výzkumu se nestačí spokojit s tím, že byla využita metoda sněhové koule (což je mj. u kvantitativního výzkumu dost neobvyklé).</w:t>
            </w:r>
          </w:p>
          <w:p w:rsidR="00330379" w:rsidRDefault="003303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Popis výzkumného souboru nepatří do výsledků.</w:t>
            </w:r>
          </w:p>
          <w:p w:rsidR="00330379" w:rsidRPr="00C50B27" w:rsidRDefault="003303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Prezentace výsledků položku po položce formou: tabulka, graf a tři věty, je čtenářsky nepřívětivé a velmi </w:t>
            </w:r>
            <w:r w:rsidR="005B7A1D">
              <w:rPr>
                <w:sz w:val="22"/>
                <w:szCs w:val="22"/>
              </w:rPr>
              <w:t>zjednodušující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42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30379">
              <w:rPr>
                <w:sz w:val="22"/>
                <w:szCs w:val="22"/>
              </w:rPr>
              <w:t xml:space="preserve">utorka postupuje </w:t>
            </w:r>
            <w:r>
              <w:rPr>
                <w:sz w:val="22"/>
                <w:szCs w:val="22"/>
              </w:rPr>
              <w:t>ve výzkumu dost jednoduchou</w:t>
            </w:r>
            <w:r w:rsidR="00330379">
              <w:rPr>
                <w:sz w:val="22"/>
                <w:szCs w:val="22"/>
              </w:rPr>
              <w:t xml:space="preserve"> cestou.</w:t>
            </w:r>
            <w:r>
              <w:rPr>
                <w:sz w:val="22"/>
                <w:szCs w:val="22"/>
              </w:rPr>
              <w:t xml:space="preserve"> Zejm. způsob sběru dat mohl být lépe organizovaný, cíle náročnější, dotazník promyšlenější. Výsledkem je práce, která nevykazuje chyby, ale také žádné velké ambice.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42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42A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se soustředíte na studenty humanitních oborů? Je nějaký předpoklad, že by u nich mělo být užívání </w:t>
            </w:r>
            <w:proofErr w:type="spellStart"/>
            <w:r>
              <w:rPr>
                <w:sz w:val="22"/>
                <w:szCs w:val="22"/>
              </w:rPr>
              <w:t>kratomu</w:t>
            </w:r>
            <w:proofErr w:type="spellEnd"/>
            <w:r>
              <w:rPr>
                <w:sz w:val="22"/>
                <w:szCs w:val="22"/>
              </w:rPr>
              <w:t xml:space="preserve"> jiné, než u studentů přírodovědných či technických oborů?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2ACB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2ACB">
              <w:rPr>
                <w:sz w:val="22"/>
                <w:szCs w:val="22"/>
              </w:rPr>
              <w:t xml:space="preserve"> Jakub Hladík </w:t>
            </w:r>
            <w:proofErr w:type="gramStart"/>
            <w:r w:rsidR="00342AC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CE" w:rsidRDefault="00EF17CE">
      <w:r>
        <w:separator/>
      </w:r>
    </w:p>
  </w:endnote>
  <w:endnote w:type="continuationSeparator" w:id="0">
    <w:p w:rsidR="00EF17CE" w:rsidRDefault="00EF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CE" w:rsidRDefault="00EF17CE">
      <w:r>
        <w:separator/>
      </w:r>
    </w:p>
  </w:footnote>
  <w:footnote w:type="continuationSeparator" w:id="0">
    <w:p w:rsidR="00EF17CE" w:rsidRDefault="00EF17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B1"/>
    <w:rsid w:val="00154F27"/>
    <w:rsid w:val="0021256F"/>
    <w:rsid w:val="00330379"/>
    <w:rsid w:val="00342ACB"/>
    <w:rsid w:val="00362AB0"/>
    <w:rsid w:val="003F5DA2"/>
    <w:rsid w:val="004975B1"/>
    <w:rsid w:val="00512982"/>
    <w:rsid w:val="00526D47"/>
    <w:rsid w:val="0055255D"/>
    <w:rsid w:val="005B7A1D"/>
    <w:rsid w:val="005C219A"/>
    <w:rsid w:val="006847E2"/>
    <w:rsid w:val="007553A2"/>
    <w:rsid w:val="00761DD5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EF17C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C2DAA"/>
  <w15:chartTrackingRefBased/>
  <w15:docId w15:val="{AB775496-3E62-4E0D-B011-CF1311E2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29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2024-05-02T07:36:00Z</dcterms:created>
  <dcterms:modified xsi:type="dcterms:W3CDTF">2024-05-06T05:26:00Z</dcterms:modified>
</cp:coreProperties>
</file>