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3CE94770" w:rsidR="00CA34A9" w:rsidRPr="001A3102" w:rsidRDefault="00A40E93" w:rsidP="0073639B">
      <w:pPr>
        <w:spacing w:after="0" w:line="240" w:lineRule="auto"/>
        <w:jc w:val="center"/>
        <w:rPr>
          <w:b/>
          <w:bCs/>
          <w:caps/>
          <w:sz w:val="32"/>
          <w:szCs w:val="32"/>
          <w:lang w:val="sk-SK"/>
        </w:rPr>
      </w:pPr>
      <w:r w:rsidRPr="001A3102">
        <w:rPr>
          <w:b/>
          <w:bCs/>
          <w:caps/>
          <w:sz w:val="32"/>
          <w:szCs w:val="32"/>
          <w:lang w:val="sk-SK"/>
        </w:rPr>
        <w:t xml:space="preserve">Posudek </w:t>
      </w:r>
      <w:r w:rsidR="005A3B4A" w:rsidRPr="001A3102">
        <w:rPr>
          <w:b/>
          <w:bCs/>
          <w:caps/>
          <w:sz w:val="32"/>
          <w:szCs w:val="32"/>
          <w:lang w:val="sk-SK"/>
        </w:rPr>
        <w:t>oponenta</w:t>
      </w:r>
      <w:r w:rsidRPr="001A3102">
        <w:rPr>
          <w:b/>
          <w:bCs/>
          <w:caps/>
          <w:sz w:val="32"/>
          <w:szCs w:val="32"/>
          <w:lang w:val="sk-SK"/>
        </w:rPr>
        <w:t xml:space="preserve"> bakalářské práce</w:t>
      </w:r>
    </w:p>
    <w:p w14:paraId="139ACEF7" w14:textId="77777777" w:rsidR="00A40E93" w:rsidRPr="001A3102" w:rsidRDefault="00A40E93" w:rsidP="00A40E93">
      <w:pPr>
        <w:pStyle w:val="Default"/>
        <w:rPr>
          <w:lang w:val="sk-SK"/>
        </w:rPr>
      </w:pPr>
    </w:p>
    <w:p w14:paraId="2BA88B0C" w14:textId="5735C697" w:rsidR="00025BF3" w:rsidRPr="001A3102" w:rsidRDefault="00025BF3" w:rsidP="00025BF3">
      <w:pPr>
        <w:pStyle w:val="Default"/>
        <w:spacing w:after="120"/>
        <w:rPr>
          <w:rFonts w:asciiTheme="minorHAnsi" w:hAnsiTheme="minorHAnsi" w:cstheme="minorHAnsi"/>
          <w:sz w:val="22"/>
          <w:szCs w:val="22"/>
          <w:lang w:val="sk-SK"/>
        </w:rPr>
      </w:pPr>
      <w:r w:rsidRPr="001A3102">
        <w:rPr>
          <w:rFonts w:asciiTheme="minorHAnsi" w:hAnsiTheme="minorHAnsi" w:cstheme="minorHAnsi"/>
          <w:sz w:val="22"/>
          <w:szCs w:val="22"/>
          <w:lang w:val="sk-SK"/>
        </w:rPr>
        <w:t xml:space="preserve">Jméno studenta: </w:t>
      </w:r>
      <w:r w:rsidR="00AF2A3B" w:rsidRPr="001A3102">
        <w:rPr>
          <w:rFonts w:asciiTheme="minorHAnsi" w:hAnsiTheme="minorHAnsi" w:cstheme="minorHAnsi"/>
          <w:sz w:val="22"/>
          <w:szCs w:val="22"/>
          <w:lang w:val="sk-SK"/>
        </w:rPr>
        <w:t>Kristýna Malinová</w:t>
      </w:r>
    </w:p>
    <w:p w14:paraId="7BEB1D07" w14:textId="1C37E510" w:rsidR="00025BF3" w:rsidRPr="001A3102" w:rsidRDefault="00025BF3" w:rsidP="00025BF3">
      <w:pPr>
        <w:pStyle w:val="Default"/>
        <w:spacing w:after="120"/>
        <w:rPr>
          <w:rFonts w:asciiTheme="minorHAnsi" w:hAnsiTheme="minorHAnsi" w:cstheme="minorHAnsi"/>
          <w:sz w:val="22"/>
          <w:szCs w:val="22"/>
          <w:lang w:val="sk-SK"/>
        </w:rPr>
      </w:pPr>
      <w:r w:rsidRPr="001A3102">
        <w:rPr>
          <w:rFonts w:asciiTheme="minorHAnsi" w:hAnsiTheme="minorHAnsi" w:cstheme="minorHAnsi"/>
          <w:sz w:val="22"/>
          <w:szCs w:val="22"/>
          <w:lang w:val="sk-SK"/>
        </w:rPr>
        <w:t xml:space="preserve">Oponent bakalářské práce (BP): </w:t>
      </w:r>
      <w:r w:rsidR="00AF2A3B" w:rsidRPr="001A3102">
        <w:rPr>
          <w:rFonts w:asciiTheme="minorHAnsi" w:hAnsiTheme="minorHAnsi" w:cstheme="minorHAnsi"/>
          <w:sz w:val="22"/>
          <w:szCs w:val="22"/>
          <w:lang w:val="sk-SK"/>
        </w:rPr>
        <w:t>Ing. Zuzana Vaculčíková, Ph.D.</w:t>
      </w:r>
    </w:p>
    <w:p w14:paraId="05C5954D" w14:textId="79F7362A" w:rsidR="00025BF3" w:rsidRPr="001A3102" w:rsidRDefault="00025BF3" w:rsidP="00025BF3">
      <w:pPr>
        <w:spacing w:after="120" w:line="240" w:lineRule="auto"/>
        <w:rPr>
          <w:rFonts w:cstheme="minorHAnsi"/>
          <w:lang w:val="sk-SK"/>
        </w:rPr>
      </w:pPr>
      <w:r w:rsidRPr="001A3102">
        <w:rPr>
          <w:rFonts w:cstheme="minorHAnsi"/>
          <w:lang w:val="sk-SK"/>
        </w:rPr>
        <w:t xml:space="preserve">Téma BP: </w:t>
      </w:r>
      <w:r w:rsidR="00AF2A3B" w:rsidRPr="001A3102">
        <w:rPr>
          <w:rFonts w:cstheme="minorHAnsi"/>
          <w:lang w:val="sk-SK"/>
        </w:rPr>
        <w:t>Vytvoření business modelu pro nové bistro</w:t>
      </w:r>
    </w:p>
    <w:p w14:paraId="07FD52EA" w14:textId="132F99EC" w:rsidR="00025BF3" w:rsidRPr="001A3102" w:rsidRDefault="00025BF3" w:rsidP="00025BF3">
      <w:pPr>
        <w:pStyle w:val="Default"/>
        <w:spacing w:after="120"/>
        <w:rPr>
          <w:rFonts w:asciiTheme="minorHAnsi" w:hAnsiTheme="minorHAnsi" w:cstheme="minorHAnsi"/>
          <w:sz w:val="22"/>
          <w:szCs w:val="22"/>
          <w:lang w:val="sk-SK"/>
        </w:rPr>
      </w:pPr>
      <w:r w:rsidRPr="001A3102">
        <w:rPr>
          <w:rFonts w:asciiTheme="minorHAnsi" w:hAnsiTheme="minorHAnsi" w:cstheme="minorHAnsi"/>
          <w:sz w:val="22"/>
          <w:szCs w:val="22"/>
          <w:lang w:val="sk-SK"/>
        </w:rPr>
        <w:t xml:space="preserve">Ak. rok: </w:t>
      </w:r>
      <w:sdt>
        <w:sdtPr>
          <w:rPr>
            <w:rFonts w:asciiTheme="minorHAnsi" w:hAnsiTheme="minorHAnsi" w:cstheme="minorHAnsi"/>
            <w:sz w:val="22"/>
            <w:szCs w:val="22"/>
            <w:lang w:val="sk-SK"/>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0082C" w:rsidRPr="001A3102">
            <w:rPr>
              <w:rFonts w:asciiTheme="minorHAnsi" w:hAnsiTheme="minorHAnsi" w:cstheme="minorHAnsi"/>
              <w:sz w:val="22"/>
              <w:szCs w:val="22"/>
              <w:lang w:val="sk-SK"/>
            </w:rPr>
            <w:t>2023/2024</w:t>
          </w:r>
        </w:sdtContent>
      </w:sdt>
    </w:p>
    <w:p w14:paraId="1C62875E" w14:textId="77777777" w:rsidR="00025BF3" w:rsidRPr="001A3102" w:rsidRDefault="00025BF3" w:rsidP="00025BF3">
      <w:pPr>
        <w:spacing w:after="0" w:line="240" w:lineRule="auto"/>
        <w:jc w:val="both"/>
        <w:rPr>
          <w:rFonts w:cstheme="minorHAnsi"/>
          <w:sz w:val="20"/>
          <w:lang w:val="sk-SK"/>
        </w:rPr>
      </w:pPr>
    </w:p>
    <w:p w14:paraId="0AEFE902" w14:textId="77777777" w:rsidR="00025BF3" w:rsidRPr="001A3102" w:rsidRDefault="00025BF3" w:rsidP="00025BF3">
      <w:pPr>
        <w:spacing w:after="0" w:line="240" w:lineRule="auto"/>
        <w:jc w:val="both"/>
        <w:rPr>
          <w:rFonts w:cstheme="minorHAnsi"/>
          <w:b/>
          <w:sz w:val="20"/>
          <w:lang w:val="sk-SK"/>
        </w:rPr>
      </w:pPr>
      <w:r w:rsidRPr="001A3102">
        <w:rPr>
          <w:rFonts w:cstheme="minorHAnsi"/>
          <w:b/>
          <w:sz w:val="20"/>
          <w:lang w:val="sk-SK"/>
        </w:rPr>
        <w:t>Poznámky k vyplňování posudku:</w:t>
      </w:r>
    </w:p>
    <w:p w14:paraId="30CAAC9F" w14:textId="3999F8D5" w:rsidR="00025BF3" w:rsidRPr="001A3102" w:rsidRDefault="00025BF3" w:rsidP="00C27492">
      <w:pPr>
        <w:pStyle w:val="Odstavecseseznamem"/>
        <w:numPr>
          <w:ilvl w:val="0"/>
          <w:numId w:val="5"/>
        </w:numPr>
        <w:spacing w:after="0" w:line="240" w:lineRule="auto"/>
        <w:ind w:left="284" w:hanging="284"/>
        <w:contextualSpacing w:val="0"/>
        <w:jc w:val="both"/>
        <w:rPr>
          <w:rFonts w:cstheme="minorHAnsi"/>
          <w:i/>
          <w:sz w:val="20"/>
          <w:lang w:val="sk-SK"/>
        </w:rPr>
      </w:pPr>
      <w:r w:rsidRPr="001A3102">
        <w:rPr>
          <w:rFonts w:cstheme="minorHAnsi"/>
          <w:i/>
          <w:sz w:val="20"/>
          <w:lang w:val="sk-SK"/>
        </w:rPr>
        <w:t xml:space="preserve">U hodnocení jednotlivých kritérií použijte následující stupnici: </w:t>
      </w:r>
      <w:bookmarkStart w:id="0" w:name="_Hlk164263314"/>
      <w:r w:rsidR="00C27492" w:rsidRPr="001A3102">
        <w:rPr>
          <w:rFonts w:cstheme="minorHAnsi"/>
          <w:i/>
          <w:sz w:val="20"/>
          <w:lang w:val="sk-SK"/>
        </w:rPr>
        <w:t>A – splněno výborně bez výhrad, B – splněno velmi dobře s drobnými připomínkami, C – splněno průměrně, D – splněno s nedostatky, E – splněno, ale s výraznými nedostatky, F – nesplněno.</w:t>
      </w:r>
      <w:bookmarkEnd w:id="0"/>
    </w:p>
    <w:p w14:paraId="6A4D20C2" w14:textId="4D9DC1FF" w:rsidR="00025BF3" w:rsidRPr="001A3102" w:rsidRDefault="00025BF3" w:rsidP="00025BF3">
      <w:pPr>
        <w:pStyle w:val="Odstavecseseznamem"/>
        <w:numPr>
          <w:ilvl w:val="0"/>
          <w:numId w:val="5"/>
        </w:numPr>
        <w:spacing w:after="0" w:line="240" w:lineRule="auto"/>
        <w:ind w:left="284" w:hanging="284"/>
        <w:contextualSpacing w:val="0"/>
        <w:jc w:val="both"/>
        <w:rPr>
          <w:rFonts w:cstheme="minorHAnsi"/>
          <w:i/>
          <w:sz w:val="20"/>
          <w:lang w:val="sk-SK"/>
        </w:rPr>
      </w:pPr>
      <w:r w:rsidRPr="001A3102">
        <w:rPr>
          <w:rFonts w:cstheme="minorHAnsi"/>
          <w:i/>
          <w:sz w:val="20"/>
          <w:lang w:val="sk-SK"/>
        </w:rPr>
        <w:t>Pokud je jakékoliv kritérium ohodnoceno stupněm F, práce musí být celkově hodnocena jako nevyhovující, která nesplňuje kritéria pro obhajobu BP a nelze takovou práci doporučit k obhajobě.</w:t>
      </w:r>
    </w:p>
    <w:p w14:paraId="2BEE99E1" w14:textId="79B80A18" w:rsidR="00025BF3" w:rsidRPr="001A3102" w:rsidRDefault="00025BF3" w:rsidP="00025BF3">
      <w:pPr>
        <w:pStyle w:val="Odstavecseseznamem"/>
        <w:numPr>
          <w:ilvl w:val="0"/>
          <w:numId w:val="5"/>
        </w:numPr>
        <w:spacing w:after="0" w:line="240" w:lineRule="auto"/>
        <w:ind w:left="284" w:hanging="284"/>
        <w:contextualSpacing w:val="0"/>
        <w:jc w:val="both"/>
        <w:rPr>
          <w:rFonts w:cstheme="minorHAnsi"/>
          <w:i/>
          <w:sz w:val="20"/>
          <w:lang w:val="sk-SK"/>
        </w:rPr>
      </w:pPr>
      <w:r w:rsidRPr="001A3102">
        <w:rPr>
          <w:rFonts w:cstheme="minorHAnsi"/>
          <w:i/>
          <w:sz w:val="20"/>
          <w:lang w:val="sk-SK"/>
        </w:rPr>
        <w:t>Oponent BP se musí slovně vyjádřit ke každému hodnotícímu kritériu!</w:t>
      </w:r>
    </w:p>
    <w:p w14:paraId="7B9219B0" w14:textId="77777777" w:rsidR="00025BF3" w:rsidRPr="001A3102" w:rsidRDefault="00025BF3" w:rsidP="00025BF3">
      <w:pPr>
        <w:tabs>
          <w:tab w:val="right" w:pos="10206"/>
        </w:tabs>
        <w:spacing w:after="120" w:line="240" w:lineRule="auto"/>
        <w:ind w:left="142"/>
        <w:jc w:val="both"/>
        <w:rPr>
          <w:rFonts w:cstheme="minorHAnsi"/>
          <w:b/>
          <w:lang w:val="sk-SK"/>
        </w:rPr>
      </w:pPr>
    </w:p>
    <w:p w14:paraId="2EA51542" w14:textId="77777777" w:rsidR="00A40E93" w:rsidRPr="001A3102" w:rsidRDefault="00A40E93" w:rsidP="0024258E">
      <w:pPr>
        <w:tabs>
          <w:tab w:val="right" w:pos="10206"/>
        </w:tabs>
        <w:spacing w:after="120" w:line="240" w:lineRule="auto"/>
        <w:ind w:left="142"/>
        <w:jc w:val="both"/>
        <w:rPr>
          <w:rFonts w:cstheme="minorHAnsi"/>
          <w:b/>
          <w:lang w:val="sk-SK"/>
        </w:rPr>
      </w:pPr>
      <w:r w:rsidRPr="001A3102">
        <w:rPr>
          <w:rFonts w:cstheme="minorHAnsi"/>
          <w:b/>
          <w:lang w:val="sk-SK"/>
        </w:rPr>
        <w:t xml:space="preserve">Hodnotící kritéria: </w:t>
      </w:r>
      <w:r w:rsidRPr="001A3102">
        <w:rPr>
          <w:rFonts w:cstheme="minorHAnsi"/>
          <w:b/>
          <w:lang w:val="sk-SK"/>
        </w:rPr>
        <w:tab/>
        <w:t>Hodnocení</w:t>
      </w:r>
    </w:p>
    <w:tbl>
      <w:tblPr>
        <w:tblStyle w:val="Mkatabulky"/>
        <w:tblW w:w="10475" w:type="dxa"/>
        <w:tblLook w:val="04A0" w:firstRow="1" w:lastRow="0" w:firstColumn="1" w:lastColumn="0" w:noHBand="0" w:noVBand="1"/>
      </w:tblPr>
      <w:tblGrid>
        <w:gridCol w:w="8774"/>
        <w:gridCol w:w="1701"/>
      </w:tblGrid>
      <w:tr w:rsidR="000E094A" w:rsidRPr="001A3102"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Pr="001A3102" w:rsidRDefault="00025BF3" w:rsidP="00CD12C3">
            <w:pPr>
              <w:tabs>
                <w:tab w:val="right" w:pos="8789"/>
              </w:tabs>
              <w:spacing w:after="120"/>
              <w:jc w:val="both"/>
              <w:rPr>
                <w:rFonts w:cstheme="minorHAnsi"/>
                <w:b/>
                <w:lang w:val="sk-SK"/>
              </w:rPr>
            </w:pPr>
            <w:r w:rsidRPr="001A3102">
              <w:rPr>
                <w:rFonts w:cstheme="minorHAnsi"/>
                <w:b/>
                <w:lang w:val="sk-SK"/>
              </w:rPr>
              <w:t>1</w:t>
            </w:r>
            <w:r w:rsidR="00DC7D52" w:rsidRPr="001A3102">
              <w:rPr>
                <w:rFonts w:cstheme="minorHAnsi"/>
                <w:b/>
                <w:lang w:val="sk-SK"/>
              </w:rPr>
              <w:t xml:space="preserve">. </w:t>
            </w:r>
            <w:r w:rsidR="000E094A" w:rsidRPr="001A3102">
              <w:rPr>
                <w:rFonts w:cstheme="minorHAnsi"/>
                <w:b/>
                <w:lang w:val="sk-SK"/>
              </w:rPr>
              <w:t>Cíle a metody práce</w:t>
            </w:r>
          </w:p>
        </w:tc>
        <w:sdt>
          <w:sdtPr>
            <w:rPr>
              <w:rFonts w:cstheme="minorHAnsi"/>
              <w:b/>
              <w:lang w:val="sk-SK"/>
            </w:rPr>
            <w:alias w:val="hodnocení"/>
            <w:tag w:val="hodnocení"/>
            <w:id w:val="-443071567"/>
            <w:lock w:val="sdtLocked"/>
            <w:placeholder>
              <w:docPart w:val="88D5B41B74994510B521EFFCBEFFFA80"/>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C66D017" w:rsidR="000E094A" w:rsidRPr="001A3102" w:rsidRDefault="00804E49" w:rsidP="00694399">
                <w:pPr>
                  <w:tabs>
                    <w:tab w:val="right" w:pos="8789"/>
                  </w:tabs>
                  <w:jc w:val="center"/>
                  <w:rPr>
                    <w:rFonts w:cstheme="minorHAnsi"/>
                    <w:b/>
                    <w:lang w:val="sk-SK"/>
                  </w:rPr>
                </w:pPr>
                <w:r>
                  <w:rPr>
                    <w:rFonts w:cstheme="minorHAnsi"/>
                    <w:b/>
                    <w:lang w:val="sk-SK"/>
                  </w:rPr>
                  <w:t>C</w:t>
                </w:r>
              </w:p>
            </w:tc>
          </w:sdtContent>
        </w:sdt>
      </w:tr>
      <w:tr w:rsidR="000E094A" w:rsidRPr="001A3102"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087B34AB" w:rsidR="000E094A" w:rsidRPr="001A3102" w:rsidRDefault="004D38CC" w:rsidP="00CD12C3">
            <w:pPr>
              <w:tabs>
                <w:tab w:val="right" w:pos="8789"/>
              </w:tabs>
              <w:jc w:val="both"/>
              <w:rPr>
                <w:rFonts w:cstheme="minorHAnsi"/>
                <w:lang w:val="sk-SK"/>
              </w:rPr>
            </w:pPr>
            <w:r w:rsidRPr="001A3102">
              <w:rPr>
                <w:rFonts w:cstheme="minorHAnsi"/>
                <w:i/>
                <w:sz w:val="20"/>
                <w:lang w:val="sk-SK"/>
              </w:rPr>
              <w:t xml:space="preserve">Cieľ práce je zrozumiteľný a jasne formulovaný. </w:t>
            </w:r>
            <w:r w:rsidR="003E218B" w:rsidRPr="001A3102">
              <w:rPr>
                <w:rFonts w:cstheme="minorHAnsi"/>
                <w:i/>
                <w:sz w:val="20"/>
                <w:lang w:val="sk-SK"/>
              </w:rPr>
              <w:t xml:space="preserve">Metódy práce sú vzhľadom k naplneniu cieľa zvolené optimálne, ich popis je dostatočný. </w:t>
            </w:r>
            <w:r w:rsidR="00061219">
              <w:rPr>
                <w:rFonts w:cstheme="minorHAnsi"/>
                <w:i/>
                <w:sz w:val="20"/>
                <w:lang w:val="sk-SK"/>
              </w:rPr>
              <w:t>Autorka zmieňuje, že hypotézy budú vyhodnotené pomocou deskriptívnej analýzy, avšak neposkytuje k tomu bližšie detaily</w:t>
            </w:r>
            <w:r w:rsidR="00544CEA">
              <w:rPr>
                <w:rFonts w:cstheme="minorHAnsi"/>
                <w:i/>
                <w:sz w:val="20"/>
                <w:lang w:val="sk-SK"/>
              </w:rPr>
              <w:t xml:space="preserve"> a následne v práci nie je využitá. </w:t>
            </w:r>
          </w:p>
          <w:p w14:paraId="4A103C80" w14:textId="77777777" w:rsidR="000E094A" w:rsidRPr="001A3102" w:rsidRDefault="000E094A" w:rsidP="00CD12C3">
            <w:pPr>
              <w:tabs>
                <w:tab w:val="right" w:pos="8789"/>
              </w:tabs>
              <w:jc w:val="both"/>
              <w:rPr>
                <w:rFonts w:cstheme="minorHAnsi"/>
                <w:lang w:val="sk-SK"/>
              </w:rPr>
            </w:pPr>
          </w:p>
          <w:p w14:paraId="6BEDE3C6" w14:textId="4A068D47" w:rsidR="000E094A" w:rsidRPr="001A3102" w:rsidRDefault="000E094A" w:rsidP="00CD12C3">
            <w:pPr>
              <w:tabs>
                <w:tab w:val="right" w:pos="8789"/>
              </w:tabs>
              <w:jc w:val="both"/>
              <w:rPr>
                <w:rFonts w:cstheme="minorHAnsi"/>
                <w:lang w:val="sk-SK"/>
              </w:rPr>
            </w:pPr>
          </w:p>
          <w:p w14:paraId="204804A3" w14:textId="77777777" w:rsidR="008B781B" w:rsidRPr="001A3102" w:rsidRDefault="008B781B" w:rsidP="00CD12C3">
            <w:pPr>
              <w:tabs>
                <w:tab w:val="right" w:pos="8789"/>
              </w:tabs>
              <w:jc w:val="both"/>
              <w:rPr>
                <w:rFonts w:cstheme="minorHAnsi"/>
                <w:lang w:val="sk-SK"/>
              </w:rPr>
            </w:pPr>
          </w:p>
          <w:p w14:paraId="05E6B5AA" w14:textId="77777777" w:rsidR="000E094A" w:rsidRPr="001A3102" w:rsidRDefault="000E094A" w:rsidP="00CD12C3">
            <w:pPr>
              <w:tabs>
                <w:tab w:val="right" w:pos="8789"/>
              </w:tabs>
              <w:jc w:val="both"/>
              <w:rPr>
                <w:rFonts w:cstheme="minorHAnsi"/>
                <w:lang w:val="sk-SK"/>
              </w:rPr>
            </w:pPr>
          </w:p>
          <w:p w14:paraId="7ED3E311" w14:textId="77777777" w:rsidR="000E094A" w:rsidRPr="001A3102" w:rsidRDefault="000E094A" w:rsidP="00CD12C3">
            <w:pPr>
              <w:tabs>
                <w:tab w:val="right" w:pos="8789"/>
              </w:tabs>
              <w:jc w:val="both"/>
              <w:rPr>
                <w:rFonts w:cstheme="minorHAnsi"/>
                <w:lang w:val="sk-SK"/>
              </w:rPr>
            </w:pPr>
          </w:p>
        </w:tc>
      </w:tr>
      <w:tr w:rsidR="000E094A" w:rsidRPr="001A3102"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Pr="001A3102" w:rsidRDefault="00025BF3" w:rsidP="00CD12C3">
            <w:pPr>
              <w:tabs>
                <w:tab w:val="right" w:pos="8789"/>
              </w:tabs>
              <w:spacing w:after="120"/>
              <w:jc w:val="both"/>
              <w:rPr>
                <w:rFonts w:cstheme="minorHAnsi"/>
                <w:b/>
                <w:lang w:val="sk-SK"/>
              </w:rPr>
            </w:pPr>
            <w:r w:rsidRPr="001A3102">
              <w:rPr>
                <w:rFonts w:cstheme="minorHAnsi"/>
                <w:b/>
                <w:lang w:val="sk-SK"/>
              </w:rPr>
              <w:t>2</w:t>
            </w:r>
            <w:r w:rsidR="00DC7D52" w:rsidRPr="001A3102">
              <w:rPr>
                <w:rFonts w:cstheme="minorHAnsi"/>
                <w:b/>
                <w:lang w:val="sk-SK"/>
              </w:rPr>
              <w:t xml:space="preserve">. </w:t>
            </w:r>
            <w:r w:rsidR="000E094A" w:rsidRPr="001A3102">
              <w:rPr>
                <w:rFonts w:cstheme="minorHAnsi"/>
                <w:b/>
                <w:lang w:val="sk-SK"/>
              </w:rPr>
              <w:t>Teoretická část práce</w:t>
            </w:r>
          </w:p>
        </w:tc>
        <w:sdt>
          <w:sdtPr>
            <w:rPr>
              <w:rFonts w:cstheme="minorHAnsi"/>
              <w:b/>
              <w:lang w:val="sk-SK"/>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0D82311" w:rsidR="000E094A" w:rsidRPr="001A3102" w:rsidRDefault="00C653CB" w:rsidP="00694399">
                <w:pPr>
                  <w:tabs>
                    <w:tab w:val="right" w:pos="8789"/>
                  </w:tabs>
                  <w:jc w:val="center"/>
                  <w:rPr>
                    <w:rFonts w:cstheme="minorHAnsi"/>
                    <w:b/>
                    <w:lang w:val="sk-SK"/>
                  </w:rPr>
                </w:pPr>
                <w:r>
                  <w:rPr>
                    <w:rFonts w:cstheme="minorHAnsi"/>
                    <w:b/>
                    <w:lang w:val="sk-SK"/>
                  </w:rPr>
                  <w:t>E</w:t>
                </w:r>
              </w:p>
            </w:tc>
          </w:sdtContent>
        </w:sdt>
      </w:tr>
      <w:tr w:rsidR="000E094A" w:rsidRPr="001A3102"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2F9056C3" w:rsidR="000E094A" w:rsidRDefault="00FD2C7A" w:rsidP="00CD12C3">
            <w:pPr>
              <w:tabs>
                <w:tab w:val="right" w:pos="8789"/>
              </w:tabs>
              <w:jc w:val="both"/>
              <w:rPr>
                <w:rFonts w:cstheme="minorHAnsi"/>
                <w:i/>
                <w:sz w:val="20"/>
                <w:lang w:val="sk-SK"/>
              </w:rPr>
            </w:pPr>
            <w:r w:rsidRPr="001A3102">
              <w:rPr>
                <w:rFonts w:cstheme="minorHAnsi"/>
                <w:i/>
                <w:sz w:val="20"/>
                <w:lang w:val="sk-SK"/>
              </w:rPr>
              <w:t xml:space="preserve">Kapitoly teoretickej časti práce sú v súvislosti s cieľom práce. Niektoré kapitoly napr. 1.3. (str. 15) sú príliš krátke a vyžadovali by doplnenie </w:t>
            </w:r>
            <w:r w:rsidR="001A3102" w:rsidRPr="001A3102">
              <w:rPr>
                <w:rFonts w:cstheme="minorHAnsi"/>
                <w:i/>
                <w:sz w:val="20"/>
                <w:lang w:val="sk-SK"/>
              </w:rPr>
              <w:t xml:space="preserve">pohľadov i iných autorov, prípadne nezaraďovať </w:t>
            </w:r>
            <w:r w:rsidR="001A3102">
              <w:rPr>
                <w:rFonts w:cstheme="minorHAnsi"/>
                <w:i/>
                <w:sz w:val="20"/>
                <w:lang w:val="sk-SK"/>
              </w:rPr>
              <w:t>a</w:t>
            </w:r>
            <w:r w:rsidR="001A3102" w:rsidRPr="001A3102">
              <w:rPr>
                <w:rFonts w:cstheme="minorHAnsi"/>
                <w:i/>
                <w:sz w:val="20"/>
                <w:lang w:val="sk-SK"/>
              </w:rPr>
              <w:t xml:space="preserve">ko samostatnú kapitolu. </w:t>
            </w:r>
          </w:p>
          <w:p w14:paraId="324E1C07" w14:textId="77777777" w:rsidR="00061219" w:rsidRDefault="00061219" w:rsidP="00CD12C3">
            <w:pPr>
              <w:tabs>
                <w:tab w:val="right" w:pos="8789"/>
              </w:tabs>
              <w:jc w:val="both"/>
              <w:rPr>
                <w:rFonts w:cstheme="minorHAnsi"/>
                <w:i/>
                <w:sz w:val="20"/>
                <w:lang w:val="sk-SK"/>
              </w:rPr>
            </w:pPr>
            <w:r>
              <w:rPr>
                <w:rFonts w:cstheme="minorHAnsi"/>
                <w:i/>
                <w:sz w:val="20"/>
                <w:lang w:val="sk-SK"/>
              </w:rPr>
              <w:t>Obecne je práca založená na neaktuálnych dátach. Napríklad p</w:t>
            </w:r>
            <w:r w:rsidR="00022192" w:rsidRPr="00022192">
              <w:rPr>
                <w:rFonts w:cstheme="minorHAnsi"/>
                <w:i/>
                <w:sz w:val="20"/>
                <w:lang w:val="sk-SK"/>
              </w:rPr>
              <w:t xml:space="preserve">ri charakteristike </w:t>
            </w:r>
            <w:r w:rsidR="00022192">
              <w:rPr>
                <w:rFonts w:cstheme="minorHAnsi"/>
                <w:i/>
                <w:sz w:val="20"/>
                <w:lang w:val="sk-SK"/>
              </w:rPr>
              <w:t>právnických osôb (str. 19) autorka nevychádza z</w:t>
            </w:r>
            <w:r w:rsidR="00E17355">
              <w:rPr>
                <w:rFonts w:cstheme="minorHAnsi"/>
                <w:i/>
                <w:sz w:val="20"/>
                <w:lang w:val="sk-SK"/>
              </w:rPr>
              <w:t xml:space="preserve"> </w:t>
            </w:r>
            <w:r w:rsidR="00022192">
              <w:rPr>
                <w:rFonts w:cstheme="minorHAnsi"/>
                <w:i/>
                <w:sz w:val="20"/>
                <w:lang w:val="sk-SK"/>
              </w:rPr>
              <w:t xml:space="preserve">aktuálneho zákona, ale </w:t>
            </w:r>
            <w:r w:rsidR="00825346">
              <w:rPr>
                <w:rFonts w:cstheme="minorHAnsi"/>
                <w:i/>
                <w:sz w:val="20"/>
                <w:lang w:val="sk-SK"/>
              </w:rPr>
              <w:t>opiera sa o knižné publikácie z roku 2010, 2012</w:t>
            </w:r>
            <w:r w:rsidR="00500D42">
              <w:rPr>
                <w:rFonts w:cstheme="minorHAnsi"/>
                <w:i/>
                <w:sz w:val="20"/>
                <w:lang w:val="sk-SK"/>
              </w:rPr>
              <w:t xml:space="preserve">. Neberie ohľad na </w:t>
            </w:r>
            <w:r w:rsidR="00C342BF">
              <w:rPr>
                <w:rFonts w:cstheme="minorHAnsi"/>
                <w:i/>
                <w:sz w:val="20"/>
                <w:lang w:val="sk-SK"/>
              </w:rPr>
              <w:t xml:space="preserve">zákon </w:t>
            </w:r>
            <w:r w:rsidR="00C342BF" w:rsidRPr="00C342BF">
              <w:rPr>
                <w:rFonts w:cstheme="minorHAnsi"/>
                <w:i/>
                <w:sz w:val="20"/>
                <w:lang w:val="sk-SK"/>
              </w:rPr>
              <w:t>90/2012 Sb. Zákon o obchodních korporacích</w:t>
            </w:r>
            <w:r w:rsidR="00C342BF">
              <w:rPr>
                <w:rFonts w:cstheme="minorHAnsi"/>
                <w:i/>
                <w:sz w:val="20"/>
                <w:lang w:val="sk-SK"/>
              </w:rPr>
              <w:t xml:space="preserve">, ktorý </w:t>
            </w:r>
            <w:r w:rsidR="00E25E67">
              <w:rPr>
                <w:rFonts w:cstheme="minorHAnsi"/>
                <w:i/>
                <w:sz w:val="20"/>
                <w:lang w:val="sk-SK"/>
              </w:rPr>
              <w:t>nadobudol účinnosť od roku 2014.</w:t>
            </w:r>
            <w:r w:rsidR="009558E2">
              <w:rPr>
                <w:rFonts w:cstheme="minorHAnsi"/>
                <w:i/>
                <w:sz w:val="20"/>
                <w:lang w:val="sk-SK"/>
              </w:rPr>
              <w:t xml:space="preserve"> </w:t>
            </w:r>
            <w:r>
              <w:rPr>
                <w:rFonts w:cstheme="minorHAnsi"/>
                <w:i/>
                <w:sz w:val="20"/>
                <w:lang w:val="sk-SK"/>
              </w:rPr>
              <w:t>I ďalšie z</w:t>
            </w:r>
            <w:r w:rsidR="009558E2">
              <w:rPr>
                <w:rFonts w:cstheme="minorHAnsi"/>
                <w:i/>
                <w:sz w:val="20"/>
                <w:lang w:val="sk-SK"/>
              </w:rPr>
              <w:t>droje</w:t>
            </w:r>
            <w:r>
              <w:rPr>
                <w:rFonts w:cstheme="minorHAnsi"/>
                <w:i/>
                <w:sz w:val="20"/>
                <w:lang w:val="sk-SK"/>
              </w:rPr>
              <w:t xml:space="preserve"> v práci</w:t>
            </w:r>
            <w:r w:rsidR="009558E2">
              <w:rPr>
                <w:rFonts w:cstheme="minorHAnsi"/>
                <w:i/>
                <w:sz w:val="20"/>
                <w:lang w:val="sk-SK"/>
              </w:rPr>
              <w:t>, ktoré autorka používa sú všetky staršieho dáta</w:t>
            </w:r>
            <w:r w:rsidR="00ED6CDB">
              <w:rPr>
                <w:rFonts w:cstheme="minorHAnsi"/>
                <w:i/>
                <w:sz w:val="20"/>
                <w:lang w:val="sk-SK"/>
              </w:rPr>
              <w:t xml:space="preserve">, </w:t>
            </w:r>
            <w:r w:rsidR="00984111">
              <w:rPr>
                <w:rFonts w:cstheme="minorHAnsi"/>
                <w:i/>
                <w:sz w:val="20"/>
                <w:lang w:val="sk-SK"/>
              </w:rPr>
              <w:t xml:space="preserve">najviac citované </w:t>
            </w:r>
            <w:r w:rsidR="00ED6CDB">
              <w:rPr>
                <w:rFonts w:cstheme="minorHAnsi"/>
                <w:i/>
                <w:sz w:val="20"/>
                <w:lang w:val="sk-SK"/>
              </w:rPr>
              <w:t xml:space="preserve">roky </w:t>
            </w:r>
            <w:r>
              <w:rPr>
                <w:rFonts w:cstheme="minorHAnsi"/>
                <w:i/>
                <w:sz w:val="20"/>
                <w:lang w:val="sk-SK"/>
              </w:rPr>
              <w:t xml:space="preserve">sú najmä </w:t>
            </w:r>
            <w:r w:rsidR="00ED6CDB">
              <w:rPr>
                <w:rFonts w:cstheme="minorHAnsi"/>
                <w:i/>
                <w:sz w:val="20"/>
                <w:lang w:val="sk-SK"/>
              </w:rPr>
              <w:t xml:space="preserve">2007, 2010, 2012. </w:t>
            </w:r>
            <w:r w:rsidR="003842DA">
              <w:rPr>
                <w:rFonts w:cstheme="minorHAnsi"/>
                <w:i/>
                <w:sz w:val="20"/>
                <w:lang w:val="sk-SK"/>
              </w:rPr>
              <w:t>Téma Business Canvas</w:t>
            </w:r>
            <w:r w:rsidR="000334B2">
              <w:rPr>
                <w:rFonts w:cstheme="minorHAnsi"/>
                <w:i/>
                <w:sz w:val="20"/>
                <w:lang w:val="sk-SK"/>
              </w:rPr>
              <w:t xml:space="preserve"> (str. 27)</w:t>
            </w:r>
            <w:r w:rsidR="003842DA">
              <w:rPr>
                <w:rFonts w:cstheme="minorHAnsi"/>
                <w:i/>
                <w:sz w:val="20"/>
                <w:lang w:val="sk-SK"/>
              </w:rPr>
              <w:t xml:space="preserve"> je </w:t>
            </w:r>
            <w:r>
              <w:rPr>
                <w:rFonts w:cstheme="minorHAnsi"/>
                <w:i/>
                <w:sz w:val="20"/>
                <w:lang w:val="sk-SK"/>
              </w:rPr>
              <w:t>spracovaná</w:t>
            </w:r>
            <w:r w:rsidR="003842DA">
              <w:rPr>
                <w:rFonts w:cstheme="minorHAnsi"/>
                <w:i/>
                <w:sz w:val="20"/>
                <w:lang w:val="sk-SK"/>
              </w:rPr>
              <w:t xml:space="preserve"> len jedným autorom, tiež z roku 2012. </w:t>
            </w:r>
          </w:p>
          <w:p w14:paraId="6095234D" w14:textId="4061C0AB" w:rsidR="00022192" w:rsidRPr="00022192" w:rsidRDefault="00061219" w:rsidP="00CD12C3">
            <w:pPr>
              <w:tabs>
                <w:tab w:val="right" w:pos="8789"/>
              </w:tabs>
              <w:jc w:val="both"/>
              <w:rPr>
                <w:rFonts w:cstheme="minorHAnsi"/>
                <w:i/>
                <w:sz w:val="20"/>
                <w:lang w:val="sk-SK"/>
              </w:rPr>
            </w:pPr>
            <w:r>
              <w:rPr>
                <w:rFonts w:cstheme="minorHAnsi"/>
                <w:i/>
                <w:sz w:val="20"/>
                <w:lang w:val="sk-SK"/>
              </w:rPr>
              <w:t>U autorky nevidno</w:t>
            </w:r>
            <w:r w:rsidR="00C653CB">
              <w:rPr>
                <w:rFonts w:cstheme="minorHAnsi"/>
                <w:i/>
                <w:sz w:val="20"/>
                <w:lang w:val="sk-SK"/>
              </w:rPr>
              <w:t xml:space="preserve"> snahu používať zahraničné </w:t>
            </w:r>
            <w:r>
              <w:rPr>
                <w:rFonts w:cstheme="minorHAnsi"/>
                <w:i/>
                <w:sz w:val="20"/>
                <w:lang w:val="sk-SK"/>
              </w:rPr>
              <w:t>a aktuálne</w:t>
            </w:r>
            <w:r w:rsidR="00C653CB">
              <w:rPr>
                <w:rFonts w:cstheme="minorHAnsi"/>
                <w:i/>
                <w:sz w:val="20"/>
                <w:lang w:val="sk-SK"/>
              </w:rPr>
              <w:t xml:space="preserve"> vedecké publikácie, </w:t>
            </w:r>
            <w:r w:rsidR="00977637">
              <w:rPr>
                <w:rFonts w:cstheme="minorHAnsi"/>
                <w:i/>
                <w:sz w:val="20"/>
                <w:lang w:val="sk-SK"/>
              </w:rPr>
              <w:t>napr. na téma Lean Canvas</w:t>
            </w:r>
            <w:r w:rsidR="00984111">
              <w:rPr>
                <w:rFonts w:cstheme="minorHAnsi"/>
                <w:i/>
                <w:sz w:val="20"/>
                <w:lang w:val="sk-SK"/>
              </w:rPr>
              <w:t>, či business modely</w:t>
            </w:r>
            <w:r>
              <w:rPr>
                <w:rFonts w:cstheme="minorHAnsi"/>
                <w:i/>
                <w:sz w:val="20"/>
                <w:lang w:val="sk-SK"/>
              </w:rPr>
              <w:t>, na ktoré</w:t>
            </w:r>
            <w:r w:rsidR="006A5E89">
              <w:rPr>
                <w:rFonts w:cstheme="minorHAnsi"/>
                <w:i/>
                <w:sz w:val="20"/>
                <w:lang w:val="sk-SK"/>
              </w:rPr>
              <w:t xml:space="preserve"> by </w:t>
            </w:r>
            <w:r>
              <w:rPr>
                <w:rFonts w:cstheme="minorHAnsi"/>
                <w:i/>
                <w:sz w:val="20"/>
                <w:lang w:val="sk-SK"/>
              </w:rPr>
              <w:t xml:space="preserve">určite informácie v databázach </w:t>
            </w:r>
            <w:r w:rsidR="006A5E89">
              <w:rPr>
                <w:rFonts w:cstheme="minorHAnsi"/>
                <w:i/>
                <w:sz w:val="20"/>
                <w:lang w:val="sk-SK"/>
              </w:rPr>
              <w:t xml:space="preserve">našla. </w:t>
            </w:r>
          </w:p>
          <w:p w14:paraId="7A1DD9C3" w14:textId="77777777" w:rsidR="000E094A" w:rsidRPr="001A3102" w:rsidRDefault="000E094A" w:rsidP="00CD12C3">
            <w:pPr>
              <w:tabs>
                <w:tab w:val="right" w:pos="8789"/>
              </w:tabs>
              <w:jc w:val="both"/>
              <w:rPr>
                <w:rFonts w:cstheme="minorHAnsi"/>
                <w:lang w:val="sk-SK"/>
              </w:rPr>
            </w:pPr>
          </w:p>
          <w:p w14:paraId="25A3FE0D" w14:textId="77777777" w:rsidR="00987B93" w:rsidRPr="001A3102" w:rsidRDefault="00987B93" w:rsidP="00CD12C3">
            <w:pPr>
              <w:tabs>
                <w:tab w:val="right" w:pos="8789"/>
              </w:tabs>
              <w:jc w:val="both"/>
              <w:rPr>
                <w:rFonts w:cstheme="minorHAnsi"/>
                <w:lang w:val="sk-SK"/>
              </w:rPr>
            </w:pPr>
          </w:p>
          <w:p w14:paraId="11095BF4" w14:textId="77777777" w:rsidR="008B781B" w:rsidRPr="001A3102" w:rsidRDefault="008B781B" w:rsidP="00CD12C3">
            <w:pPr>
              <w:tabs>
                <w:tab w:val="right" w:pos="8789"/>
              </w:tabs>
              <w:jc w:val="both"/>
              <w:rPr>
                <w:rFonts w:cstheme="minorHAnsi"/>
                <w:lang w:val="sk-SK"/>
              </w:rPr>
            </w:pPr>
          </w:p>
          <w:p w14:paraId="2F195D88" w14:textId="77777777" w:rsidR="000E094A" w:rsidRPr="001A3102" w:rsidRDefault="000E094A" w:rsidP="00CD12C3">
            <w:pPr>
              <w:tabs>
                <w:tab w:val="right" w:pos="8789"/>
              </w:tabs>
              <w:jc w:val="both"/>
              <w:rPr>
                <w:rFonts w:cstheme="minorHAnsi"/>
                <w:lang w:val="sk-SK"/>
              </w:rPr>
            </w:pPr>
          </w:p>
          <w:p w14:paraId="7B260597" w14:textId="77777777" w:rsidR="000E094A" w:rsidRPr="001A3102" w:rsidRDefault="000E094A" w:rsidP="00CD12C3">
            <w:pPr>
              <w:tabs>
                <w:tab w:val="right" w:pos="8789"/>
              </w:tabs>
              <w:jc w:val="both"/>
              <w:rPr>
                <w:rFonts w:cstheme="minorHAnsi"/>
                <w:lang w:val="sk-SK"/>
              </w:rPr>
            </w:pPr>
          </w:p>
        </w:tc>
      </w:tr>
      <w:tr w:rsidR="000E094A" w:rsidRPr="001A3102"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Pr="001A3102" w:rsidRDefault="00025BF3" w:rsidP="00CD12C3">
            <w:pPr>
              <w:tabs>
                <w:tab w:val="right" w:pos="8789"/>
              </w:tabs>
              <w:spacing w:after="120"/>
              <w:jc w:val="both"/>
              <w:rPr>
                <w:rFonts w:cstheme="minorHAnsi"/>
                <w:b/>
                <w:lang w:val="sk-SK"/>
              </w:rPr>
            </w:pPr>
            <w:r w:rsidRPr="001A3102">
              <w:rPr>
                <w:rFonts w:cstheme="minorHAnsi"/>
                <w:b/>
                <w:lang w:val="sk-SK"/>
              </w:rPr>
              <w:t>3</w:t>
            </w:r>
            <w:r w:rsidR="00DC7D52" w:rsidRPr="001A3102">
              <w:rPr>
                <w:rFonts w:cstheme="minorHAnsi"/>
                <w:b/>
                <w:lang w:val="sk-SK"/>
              </w:rPr>
              <w:t xml:space="preserve">. </w:t>
            </w:r>
            <w:r w:rsidR="000E094A" w:rsidRPr="001A3102">
              <w:rPr>
                <w:rFonts w:cstheme="minorHAnsi"/>
                <w:b/>
                <w:lang w:val="sk-SK"/>
              </w:rPr>
              <w:t>Praktická část práce – analýza</w:t>
            </w:r>
          </w:p>
        </w:tc>
        <w:sdt>
          <w:sdtPr>
            <w:rPr>
              <w:rFonts w:cstheme="minorHAnsi"/>
              <w:b/>
              <w:lang w:val="sk-SK"/>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2C28A7F" w:rsidR="000E094A" w:rsidRPr="001A3102" w:rsidRDefault="00023E70" w:rsidP="00694399">
                <w:pPr>
                  <w:tabs>
                    <w:tab w:val="right" w:pos="8789"/>
                  </w:tabs>
                  <w:jc w:val="center"/>
                  <w:rPr>
                    <w:rFonts w:cstheme="minorHAnsi"/>
                    <w:b/>
                    <w:lang w:val="sk-SK"/>
                  </w:rPr>
                </w:pPr>
                <w:r>
                  <w:rPr>
                    <w:rFonts w:cstheme="minorHAnsi"/>
                    <w:b/>
                    <w:lang w:val="sk-SK"/>
                  </w:rPr>
                  <w:t>E</w:t>
                </w:r>
              </w:p>
            </w:tc>
          </w:sdtContent>
        </w:sdt>
      </w:tr>
      <w:tr w:rsidR="000E094A" w:rsidRPr="001A3102"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995E0A7" w14:textId="77777777" w:rsidR="00575039" w:rsidRDefault="00575039" w:rsidP="00CD12C3">
            <w:pPr>
              <w:tabs>
                <w:tab w:val="right" w:pos="8789"/>
              </w:tabs>
              <w:jc w:val="both"/>
              <w:rPr>
                <w:rFonts w:cstheme="minorHAnsi"/>
                <w:i/>
                <w:sz w:val="20"/>
                <w:lang w:val="sk-SK"/>
              </w:rPr>
            </w:pPr>
            <w:r>
              <w:rPr>
                <w:rFonts w:cstheme="minorHAnsi"/>
                <w:i/>
                <w:sz w:val="20"/>
                <w:lang w:val="sk-SK"/>
              </w:rPr>
              <w:t xml:space="preserve">Charakteristike niektorých metód v analytickej časti práce chýba komplexnosť, uvedené informácie sú veľmi strohé, prípadne nepresné. </w:t>
            </w:r>
          </w:p>
          <w:p w14:paraId="339BD76E" w14:textId="56CD35CD" w:rsidR="000E094A" w:rsidRDefault="00824F6C" w:rsidP="00CD12C3">
            <w:pPr>
              <w:tabs>
                <w:tab w:val="right" w:pos="8789"/>
              </w:tabs>
              <w:jc w:val="both"/>
              <w:rPr>
                <w:rFonts w:cstheme="minorHAnsi"/>
                <w:i/>
                <w:sz w:val="20"/>
                <w:lang w:val="sk-SK"/>
              </w:rPr>
            </w:pPr>
            <w:r>
              <w:rPr>
                <w:rFonts w:cstheme="minorHAnsi"/>
                <w:i/>
                <w:sz w:val="20"/>
                <w:lang w:val="sk-SK"/>
              </w:rPr>
              <w:t>Praktická časť práce sa otvára PEST analýzou. Autorka pri popise politicko-právnych faktorov nevychádza z</w:t>
            </w:r>
            <w:r w:rsidR="003B72B7">
              <w:rPr>
                <w:rFonts w:cstheme="minorHAnsi"/>
                <w:i/>
                <w:sz w:val="20"/>
                <w:lang w:val="sk-SK"/>
              </w:rPr>
              <w:t xml:space="preserve"> teoretickej časti pri popise napr. daňových aspektov (viď str. 36), ale ani ich v tejto časti práce odpovedajúco necituje. </w:t>
            </w:r>
            <w:r w:rsidR="003031D4">
              <w:rPr>
                <w:rFonts w:cstheme="minorHAnsi"/>
                <w:i/>
                <w:sz w:val="20"/>
                <w:lang w:val="sk-SK"/>
              </w:rPr>
              <w:t xml:space="preserve">Politicko-právne faktory sa </w:t>
            </w:r>
            <w:r w:rsidR="00061219">
              <w:rPr>
                <w:rFonts w:cstheme="minorHAnsi"/>
                <w:i/>
                <w:sz w:val="20"/>
                <w:lang w:val="sk-SK"/>
              </w:rPr>
              <w:t xml:space="preserve">podľa autorky </w:t>
            </w:r>
            <w:r w:rsidR="003031D4">
              <w:rPr>
                <w:rFonts w:cstheme="minorHAnsi"/>
                <w:i/>
                <w:sz w:val="20"/>
                <w:lang w:val="sk-SK"/>
              </w:rPr>
              <w:t xml:space="preserve">zameriavajú len na </w:t>
            </w:r>
            <w:r w:rsidR="00061219">
              <w:rPr>
                <w:rFonts w:cstheme="minorHAnsi"/>
                <w:i/>
                <w:sz w:val="20"/>
                <w:lang w:val="sk-SK"/>
              </w:rPr>
              <w:t>daňové aspekty</w:t>
            </w:r>
            <w:r w:rsidR="003031D4">
              <w:rPr>
                <w:rFonts w:cstheme="minorHAnsi"/>
                <w:i/>
                <w:sz w:val="20"/>
                <w:lang w:val="sk-SK"/>
              </w:rPr>
              <w:t xml:space="preserve">. </w:t>
            </w:r>
            <w:r w:rsidR="005D0C51">
              <w:rPr>
                <w:rFonts w:cstheme="minorHAnsi"/>
                <w:i/>
                <w:sz w:val="20"/>
                <w:lang w:val="sk-SK"/>
              </w:rPr>
              <w:t xml:space="preserve">Autorka </w:t>
            </w:r>
            <w:r w:rsidR="00A514E3">
              <w:rPr>
                <w:rFonts w:cstheme="minorHAnsi"/>
                <w:i/>
                <w:sz w:val="20"/>
                <w:lang w:val="sk-SK"/>
              </w:rPr>
              <w:t xml:space="preserve">mohla spomenúť i ďalšie aspekty, ktorými sa zaoberať pri založení bistra súvisiace s legislatívou napr. </w:t>
            </w:r>
            <w:r w:rsidR="00D20056">
              <w:rPr>
                <w:rFonts w:cstheme="minorHAnsi"/>
                <w:i/>
                <w:sz w:val="20"/>
                <w:lang w:val="sk-SK"/>
              </w:rPr>
              <w:t>rôzne regulácie týkajúce sa hygieny, bezpečnosti potravín, alkoholu apod., ďalej napr. minimálna mzda</w:t>
            </w:r>
            <w:r w:rsidR="00F92E32">
              <w:rPr>
                <w:rFonts w:cstheme="minorHAnsi"/>
                <w:i/>
                <w:sz w:val="20"/>
                <w:lang w:val="sk-SK"/>
              </w:rPr>
              <w:t xml:space="preserve"> a SZP poistenie pre zamestnancov, zákon na ochranu spotrebiteľov a pod. </w:t>
            </w:r>
            <w:r w:rsidR="00174A1F">
              <w:rPr>
                <w:rFonts w:cstheme="minorHAnsi"/>
                <w:i/>
                <w:sz w:val="20"/>
                <w:lang w:val="sk-SK"/>
              </w:rPr>
              <w:t xml:space="preserve">Veľmi podobne by autorka väčšiu pozornosť mohla venovať popisu technologických aspektov, napr. použitie softwaru pre riadenie zásob, </w:t>
            </w:r>
            <w:r w:rsidR="0006439C">
              <w:rPr>
                <w:rFonts w:cstheme="minorHAnsi"/>
                <w:i/>
                <w:sz w:val="20"/>
                <w:lang w:val="sk-SK"/>
              </w:rPr>
              <w:t xml:space="preserve">sledovanie predaja, bezpečnostné systémy – kapitola </w:t>
            </w:r>
            <w:r w:rsidR="0047223B">
              <w:rPr>
                <w:rFonts w:cstheme="minorHAnsi"/>
                <w:i/>
                <w:sz w:val="20"/>
                <w:lang w:val="sk-SK"/>
              </w:rPr>
              <w:t>môže</w:t>
            </w:r>
            <w:r w:rsidR="0006439C">
              <w:rPr>
                <w:rFonts w:cstheme="minorHAnsi"/>
                <w:i/>
                <w:sz w:val="20"/>
                <w:lang w:val="sk-SK"/>
              </w:rPr>
              <w:t xml:space="preserve"> byť rozčlenená viac logickejšie a obsahovo bohatšia. </w:t>
            </w:r>
          </w:p>
          <w:p w14:paraId="40C6180E" w14:textId="364EB1CF" w:rsidR="00B949B2" w:rsidRDefault="006676ED" w:rsidP="00CD12C3">
            <w:pPr>
              <w:tabs>
                <w:tab w:val="right" w:pos="8789"/>
              </w:tabs>
              <w:jc w:val="both"/>
              <w:rPr>
                <w:rFonts w:cstheme="minorHAnsi"/>
                <w:i/>
                <w:sz w:val="20"/>
                <w:lang w:val="sk-SK"/>
              </w:rPr>
            </w:pPr>
            <w:r>
              <w:rPr>
                <w:rFonts w:cstheme="minorHAnsi"/>
                <w:i/>
                <w:sz w:val="20"/>
                <w:lang w:val="sk-SK"/>
              </w:rPr>
              <w:lastRenderedPageBreak/>
              <w:t xml:space="preserve">V príležitostiach na str. 42 je detský </w:t>
            </w:r>
            <w:r w:rsidR="0047223B">
              <w:rPr>
                <w:rFonts w:cstheme="minorHAnsi"/>
                <w:i/>
                <w:sz w:val="20"/>
                <w:lang w:val="sk-SK"/>
              </w:rPr>
              <w:t>kútik</w:t>
            </w:r>
            <w:r>
              <w:rPr>
                <w:rFonts w:cstheme="minorHAnsi"/>
                <w:i/>
                <w:sz w:val="20"/>
                <w:lang w:val="sk-SK"/>
              </w:rPr>
              <w:t>, ktorý sám o sebe príležitosť</w:t>
            </w:r>
            <w:r w:rsidR="0047223B">
              <w:rPr>
                <w:rFonts w:cstheme="minorHAnsi"/>
                <w:i/>
                <w:sz w:val="20"/>
                <w:lang w:val="sk-SK"/>
              </w:rPr>
              <w:t>ou</w:t>
            </w:r>
            <w:r>
              <w:rPr>
                <w:rFonts w:cstheme="minorHAnsi"/>
                <w:i/>
                <w:sz w:val="20"/>
                <w:lang w:val="sk-SK"/>
              </w:rPr>
              <w:t xml:space="preserve"> nie je, ale dal by sa v ňu pretvoriť. </w:t>
            </w:r>
          </w:p>
          <w:p w14:paraId="5C767CEC" w14:textId="1240E461" w:rsidR="00E13710" w:rsidRDefault="00E13710" w:rsidP="00CD12C3">
            <w:pPr>
              <w:tabs>
                <w:tab w:val="right" w:pos="8789"/>
              </w:tabs>
              <w:jc w:val="both"/>
              <w:rPr>
                <w:rFonts w:cstheme="minorHAnsi"/>
                <w:i/>
                <w:sz w:val="20"/>
                <w:lang w:val="sk-SK"/>
              </w:rPr>
            </w:pPr>
            <w:r>
              <w:rPr>
                <w:rFonts w:cstheme="minorHAnsi"/>
                <w:i/>
                <w:sz w:val="20"/>
                <w:lang w:val="sk-SK"/>
              </w:rPr>
              <w:t xml:space="preserve">V rámci Porter analýzy u stávajúcich konkurentov je uvedená len ich charakteristika </w:t>
            </w:r>
            <w:r w:rsidR="00575039">
              <w:rPr>
                <w:rFonts w:cstheme="minorHAnsi"/>
                <w:i/>
                <w:sz w:val="20"/>
                <w:lang w:val="sk-SK"/>
              </w:rPr>
              <w:t>konkurentov</w:t>
            </w:r>
            <w:r>
              <w:rPr>
                <w:rFonts w:cstheme="minorHAnsi"/>
                <w:i/>
                <w:sz w:val="20"/>
                <w:lang w:val="sk-SK"/>
              </w:rPr>
              <w:t xml:space="preserve"> bez porovnania </w:t>
            </w:r>
            <w:r w:rsidR="00575039">
              <w:rPr>
                <w:rFonts w:cstheme="minorHAnsi"/>
                <w:i/>
                <w:sz w:val="20"/>
                <w:lang w:val="sk-SK"/>
              </w:rPr>
              <w:t xml:space="preserve">jednotlivých </w:t>
            </w:r>
            <w:r>
              <w:rPr>
                <w:rFonts w:cstheme="minorHAnsi"/>
                <w:i/>
                <w:sz w:val="20"/>
                <w:lang w:val="sk-SK"/>
              </w:rPr>
              <w:t>kritérií, služieb</w:t>
            </w:r>
            <w:r w:rsidR="00575039">
              <w:rPr>
                <w:rFonts w:cstheme="minorHAnsi"/>
                <w:i/>
                <w:sz w:val="20"/>
                <w:lang w:val="sk-SK"/>
              </w:rPr>
              <w:t>. Spracovanie do tabuľky by informáciám dodalo</w:t>
            </w:r>
            <w:r>
              <w:rPr>
                <w:rFonts w:cstheme="minorHAnsi"/>
                <w:i/>
                <w:sz w:val="20"/>
                <w:lang w:val="sk-SK"/>
              </w:rPr>
              <w:t xml:space="preserve"> prehľadnosť. </w:t>
            </w:r>
          </w:p>
          <w:p w14:paraId="005BE9E2" w14:textId="69529AAE" w:rsidR="00A1286E" w:rsidRDefault="00A1286E" w:rsidP="00CD12C3">
            <w:pPr>
              <w:tabs>
                <w:tab w:val="right" w:pos="8789"/>
              </w:tabs>
              <w:jc w:val="both"/>
              <w:rPr>
                <w:rFonts w:cstheme="minorHAnsi"/>
                <w:i/>
                <w:sz w:val="20"/>
                <w:lang w:val="sk-SK"/>
              </w:rPr>
            </w:pPr>
            <w:r>
              <w:rPr>
                <w:rFonts w:cstheme="minorHAnsi"/>
                <w:i/>
                <w:sz w:val="20"/>
                <w:lang w:val="sk-SK"/>
              </w:rPr>
              <w:t xml:space="preserve">Kapitola </w:t>
            </w:r>
            <w:r w:rsidR="00E80D78">
              <w:rPr>
                <w:rFonts w:cstheme="minorHAnsi"/>
                <w:i/>
                <w:sz w:val="20"/>
                <w:lang w:val="sk-SK"/>
              </w:rPr>
              <w:t xml:space="preserve">9. Dotazníkové šetrenie obsahuje stanovenie hypotéz, kde nie je jasné, odkiaľ autorka hypotézy vytvorila. </w:t>
            </w:r>
            <w:r w:rsidR="00023E70">
              <w:rPr>
                <w:rFonts w:cstheme="minorHAnsi"/>
                <w:i/>
                <w:sz w:val="20"/>
                <w:lang w:val="sk-SK"/>
              </w:rPr>
              <w:t xml:space="preserve">Čo sa týka </w:t>
            </w:r>
            <w:r w:rsidR="00910778">
              <w:rPr>
                <w:rFonts w:cstheme="minorHAnsi"/>
                <w:i/>
                <w:sz w:val="20"/>
                <w:lang w:val="sk-SK"/>
              </w:rPr>
              <w:t>vyhodnotenia hypotéz na str. 56 formou konštatovania</w:t>
            </w:r>
            <w:r w:rsidR="00575039">
              <w:rPr>
                <w:rFonts w:cstheme="minorHAnsi"/>
                <w:i/>
                <w:sz w:val="20"/>
                <w:lang w:val="sk-SK"/>
              </w:rPr>
              <w:t xml:space="preserve"> „</w:t>
            </w:r>
            <w:r w:rsidR="00910778">
              <w:rPr>
                <w:rFonts w:cstheme="minorHAnsi"/>
                <w:i/>
                <w:sz w:val="20"/>
                <w:lang w:val="sk-SK"/>
              </w:rPr>
              <w:t>potvrzena, vyvrácena</w:t>
            </w:r>
            <w:r w:rsidR="00575039">
              <w:rPr>
                <w:rFonts w:cstheme="minorHAnsi"/>
                <w:i/>
                <w:sz w:val="20"/>
                <w:lang w:val="sk-SK"/>
              </w:rPr>
              <w:t>“ nie je vedecky správne</w:t>
            </w:r>
            <w:r w:rsidR="00910778">
              <w:rPr>
                <w:rFonts w:cstheme="minorHAnsi"/>
                <w:i/>
                <w:sz w:val="20"/>
                <w:lang w:val="sk-SK"/>
              </w:rPr>
              <w:t xml:space="preserve"> – nikde </w:t>
            </w:r>
            <w:r w:rsidR="00312995">
              <w:rPr>
                <w:rFonts w:cstheme="minorHAnsi"/>
                <w:i/>
                <w:sz w:val="20"/>
                <w:lang w:val="sk-SK"/>
              </w:rPr>
              <w:t xml:space="preserve">nie je zmienka o testovaní hypotéz, použití štatistických testov </w:t>
            </w:r>
            <w:r w:rsidR="00463C2B">
              <w:rPr>
                <w:rFonts w:cstheme="minorHAnsi"/>
                <w:i/>
                <w:sz w:val="20"/>
                <w:lang w:val="sk-SK"/>
              </w:rPr>
              <w:t xml:space="preserve">a pod. Z tohto pohľadu nemôžeme hovoriť o hypotéze. </w:t>
            </w:r>
            <w:r w:rsidR="00544CEA">
              <w:rPr>
                <w:rFonts w:cstheme="minorHAnsi"/>
                <w:i/>
                <w:sz w:val="20"/>
                <w:lang w:val="sk-SK"/>
              </w:rPr>
              <w:t xml:space="preserve">Deskriptivní statistika, ako je uvedené v metódach práce, nie je použitá. </w:t>
            </w:r>
          </w:p>
          <w:p w14:paraId="48E63A9A" w14:textId="0FCCB268" w:rsidR="00463C2B" w:rsidRPr="00174A1F" w:rsidRDefault="00463C2B" w:rsidP="00CD12C3">
            <w:pPr>
              <w:tabs>
                <w:tab w:val="right" w:pos="8789"/>
              </w:tabs>
              <w:jc w:val="both"/>
              <w:rPr>
                <w:rFonts w:cstheme="minorHAnsi"/>
                <w:i/>
                <w:sz w:val="20"/>
                <w:lang w:val="sk-SK"/>
              </w:rPr>
            </w:pPr>
            <w:r>
              <w:rPr>
                <w:rFonts w:cstheme="minorHAnsi"/>
                <w:i/>
                <w:sz w:val="20"/>
                <w:lang w:val="sk-SK"/>
              </w:rPr>
              <w:t>Celkovo je praktická časť spracovaná povrchným spôsobom</w:t>
            </w:r>
            <w:r w:rsidR="000340A3">
              <w:rPr>
                <w:rFonts w:cstheme="minorHAnsi"/>
                <w:i/>
                <w:sz w:val="20"/>
                <w:lang w:val="sk-SK"/>
              </w:rPr>
              <w:t xml:space="preserve"> s nedostatkami. </w:t>
            </w:r>
          </w:p>
          <w:p w14:paraId="7CA46D33" w14:textId="77777777" w:rsidR="000E094A" w:rsidRPr="001A3102" w:rsidRDefault="000E094A" w:rsidP="00CD12C3">
            <w:pPr>
              <w:tabs>
                <w:tab w:val="right" w:pos="8789"/>
              </w:tabs>
              <w:jc w:val="both"/>
              <w:rPr>
                <w:rFonts w:cstheme="minorHAnsi"/>
                <w:lang w:val="sk-SK"/>
              </w:rPr>
            </w:pPr>
          </w:p>
          <w:p w14:paraId="16F79C3B" w14:textId="77777777" w:rsidR="000E094A" w:rsidRPr="001A3102" w:rsidRDefault="000E094A" w:rsidP="00CD12C3">
            <w:pPr>
              <w:tabs>
                <w:tab w:val="right" w:pos="8789"/>
              </w:tabs>
              <w:jc w:val="both"/>
              <w:rPr>
                <w:rFonts w:cstheme="minorHAnsi"/>
                <w:lang w:val="sk-SK"/>
              </w:rPr>
            </w:pPr>
          </w:p>
          <w:p w14:paraId="34314D9D" w14:textId="77777777" w:rsidR="000E094A" w:rsidRPr="001A3102" w:rsidRDefault="000E094A" w:rsidP="00CD12C3">
            <w:pPr>
              <w:tabs>
                <w:tab w:val="right" w:pos="8789"/>
              </w:tabs>
              <w:jc w:val="both"/>
              <w:rPr>
                <w:rFonts w:cstheme="minorHAnsi"/>
                <w:lang w:val="sk-SK"/>
              </w:rPr>
            </w:pPr>
          </w:p>
          <w:p w14:paraId="627B5321" w14:textId="77777777" w:rsidR="000E094A" w:rsidRPr="001A3102" w:rsidRDefault="000E094A" w:rsidP="00CD12C3">
            <w:pPr>
              <w:tabs>
                <w:tab w:val="right" w:pos="8789"/>
              </w:tabs>
              <w:jc w:val="both"/>
              <w:rPr>
                <w:rFonts w:cstheme="minorHAnsi"/>
                <w:lang w:val="sk-SK"/>
              </w:rPr>
            </w:pPr>
          </w:p>
          <w:p w14:paraId="303103B0" w14:textId="77777777" w:rsidR="000E094A" w:rsidRPr="001A3102" w:rsidRDefault="000E094A" w:rsidP="00CD12C3">
            <w:pPr>
              <w:tabs>
                <w:tab w:val="right" w:pos="8789"/>
              </w:tabs>
              <w:jc w:val="both"/>
              <w:rPr>
                <w:rFonts w:cstheme="minorHAnsi"/>
                <w:lang w:val="sk-SK"/>
              </w:rPr>
            </w:pPr>
          </w:p>
        </w:tc>
      </w:tr>
    </w:tbl>
    <w:p w14:paraId="530A7CCA" w14:textId="51541369" w:rsidR="0073639B" w:rsidRPr="001A3102" w:rsidRDefault="0073639B">
      <w:pPr>
        <w:rPr>
          <w:lang w:val="sk-SK"/>
        </w:rPr>
      </w:pPr>
    </w:p>
    <w:tbl>
      <w:tblPr>
        <w:tblStyle w:val="Mkatabulky"/>
        <w:tblW w:w="10475" w:type="dxa"/>
        <w:tblLook w:val="04A0" w:firstRow="1" w:lastRow="0" w:firstColumn="1" w:lastColumn="0" w:noHBand="0" w:noVBand="1"/>
      </w:tblPr>
      <w:tblGrid>
        <w:gridCol w:w="8774"/>
        <w:gridCol w:w="1701"/>
      </w:tblGrid>
      <w:tr w:rsidR="000E094A" w:rsidRPr="001A3102"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Pr="001A3102" w:rsidRDefault="00025BF3" w:rsidP="00CD12C3">
            <w:pPr>
              <w:tabs>
                <w:tab w:val="right" w:pos="8789"/>
              </w:tabs>
              <w:spacing w:after="120"/>
              <w:jc w:val="both"/>
              <w:rPr>
                <w:rFonts w:cstheme="minorHAnsi"/>
                <w:b/>
                <w:lang w:val="sk-SK"/>
              </w:rPr>
            </w:pPr>
            <w:r w:rsidRPr="001A3102">
              <w:rPr>
                <w:rFonts w:cstheme="minorHAnsi"/>
                <w:b/>
                <w:lang w:val="sk-SK"/>
              </w:rPr>
              <w:t>4</w:t>
            </w:r>
            <w:r w:rsidR="00DC7D52" w:rsidRPr="001A3102">
              <w:rPr>
                <w:rFonts w:cstheme="minorHAnsi"/>
                <w:b/>
                <w:lang w:val="sk-SK"/>
              </w:rPr>
              <w:t xml:space="preserve">. </w:t>
            </w:r>
            <w:r w:rsidR="000E094A" w:rsidRPr="001A3102">
              <w:rPr>
                <w:rFonts w:cstheme="minorHAnsi"/>
                <w:b/>
                <w:lang w:val="sk-SK"/>
              </w:rPr>
              <w:t xml:space="preserve">Praktická část práce – </w:t>
            </w:r>
            <w:r w:rsidR="005A3B4A" w:rsidRPr="001A3102">
              <w:rPr>
                <w:rFonts w:cstheme="minorHAnsi"/>
                <w:b/>
                <w:lang w:val="sk-SK"/>
              </w:rPr>
              <w:t>řešící / návrhová /</w:t>
            </w:r>
            <w:r w:rsidR="007553A6" w:rsidRPr="001A3102">
              <w:rPr>
                <w:rFonts w:cstheme="minorHAnsi"/>
                <w:b/>
                <w:lang w:val="sk-SK"/>
              </w:rPr>
              <w:t xml:space="preserve"> </w:t>
            </w:r>
            <w:r w:rsidR="00694399" w:rsidRPr="001A3102">
              <w:rPr>
                <w:rFonts w:cstheme="minorHAnsi"/>
                <w:b/>
                <w:lang w:val="sk-SK"/>
              </w:rPr>
              <w:t>výzkumná</w:t>
            </w:r>
          </w:p>
        </w:tc>
        <w:sdt>
          <w:sdtPr>
            <w:rPr>
              <w:rFonts w:cstheme="minorHAnsi"/>
              <w:b/>
              <w:lang w:val="sk-SK"/>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F828A10" w:rsidR="000E094A" w:rsidRPr="001A3102" w:rsidRDefault="00522C84" w:rsidP="00694399">
                <w:pPr>
                  <w:tabs>
                    <w:tab w:val="right" w:pos="8789"/>
                  </w:tabs>
                  <w:jc w:val="center"/>
                  <w:rPr>
                    <w:rFonts w:cstheme="minorHAnsi"/>
                    <w:b/>
                    <w:lang w:val="sk-SK"/>
                  </w:rPr>
                </w:pPr>
                <w:r>
                  <w:rPr>
                    <w:rFonts w:cstheme="minorHAnsi"/>
                    <w:b/>
                    <w:lang w:val="sk-SK"/>
                  </w:rPr>
                  <w:t>E</w:t>
                </w:r>
              </w:p>
            </w:tc>
          </w:sdtContent>
        </w:sdt>
      </w:tr>
      <w:tr w:rsidR="000E094A" w:rsidRPr="001A3102"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2BB011D" w14:textId="7E077187" w:rsidR="00575039" w:rsidRDefault="00C35F81" w:rsidP="004D378C">
            <w:pPr>
              <w:tabs>
                <w:tab w:val="right" w:pos="8789"/>
              </w:tabs>
              <w:jc w:val="both"/>
              <w:rPr>
                <w:rFonts w:cstheme="minorHAnsi"/>
                <w:i/>
                <w:sz w:val="20"/>
                <w:lang w:val="sk-SK"/>
              </w:rPr>
            </w:pPr>
            <w:r>
              <w:rPr>
                <w:rFonts w:cstheme="minorHAnsi"/>
                <w:i/>
                <w:sz w:val="20"/>
                <w:lang w:val="sk-SK"/>
              </w:rPr>
              <w:t xml:space="preserve">V návrhovej časti práce autorka správne hodnotí, že je v tejto fázy potrebné použiť Lean Canvas oproti klasickému modelu Business Canvas. </w:t>
            </w:r>
            <w:r w:rsidR="00575039">
              <w:rPr>
                <w:rFonts w:cstheme="minorHAnsi"/>
                <w:i/>
                <w:sz w:val="20"/>
                <w:lang w:val="sk-SK"/>
              </w:rPr>
              <w:t>Toto je úvaha správna, jej spracovanie je však príliš vágne (Lean Canvas je rozpracovaný na 3,5 stranách). Napr. str. 60 sa čitateľ len ťažko môže dovtípiť, čo autorka myslí tým, že sa bistro „</w:t>
            </w:r>
            <w:r w:rsidR="006F6775">
              <w:rPr>
                <w:rFonts w:cstheme="minorHAnsi"/>
                <w:i/>
                <w:sz w:val="20"/>
                <w:lang w:val="sk-SK"/>
              </w:rPr>
              <w:t xml:space="preserve">bude řídit nejnovějšími trendy ze světa gastronomie“, „poutavý servis“, </w:t>
            </w:r>
            <w:r w:rsidR="009F5C7D">
              <w:rPr>
                <w:rFonts w:cstheme="minorHAnsi"/>
                <w:i/>
                <w:sz w:val="20"/>
                <w:lang w:val="sk-SK"/>
              </w:rPr>
              <w:t xml:space="preserve">„nezabrala déle než pár minut“ a pod. </w:t>
            </w:r>
          </w:p>
          <w:p w14:paraId="4BBF333E" w14:textId="36EB0E47" w:rsidR="00575039" w:rsidRPr="001A3102" w:rsidRDefault="005F6240" w:rsidP="004D378C">
            <w:pPr>
              <w:tabs>
                <w:tab w:val="right" w:pos="8789"/>
              </w:tabs>
              <w:jc w:val="both"/>
              <w:rPr>
                <w:rFonts w:cstheme="minorHAnsi"/>
                <w:i/>
                <w:sz w:val="20"/>
                <w:lang w:val="sk-SK"/>
              </w:rPr>
            </w:pPr>
            <w:r>
              <w:rPr>
                <w:rFonts w:cstheme="minorHAnsi"/>
                <w:i/>
                <w:sz w:val="20"/>
                <w:lang w:val="sk-SK"/>
              </w:rPr>
              <w:t xml:space="preserve">Autorka sa tento popis snaží rozpracovať ďalej v ekonomickom zhodnotení (str. 63) pomocou výpočtu nákladov, výnosov a bodu zvratu. </w:t>
            </w:r>
            <w:bookmarkStart w:id="1" w:name="_GoBack"/>
            <w:bookmarkEnd w:id="1"/>
          </w:p>
          <w:p w14:paraId="6B47E1B3" w14:textId="77777777" w:rsidR="000E094A" w:rsidRPr="001A3102" w:rsidRDefault="000E094A" w:rsidP="00CD12C3">
            <w:pPr>
              <w:tabs>
                <w:tab w:val="right" w:pos="8789"/>
              </w:tabs>
              <w:jc w:val="both"/>
              <w:rPr>
                <w:rFonts w:cstheme="minorHAnsi"/>
                <w:lang w:val="sk-SK"/>
              </w:rPr>
            </w:pPr>
          </w:p>
          <w:p w14:paraId="3FAA80A5" w14:textId="77777777" w:rsidR="000E094A" w:rsidRPr="001A3102" w:rsidRDefault="000E094A" w:rsidP="00CD12C3">
            <w:pPr>
              <w:tabs>
                <w:tab w:val="right" w:pos="8789"/>
              </w:tabs>
              <w:jc w:val="both"/>
              <w:rPr>
                <w:rFonts w:cstheme="minorHAnsi"/>
                <w:lang w:val="sk-SK"/>
              </w:rPr>
            </w:pPr>
          </w:p>
          <w:p w14:paraId="690D30CF" w14:textId="4F1812D4" w:rsidR="000E094A" w:rsidRPr="001A3102" w:rsidRDefault="000E094A" w:rsidP="00CD12C3">
            <w:pPr>
              <w:tabs>
                <w:tab w:val="right" w:pos="8789"/>
              </w:tabs>
              <w:jc w:val="both"/>
              <w:rPr>
                <w:rFonts w:cstheme="minorHAnsi"/>
                <w:lang w:val="sk-SK"/>
              </w:rPr>
            </w:pPr>
          </w:p>
          <w:p w14:paraId="69972017" w14:textId="77777777" w:rsidR="009C7318" w:rsidRPr="001A3102" w:rsidRDefault="009C7318" w:rsidP="00CD12C3">
            <w:pPr>
              <w:tabs>
                <w:tab w:val="right" w:pos="8789"/>
              </w:tabs>
              <w:jc w:val="both"/>
              <w:rPr>
                <w:rFonts w:cstheme="minorHAnsi"/>
                <w:lang w:val="sk-SK"/>
              </w:rPr>
            </w:pPr>
          </w:p>
          <w:p w14:paraId="3A166478" w14:textId="77777777" w:rsidR="000E094A" w:rsidRPr="001A3102" w:rsidRDefault="000E094A" w:rsidP="00CD12C3">
            <w:pPr>
              <w:tabs>
                <w:tab w:val="right" w:pos="8789"/>
              </w:tabs>
              <w:jc w:val="both"/>
              <w:rPr>
                <w:rFonts w:cstheme="minorHAnsi"/>
                <w:lang w:val="sk-SK"/>
              </w:rPr>
            </w:pPr>
          </w:p>
          <w:p w14:paraId="08191F52" w14:textId="77777777" w:rsidR="000E094A" w:rsidRPr="001A3102" w:rsidRDefault="000E094A" w:rsidP="00CD12C3">
            <w:pPr>
              <w:tabs>
                <w:tab w:val="right" w:pos="8789"/>
              </w:tabs>
              <w:jc w:val="both"/>
              <w:rPr>
                <w:rFonts w:cstheme="minorHAnsi"/>
                <w:lang w:val="sk-SK"/>
              </w:rPr>
            </w:pPr>
          </w:p>
        </w:tc>
      </w:tr>
      <w:tr w:rsidR="000E094A" w:rsidRPr="001A3102"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Pr="001A3102" w:rsidRDefault="00025BF3" w:rsidP="00CD12C3">
            <w:pPr>
              <w:tabs>
                <w:tab w:val="right" w:pos="8789"/>
              </w:tabs>
              <w:spacing w:after="120"/>
              <w:jc w:val="both"/>
              <w:rPr>
                <w:rFonts w:cstheme="minorHAnsi"/>
                <w:b/>
                <w:lang w:val="sk-SK"/>
              </w:rPr>
            </w:pPr>
            <w:r w:rsidRPr="001A3102">
              <w:rPr>
                <w:rFonts w:cstheme="minorHAnsi"/>
                <w:b/>
                <w:lang w:val="sk-SK"/>
              </w:rPr>
              <w:t>5</w:t>
            </w:r>
            <w:r w:rsidR="00DC7D52" w:rsidRPr="001A3102">
              <w:rPr>
                <w:rFonts w:cstheme="minorHAnsi"/>
                <w:b/>
                <w:lang w:val="sk-SK"/>
              </w:rPr>
              <w:t xml:space="preserve">. </w:t>
            </w:r>
            <w:r w:rsidR="000E094A" w:rsidRPr="001A3102">
              <w:rPr>
                <w:rFonts w:cstheme="minorHAnsi"/>
                <w:b/>
                <w:lang w:val="sk-SK"/>
              </w:rPr>
              <w:t>Formální úroveň práce</w:t>
            </w:r>
          </w:p>
        </w:tc>
        <w:sdt>
          <w:sdtPr>
            <w:rPr>
              <w:rFonts w:cstheme="minorHAnsi"/>
              <w:b/>
              <w:lang w:val="sk-SK"/>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0989482" w:rsidR="000E094A" w:rsidRPr="001A3102" w:rsidRDefault="00962E04" w:rsidP="00694399">
                <w:pPr>
                  <w:tabs>
                    <w:tab w:val="right" w:pos="8789"/>
                  </w:tabs>
                  <w:jc w:val="center"/>
                  <w:rPr>
                    <w:rFonts w:cstheme="minorHAnsi"/>
                    <w:b/>
                    <w:lang w:val="sk-SK"/>
                  </w:rPr>
                </w:pPr>
                <w:r>
                  <w:rPr>
                    <w:rFonts w:cstheme="minorHAnsi"/>
                    <w:b/>
                    <w:lang w:val="sk-SK"/>
                  </w:rPr>
                  <w:t>C</w:t>
                </w:r>
              </w:p>
            </w:tc>
          </w:sdtContent>
        </w:sdt>
      </w:tr>
      <w:tr w:rsidR="000E094A" w:rsidRPr="001A3102"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3CA66" w:rsidR="004D378C" w:rsidRPr="001A3102" w:rsidRDefault="00522C84" w:rsidP="00DC7D52">
            <w:pPr>
              <w:tabs>
                <w:tab w:val="right" w:pos="8789"/>
              </w:tabs>
              <w:jc w:val="both"/>
              <w:rPr>
                <w:rFonts w:cstheme="minorHAnsi"/>
                <w:i/>
                <w:sz w:val="20"/>
                <w:lang w:val="sk-SK"/>
              </w:rPr>
            </w:pPr>
            <w:r>
              <w:rPr>
                <w:rFonts w:cstheme="minorHAnsi"/>
                <w:i/>
                <w:sz w:val="20"/>
                <w:lang w:val="sk-SK"/>
              </w:rPr>
              <w:t xml:space="preserve">Práca je po formálnej stránke </w:t>
            </w:r>
            <w:r w:rsidR="00BB6C1A">
              <w:rPr>
                <w:rFonts w:cstheme="minorHAnsi"/>
                <w:i/>
                <w:sz w:val="20"/>
                <w:lang w:val="sk-SK"/>
              </w:rPr>
              <w:t xml:space="preserve">a jazykovej stránke spracovaná štandardne bez výrazných gramatických, či štylistických preklepov. </w:t>
            </w:r>
          </w:p>
          <w:p w14:paraId="01998C67" w14:textId="77777777" w:rsidR="000E094A" w:rsidRPr="001A3102" w:rsidRDefault="000E094A" w:rsidP="00CD12C3">
            <w:pPr>
              <w:tabs>
                <w:tab w:val="right" w:pos="8789"/>
              </w:tabs>
              <w:jc w:val="both"/>
              <w:rPr>
                <w:rFonts w:cstheme="minorHAnsi"/>
                <w:lang w:val="sk-SK"/>
              </w:rPr>
            </w:pPr>
          </w:p>
          <w:p w14:paraId="7AABEF3B" w14:textId="65B6F15D" w:rsidR="000E094A" w:rsidRPr="001A3102" w:rsidRDefault="000E094A" w:rsidP="00CD12C3">
            <w:pPr>
              <w:tabs>
                <w:tab w:val="right" w:pos="8789"/>
              </w:tabs>
              <w:jc w:val="both"/>
              <w:rPr>
                <w:rFonts w:cstheme="minorHAnsi"/>
                <w:lang w:val="sk-SK"/>
              </w:rPr>
            </w:pPr>
          </w:p>
          <w:p w14:paraId="3105A3E5" w14:textId="77777777" w:rsidR="000E094A" w:rsidRPr="001A3102" w:rsidRDefault="000E094A" w:rsidP="00CD12C3">
            <w:pPr>
              <w:tabs>
                <w:tab w:val="right" w:pos="8789"/>
              </w:tabs>
              <w:jc w:val="both"/>
              <w:rPr>
                <w:rFonts w:cstheme="minorHAnsi"/>
                <w:lang w:val="sk-SK"/>
              </w:rPr>
            </w:pPr>
          </w:p>
          <w:p w14:paraId="406D5824" w14:textId="77777777" w:rsidR="000E094A" w:rsidRPr="001A3102" w:rsidRDefault="000E094A" w:rsidP="00CD12C3">
            <w:pPr>
              <w:tabs>
                <w:tab w:val="right" w:pos="8789"/>
              </w:tabs>
              <w:jc w:val="both"/>
              <w:rPr>
                <w:rFonts w:cstheme="minorHAnsi"/>
                <w:lang w:val="sk-SK"/>
              </w:rPr>
            </w:pPr>
          </w:p>
          <w:p w14:paraId="3DDB2FA6" w14:textId="77777777" w:rsidR="000E094A" w:rsidRPr="001A3102" w:rsidRDefault="000E094A" w:rsidP="00CD12C3">
            <w:pPr>
              <w:tabs>
                <w:tab w:val="right" w:pos="8789"/>
              </w:tabs>
              <w:jc w:val="both"/>
              <w:rPr>
                <w:rFonts w:cstheme="minorHAnsi"/>
                <w:lang w:val="sk-SK"/>
              </w:rPr>
            </w:pPr>
          </w:p>
          <w:p w14:paraId="1CBFD397" w14:textId="77777777" w:rsidR="000E094A" w:rsidRPr="001A3102" w:rsidRDefault="000E094A" w:rsidP="00CD12C3">
            <w:pPr>
              <w:tabs>
                <w:tab w:val="right" w:pos="8789"/>
              </w:tabs>
              <w:jc w:val="both"/>
              <w:rPr>
                <w:rFonts w:cstheme="minorHAnsi"/>
                <w:lang w:val="sk-SK"/>
              </w:rPr>
            </w:pPr>
          </w:p>
        </w:tc>
      </w:tr>
    </w:tbl>
    <w:p w14:paraId="56238285" w14:textId="2E2EFFBE" w:rsidR="000E094A" w:rsidRPr="001A3102" w:rsidRDefault="000E094A" w:rsidP="00A40E93">
      <w:pPr>
        <w:jc w:val="both"/>
        <w:rPr>
          <w:rFonts w:cstheme="minorHAnsi"/>
          <w:lang w:val="sk-SK"/>
        </w:rPr>
      </w:pPr>
    </w:p>
    <w:tbl>
      <w:tblPr>
        <w:tblStyle w:val="Mkatabulky"/>
        <w:tblW w:w="10475" w:type="dxa"/>
        <w:tblLook w:val="04A0" w:firstRow="1" w:lastRow="0" w:firstColumn="1" w:lastColumn="0" w:noHBand="0" w:noVBand="1"/>
      </w:tblPr>
      <w:tblGrid>
        <w:gridCol w:w="8774"/>
        <w:gridCol w:w="1701"/>
      </w:tblGrid>
      <w:tr w:rsidR="009C7318" w:rsidRPr="001A3102"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Pr="001A3102" w:rsidRDefault="00E7633F" w:rsidP="00CD12C3">
            <w:pPr>
              <w:tabs>
                <w:tab w:val="right" w:pos="8789"/>
              </w:tabs>
              <w:spacing w:after="120"/>
              <w:jc w:val="both"/>
              <w:rPr>
                <w:rFonts w:cstheme="minorHAnsi"/>
                <w:b/>
                <w:lang w:val="sk-SK"/>
              </w:rPr>
            </w:pPr>
            <w:r w:rsidRPr="001A3102">
              <w:rPr>
                <w:rFonts w:cstheme="minorHAnsi"/>
                <w:b/>
                <w:lang w:val="sk-SK"/>
              </w:rPr>
              <w:t>Závěrečné</w:t>
            </w:r>
            <w:r w:rsidR="009C7318" w:rsidRPr="001A3102">
              <w:rPr>
                <w:rFonts w:cstheme="minorHAnsi"/>
                <w:b/>
                <w:lang w:val="sk-SK"/>
              </w:rPr>
              <w:t xml:space="preserve"> hodnocení BP*</w:t>
            </w:r>
          </w:p>
        </w:tc>
        <w:sdt>
          <w:sdtPr>
            <w:rPr>
              <w:rFonts w:cstheme="minorHAnsi"/>
              <w:b/>
              <w:lang w:val="sk-SK"/>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9D4DAEE" w:rsidR="009C7318" w:rsidRPr="001A3102" w:rsidRDefault="00A03C38" w:rsidP="00694399">
                <w:pPr>
                  <w:tabs>
                    <w:tab w:val="right" w:pos="8789"/>
                  </w:tabs>
                  <w:jc w:val="center"/>
                  <w:rPr>
                    <w:rFonts w:cstheme="minorHAnsi"/>
                    <w:b/>
                    <w:lang w:val="sk-SK"/>
                  </w:rPr>
                </w:pPr>
                <w:r>
                  <w:rPr>
                    <w:rFonts w:cstheme="minorHAnsi"/>
                    <w:b/>
                    <w:lang w:val="sk-SK"/>
                  </w:rPr>
                  <w:t>E</w:t>
                </w:r>
              </w:p>
            </w:tc>
          </w:sdtContent>
        </w:sdt>
      </w:tr>
      <w:tr w:rsidR="00F92C79" w:rsidRPr="001A3102"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FC68188" w14:textId="78B6B711" w:rsidR="00F92C79" w:rsidRPr="001A3102" w:rsidRDefault="00B65A24" w:rsidP="00B65A24">
            <w:pPr>
              <w:tabs>
                <w:tab w:val="right" w:pos="8789"/>
              </w:tabs>
              <w:jc w:val="both"/>
              <w:rPr>
                <w:rFonts w:cstheme="minorHAnsi"/>
                <w:lang w:val="sk-SK"/>
              </w:rPr>
            </w:pPr>
            <w:bookmarkStart w:id="2" w:name="_Hlk98164743"/>
            <w:r w:rsidRPr="00B65A24">
              <w:rPr>
                <w:rFonts w:cstheme="minorHAnsi"/>
                <w:lang w:val="sk-SK"/>
              </w:rPr>
              <w:t>Téma a obsah bakalárskej práce sú zaujímavé a verím, že by mohli mať praktickú využiteľnosť, keby autorka venovala spracovaniu väčšiu precíznosť. Zastaralosť a nízka pestrosť použitých zdrojov, povrchné spracovanie analýz, nesprávne odborné výrazy a vágnosť návrhovej časti práce znižujú jej celkovú úroveň a poukazujú na nedostatočnú hĺbku spracovania zo strany autorky. Prácu napriek uvedeným nedostatkom odporúčam k obhajobe a hodnotím známkou E – splněno s výraznými nedostatky.</w:t>
            </w:r>
          </w:p>
        </w:tc>
      </w:tr>
    </w:tbl>
    <w:bookmarkEnd w:id="2"/>
    <w:p w14:paraId="5C15DC76" w14:textId="6047210F" w:rsidR="009C7318" w:rsidRPr="001A3102" w:rsidRDefault="009C7318" w:rsidP="009C7318">
      <w:pPr>
        <w:jc w:val="both"/>
        <w:rPr>
          <w:rFonts w:cstheme="minorHAnsi"/>
          <w:i/>
          <w:sz w:val="16"/>
          <w:lang w:val="sk-SK"/>
        </w:rPr>
      </w:pPr>
      <w:r w:rsidRPr="001A3102">
        <w:rPr>
          <w:rFonts w:cstheme="minorHAnsi"/>
          <w:i/>
          <w:sz w:val="18"/>
          <w:lang w:val="sk-SK"/>
        </w:rPr>
        <w:t>*</w:t>
      </w:r>
      <w:r w:rsidRPr="001A3102">
        <w:rPr>
          <w:i/>
          <w:sz w:val="18"/>
          <w:lang w:val="sk-SK"/>
        </w:rPr>
        <w:t xml:space="preserve"> Výsledná známka není aritmetickým průměrem jednotlivých kritérií hodnocení práce.</w:t>
      </w:r>
    </w:p>
    <w:p w14:paraId="00B15EF1" w14:textId="77777777" w:rsidR="0024258E" w:rsidRPr="001A3102" w:rsidRDefault="0024258E" w:rsidP="00A40E93">
      <w:pPr>
        <w:jc w:val="both"/>
        <w:rPr>
          <w:rFonts w:cstheme="minorHAnsi"/>
          <w:lang w:val="sk-SK"/>
        </w:rPr>
      </w:pPr>
    </w:p>
    <w:p w14:paraId="240E8692" w14:textId="1A77DE8A" w:rsidR="009C7318" w:rsidRPr="001A3102" w:rsidRDefault="009C7318" w:rsidP="00DC7D52">
      <w:pPr>
        <w:spacing w:after="120" w:line="240" w:lineRule="auto"/>
        <w:jc w:val="both"/>
        <w:rPr>
          <w:sz w:val="23"/>
          <w:szCs w:val="23"/>
          <w:lang w:val="sk-SK"/>
        </w:rPr>
      </w:pPr>
      <w:r w:rsidRPr="001A3102">
        <w:rPr>
          <w:rFonts w:cstheme="minorHAnsi"/>
          <w:b/>
          <w:lang w:val="sk-SK"/>
        </w:rPr>
        <w:t>Otázky k</w:t>
      </w:r>
      <w:r w:rsidR="00E7633F" w:rsidRPr="001A3102">
        <w:rPr>
          <w:rFonts w:cstheme="minorHAnsi"/>
          <w:b/>
          <w:lang w:val="sk-SK"/>
        </w:rPr>
        <w:t> </w:t>
      </w:r>
      <w:r w:rsidRPr="001A3102">
        <w:rPr>
          <w:rFonts w:cstheme="minorHAnsi"/>
          <w:b/>
          <w:lang w:val="sk-SK"/>
        </w:rPr>
        <w:t>obhajobě</w:t>
      </w:r>
      <w:r w:rsidR="00E7633F" w:rsidRPr="001A3102">
        <w:rPr>
          <w:rFonts w:cstheme="minorHAnsi"/>
          <w:b/>
          <w:lang w:val="sk-SK"/>
        </w:rPr>
        <w:t>:</w:t>
      </w:r>
    </w:p>
    <w:p w14:paraId="715FE631" w14:textId="483E9B60" w:rsidR="009C7318" w:rsidRPr="001A3102" w:rsidRDefault="002B1F34" w:rsidP="005C4ACA">
      <w:pPr>
        <w:pStyle w:val="Odstavecseseznamem"/>
        <w:numPr>
          <w:ilvl w:val="0"/>
          <w:numId w:val="4"/>
        </w:numPr>
        <w:spacing w:after="120" w:line="240" w:lineRule="auto"/>
        <w:ind w:left="714" w:hanging="357"/>
        <w:contextualSpacing w:val="0"/>
        <w:jc w:val="both"/>
        <w:rPr>
          <w:rFonts w:cstheme="minorHAnsi"/>
          <w:lang w:val="sk-SK"/>
        </w:rPr>
      </w:pPr>
      <w:r>
        <w:rPr>
          <w:rFonts w:cstheme="minorHAnsi"/>
          <w:lang w:val="sk-SK"/>
        </w:rPr>
        <w:t xml:space="preserve">Na str. 42 uvádzate nesprávne ako jednu z príležitostí detský kútik. Ako by ste </w:t>
      </w:r>
      <w:r w:rsidR="00AA50FF">
        <w:rPr>
          <w:rFonts w:cstheme="minorHAnsi"/>
          <w:lang w:val="sk-SK"/>
        </w:rPr>
        <w:t xml:space="preserve">toto tvrdenie mohla previesť na príležitosť? </w:t>
      </w:r>
    </w:p>
    <w:p w14:paraId="55DA52BC" w14:textId="5B9C245D" w:rsidR="005C4ACA" w:rsidRPr="001A3102" w:rsidRDefault="007C15C4" w:rsidP="005C4ACA">
      <w:pPr>
        <w:pStyle w:val="Odstavecseseznamem"/>
        <w:numPr>
          <w:ilvl w:val="0"/>
          <w:numId w:val="4"/>
        </w:numPr>
        <w:spacing w:after="120" w:line="240" w:lineRule="auto"/>
        <w:ind w:left="714" w:hanging="357"/>
        <w:contextualSpacing w:val="0"/>
        <w:jc w:val="both"/>
        <w:rPr>
          <w:rFonts w:cstheme="minorHAnsi"/>
          <w:lang w:val="sk-SK"/>
        </w:rPr>
      </w:pPr>
      <w:r>
        <w:rPr>
          <w:rFonts w:cstheme="minorHAnsi"/>
          <w:lang w:val="sk-SK"/>
        </w:rPr>
        <w:lastRenderedPageBreak/>
        <w:t>Aké potenciálne rizik</w:t>
      </w:r>
      <w:r w:rsidR="00360E5D">
        <w:rPr>
          <w:rFonts w:cstheme="minorHAnsi"/>
          <w:lang w:val="sk-SK"/>
        </w:rPr>
        <w:t>á</w:t>
      </w:r>
      <w:r w:rsidR="00F3210E">
        <w:rPr>
          <w:rFonts w:cstheme="minorHAnsi"/>
          <w:lang w:val="sk-SK"/>
        </w:rPr>
        <w:t xml:space="preserve"> by mohli </w:t>
      </w:r>
      <w:r w:rsidR="00CE5854">
        <w:rPr>
          <w:rFonts w:cstheme="minorHAnsi"/>
          <w:lang w:val="sk-SK"/>
        </w:rPr>
        <w:t>ovplyvniť</w:t>
      </w:r>
      <w:r w:rsidR="00F3210E">
        <w:rPr>
          <w:rFonts w:cstheme="minorHAnsi"/>
          <w:lang w:val="sk-SK"/>
        </w:rPr>
        <w:t xml:space="preserve"> úspech bistra v Kunovicích? Ako by ste odporučila tieto riziká minimalizovať? </w:t>
      </w:r>
    </w:p>
    <w:p w14:paraId="1991DEDB" w14:textId="5EA75BD8" w:rsidR="005C4ACA" w:rsidRPr="001A3102" w:rsidRDefault="00391FEB" w:rsidP="005C4ACA">
      <w:pPr>
        <w:pStyle w:val="Odstavecseseznamem"/>
        <w:numPr>
          <w:ilvl w:val="0"/>
          <w:numId w:val="4"/>
        </w:numPr>
        <w:spacing w:after="120" w:line="240" w:lineRule="auto"/>
        <w:ind w:left="714" w:hanging="357"/>
        <w:contextualSpacing w:val="0"/>
        <w:jc w:val="both"/>
        <w:rPr>
          <w:rFonts w:cstheme="minorHAnsi"/>
          <w:lang w:val="sk-SK"/>
        </w:rPr>
      </w:pPr>
      <w:r>
        <w:rPr>
          <w:rFonts w:cstheme="minorHAnsi"/>
          <w:lang w:val="sk-SK"/>
        </w:rPr>
        <w:t xml:space="preserve">Ako </w:t>
      </w:r>
      <w:r w:rsidR="00A17EA7">
        <w:rPr>
          <w:rFonts w:cstheme="minorHAnsi"/>
          <w:lang w:val="sk-SK"/>
        </w:rPr>
        <w:t xml:space="preserve">konkrétne </w:t>
      </w:r>
      <w:r>
        <w:rPr>
          <w:rFonts w:cstheme="minorHAnsi"/>
          <w:lang w:val="sk-SK"/>
        </w:rPr>
        <w:t>by ste zaistila, aby detský kútik v bistre bol atraktívny pre rodiny s deťmi, ale zároveň nerušil ostatných zákazníkov</w:t>
      </w:r>
      <w:r w:rsidR="00A17EA7">
        <w:rPr>
          <w:rFonts w:cstheme="minorHAnsi"/>
          <w:lang w:val="sk-SK"/>
        </w:rPr>
        <w:t>?</w:t>
      </w:r>
    </w:p>
    <w:p w14:paraId="3128B4D1" w14:textId="77777777" w:rsidR="0085398A" w:rsidRPr="001A3102" w:rsidRDefault="0085398A" w:rsidP="00A40E93">
      <w:pPr>
        <w:jc w:val="both"/>
        <w:rPr>
          <w:rFonts w:cstheme="minorHAnsi"/>
          <w:lang w:val="sk-SK"/>
        </w:rPr>
      </w:pPr>
    </w:p>
    <w:p w14:paraId="5C89816B" w14:textId="77777777" w:rsidR="0024258E" w:rsidRPr="001A3102" w:rsidRDefault="0024258E" w:rsidP="00A40E93">
      <w:pPr>
        <w:jc w:val="both"/>
        <w:rPr>
          <w:rFonts w:cstheme="minorHAnsi"/>
          <w:lang w:val="sk-SK"/>
        </w:rPr>
      </w:pPr>
    </w:p>
    <w:p w14:paraId="4E3072FA" w14:textId="19D37799" w:rsidR="009C7318" w:rsidRPr="001A3102" w:rsidRDefault="009C7318" w:rsidP="00DC7D52">
      <w:pPr>
        <w:spacing w:after="120" w:line="240" w:lineRule="auto"/>
        <w:jc w:val="both"/>
        <w:rPr>
          <w:lang w:val="sk-SK"/>
        </w:rPr>
      </w:pPr>
      <w:r w:rsidRPr="001A3102">
        <w:rPr>
          <w:lang w:val="sk-SK"/>
        </w:rPr>
        <w:t xml:space="preserve">Práce </w:t>
      </w:r>
      <w:sdt>
        <w:sdtPr>
          <w:rPr>
            <w:rFonts w:cstheme="minorHAnsi"/>
            <w:b/>
            <w:lang w:val="sk-SK"/>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4470A">
            <w:rPr>
              <w:rFonts w:cstheme="minorHAnsi"/>
              <w:b/>
              <w:lang w:val="sk-SK"/>
            </w:rPr>
            <w:t>splňuje</w:t>
          </w:r>
        </w:sdtContent>
      </w:sdt>
      <w:r w:rsidRPr="001A3102">
        <w:rPr>
          <w:lang w:val="sk-SK"/>
        </w:rPr>
        <w:t xml:space="preserve"> kritéria pro obhajobu BP. Práci </w:t>
      </w:r>
      <w:sdt>
        <w:sdtPr>
          <w:rPr>
            <w:rFonts w:cstheme="minorHAnsi"/>
            <w:b/>
            <w:lang w:val="sk-SK"/>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4470A">
            <w:rPr>
              <w:rFonts w:cstheme="minorHAnsi"/>
              <w:b/>
              <w:lang w:val="sk-SK"/>
            </w:rPr>
            <w:t>doporučuji</w:t>
          </w:r>
        </w:sdtContent>
      </w:sdt>
      <w:r w:rsidRPr="001A3102">
        <w:rPr>
          <w:lang w:val="sk-SK"/>
        </w:rPr>
        <w:t xml:space="preserve"> k obhajobě.</w:t>
      </w:r>
      <w:r w:rsidR="00CD12C3" w:rsidRPr="001A3102">
        <w:rPr>
          <w:lang w:val="sk-SK"/>
        </w:rPr>
        <w:t xml:space="preserve"> </w:t>
      </w:r>
    </w:p>
    <w:p w14:paraId="019B42D4" w14:textId="77777777" w:rsidR="0024258E" w:rsidRPr="001A3102" w:rsidRDefault="0024258E" w:rsidP="00A40E93">
      <w:pPr>
        <w:jc w:val="both"/>
        <w:rPr>
          <w:rFonts w:cstheme="minorHAnsi"/>
          <w:lang w:val="sk-SK"/>
        </w:rPr>
      </w:pPr>
    </w:p>
    <w:p w14:paraId="61C6ACF4" w14:textId="77777777" w:rsidR="0024258E" w:rsidRPr="001A3102" w:rsidRDefault="0024258E" w:rsidP="00A40E93">
      <w:pPr>
        <w:jc w:val="both"/>
        <w:rPr>
          <w:rFonts w:cstheme="minorHAnsi"/>
          <w:lang w:val="sk-SK"/>
        </w:rPr>
      </w:pPr>
    </w:p>
    <w:p w14:paraId="3C1CAAE4" w14:textId="5832593E" w:rsidR="0085398A" w:rsidRPr="001A3102" w:rsidRDefault="009C7318" w:rsidP="0085398A">
      <w:pPr>
        <w:tabs>
          <w:tab w:val="center" w:pos="8505"/>
        </w:tabs>
        <w:jc w:val="both"/>
        <w:rPr>
          <w:rFonts w:cstheme="minorHAnsi"/>
          <w:lang w:val="sk-SK"/>
        </w:rPr>
      </w:pPr>
      <w:r w:rsidRPr="001A3102">
        <w:rPr>
          <w:rFonts w:cstheme="minorHAnsi"/>
          <w:lang w:val="sk-SK"/>
        </w:rPr>
        <w:t>Datum</w:t>
      </w:r>
      <w:r w:rsidR="0085398A" w:rsidRPr="001A3102">
        <w:rPr>
          <w:rFonts w:cstheme="minorHAnsi"/>
          <w:lang w:val="sk-SK"/>
        </w:rPr>
        <w:t xml:space="preserve"> </w:t>
      </w:r>
      <w:sdt>
        <w:sdtPr>
          <w:rPr>
            <w:rFonts w:cstheme="minorHAnsi"/>
            <w:lang w:val="sk-SK"/>
          </w:rPr>
          <w:alias w:val="datum"/>
          <w:tag w:val="datum"/>
          <w:id w:val="-2115436557"/>
          <w:lock w:val="sdtLocked"/>
          <w:placeholder>
            <w:docPart w:val="DefaultPlaceholder_-1854013437"/>
          </w:placeholder>
          <w:date w:fullDate="2024-06-02T00:00:00Z">
            <w:dateFormat w:val="dd.MM.yyyy"/>
            <w:lid w:val="cs-CZ"/>
            <w:storeMappedDataAs w:val="dateTime"/>
            <w:calendar w:val="gregorian"/>
          </w:date>
        </w:sdtPr>
        <w:sdtEndPr/>
        <w:sdtContent>
          <w:r w:rsidR="0024470A">
            <w:rPr>
              <w:rFonts w:cstheme="minorHAnsi"/>
            </w:rPr>
            <w:t>02.06.2024</w:t>
          </w:r>
        </w:sdtContent>
      </w:sdt>
      <w:r w:rsidR="0085398A" w:rsidRPr="001A3102">
        <w:rPr>
          <w:rFonts w:cstheme="minorHAnsi"/>
          <w:lang w:val="sk-SK"/>
        </w:rPr>
        <w:tab/>
      </w:r>
    </w:p>
    <w:p w14:paraId="73443A4F" w14:textId="6311EAD8" w:rsidR="009C7318" w:rsidRPr="001A3102" w:rsidRDefault="0085398A" w:rsidP="0085398A">
      <w:pPr>
        <w:tabs>
          <w:tab w:val="center" w:pos="8505"/>
        </w:tabs>
        <w:jc w:val="both"/>
        <w:rPr>
          <w:rFonts w:cstheme="minorHAnsi"/>
          <w:lang w:val="sk-SK"/>
        </w:rPr>
      </w:pPr>
      <w:r w:rsidRPr="001A3102">
        <w:rPr>
          <w:rFonts w:cstheme="minorHAnsi"/>
          <w:lang w:val="sk-SK"/>
        </w:rPr>
        <w:tab/>
      </w:r>
      <w:r w:rsidR="009C7318" w:rsidRPr="001A3102">
        <w:rPr>
          <w:rFonts w:cstheme="minorHAnsi"/>
          <w:lang w:val="sk-SK"/>
        </w:rPr>
        <w:t xml:space="preserve">Podpis </w:t>
      </w:r>
      <w:r w:rsidR="005A3B4A" w:rsidRPr="001A3102">
        <w:rPr>
          <w:rFonts w:cstheme="minorHAnsi"/>
          <w:lang w:val="sk-SK"/>
        </w:rPr>
        <w:t>oponenta</w:t>
      </w:r>
      <w:r w:rsidR="009C7318" w:rsidRPr="001A3102">
        <w:rPr>
          <w:rFonts w:cstheme="minorHAnsi"/>
          <w:lang w:val="sk-SK"/>
        </w:rPr>
        <w:t xml:space="preserve"> BP</w:t>
      </w:r>
    </w:p>
    <w:sectPr w:rsidR="009C7318" w:rsidRPr="001A3102"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E1E9" w14:textId="77777777" w:rsidR="00CD12C3" w:rsidRDefault="00CD12C3" w:rsidP="00A40E93">
      <w:pPr>
        <w:spacing w:after="0" w:line="240" w:lineRule="auto"/>
      </w:pPr>
      <w:r>
        <w:separator/>
      </w:r>
    </w:p>
  </w:endnote>
  <w:endnote w:type="continuationSeparator" w:id="0">
    <w:p w14:paraId="4B1890B6" w14:textId="77777777" w:rsidR="00CD12C3" w:rsidRDefault="00CD12C3" w:rsidP="00A40E93">
      <w:pPr>
        <w:spacing w:after="0" w:line="240" w:lineRule="auto"/>
      </w:pPr>
      <w:r>
        <w:continuationSeparator/>
      </w:r>
    </w:p>
  </w:endnote>
  <w:endnote w:type="continuationNotice" w:id="1">
    <w:p w14:paraId="03C0D0CC" w14:textId="77777777" w:rsidR="0007127A" w:rsidRDefault="00071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64D5" w14:textId="77777777" w:rsidR="00CD12C3" w:rsidRDefault="00CD12C3" w:rsidP="00A40E93">
      <w:pPr>
        <w:spacing w:after="0" w:line="240" w:lineRule="auto"/>
      </w:pPr>
      <w:r>
        <w:separator/>
      </w:r>
    </w:p>
  </w:footnote>
  <w:footnote w:type="continuationSeparator" w:id="0">
    <w:p w14:paraId="771C82E2" w14:textId="77777777" w:rsidR="00CD12C3" w:rsidRDefault="00CD12C3" w:rsidP="00A40E93">
      <w:pPr>
        <w:spacing w:after="0" w:line="240" w:lineRule="auto"/>
      </w:pPr>
      <w:r>
        <w:continuationSeparator/>
      </w:r>
    </w:p>
  </w:footnote>
  <w:footnote w:type="continuationNotice" w:id="1">
    <w:p w14:paraId="6A98DA58" w14:textId="77777777" w:rsidR="0007127A" w:rsidRDefault="00071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22192"/>
    <w:rsid w:val="00023E70"/>
    <w:rsid w:val="00025BF3"/>
    <w:rsid w:val="000334B2"/>
    <w:rsid w:val="000340A3"/>
    <w:rsid w:val="00061219"/>
    <w:rsid w:val="0006439C"/>
    <w:rsid w:val="0007127A"/>
    <w:rsid w:val="000E094A"/>
    <w:rsid w:val="000F5DA9"/>
    <w:rsid w:val="00110CDC"/>
    <w:rsid w:val="00112356"/>
    <w:rsid w:val="00174A1F"/>
    <w:rsid w:val="001A3102"/>
    <w:rsid w:val="001A7C5C"/>
    <w:rsid w:val="00212537"/>
    <w:rsid w:val="0024258E"/>
    <w:rsid w:val="0024470A"/>
    <w:rsid w:val="0029651C"/>
    <w:rsid w:val="002B1F34"/>
    <w:rsid w:val="003031D4"/>
    <w:rsid w:val="00312995"/>
    <w:rsid w:val="00360E5D"/>
    <w:rsid w:val="003842DA"/>
    <w:rsid w:val="00391FEB"/>
    <w:rsid w:val="003B72B7"/>
    <w:rsid w:val="003E218B"/>
    <w:rsid w:val="00450B01"/>
    <w:rsid w:val="00463C2B"/>
    <w:rsid w:val="004720C3"/>
    <w:rsid w:val="0047223B"/>
    <w:rsid w:val="004D378C"/>
    <w:rsid w:val="004D38CC"/>
    <w:rsid w:val="0050082C"/>
    <w:rsid w:val="00500D42"/>
    <w:rsid w:val="00522C84"/>
    <w:rsid w:val="00544CEA"/>
    <w:rsid w:val="00575039"/>
    <w:rsid w:val="005A3B4A"/>
    <w:rsid w:val="005B7D60"/>
    <w:rsid w:val="005C4ACA"/>
    <w:rsid w:val="005D0C51"/>
    <w:rsid w:val="005F6240"/>
    <w:rsid w:val="00640BCD"/>
    <w:rsid w:val="006676ED"/>
    <w:rsid w:val="0067082B"/>
    <w:rsid w:val="00694399"/>
    <w:rsid w:val="006A5E89"/>
    <w:rsid w:val="006F6775"/>
    <w:rsid w:val="0073639B"/>
    <w:rsid w:val="00736F7B"/>
    <w:rsid w:val="007553A6"/>
    <w:rsid w:val="007C15C4"/>
    <w:rsid w:val="007F1BC8"/>
    <w:rsid w:val="00804E49"/>
    <w:rsid w:val="00824F6C"/>
    <w:rsid w:val="00825346"/>
    <w:rsid w:val="00846C88"/>
    <w:rsid w:val="0085398A"/>
    <w:rsid w:val="00872A74"/>
    <w:rsid w:val="008B781B"/>
    <w:rsid w:val="008E1286"/>
    <w:rsid w:val="00910778"/>
    <w:rsid w:val="009558E2"/>
    <w:rsid w:val="00962E04"/>
    <w:rsid w:val="00974EA2"/>
    <w:rsid w:val="00977637"/>
    <w:rsid w:val="00984111"/>
    <w:rsid w:val="00987B93"/>
    <w:rsid w:val="009C322A"/>
    <w:rsid w:val="009C7318"/>
    <w:rsid w:val="009F5C7D"/>
    <w:rsid w:val="00A03C38"/>
    <w:rsid w:val="00A1286E"/>
    <w:rsid w:val="00A17EA7"/>
    <w:rsid w:val="00A40E93"/>
    <w:rsid w:val="00A514E3"/>
    <w:rsid w:val="00A5643C"/>
    <w:rsid w:val="00A7527E"/>
    <w:rsid w:val="00A864B1"/>
    <w:rsid w:val="00AA50FF"/>
    <w:rsid w:val="00AC6B0F"/>
    <w:rsid w:val="00AE78A5"/>
    <w:rsid w:val="00AF2A3B"/>
    <w:rsid w:val="00B14451"/>
    <w:rsid w:val="00B36F91"/>
    <w:rsid w:val="00B65A24"/>
    <w:rsid w:val="00B949B2"/>
    <w:rsid w:val="00BA16DD"/>
    <w:rsid w:val="00BB6C1A"/>
    <w:rsid w:val="00BE7838"/>
    <w:rsid w:val="00C27492"/>
    <w:rsid w:val="00C342BF"/>
    <w:rsid w:val="00C35F81"/>
    <w:rsid w:val="00C653CB"/>
    <w:rsid w:val="00C7175A"/>
    <w:rsid w:val="00CA34A9"/>
    <w:rsid w:val="00CB0552"/>
    <w:rsid w:val="00CD12C3"/>
    <w:rsid w:val="00CE55BD"/>
    <w:rsid w:val="00CE5854"/>
    <w:rsid w:val="00D20056"/>
    <w:rsid w:val="00DC7D52"/>
    <w:rsid w:val="00E13710"/>
    <w:rsid w:val="00E17355"/>
    <w:rsid w:val="00E22423"/>
    <w:rsid w:val="00E25E67"/>
    <w:rsid w:val="00E457CD"/>
    <w:rsid w:val="00E7633F"/>
    <w:rsid w:val="00E80D78"/>
    <w:rsid w:val="00ED6CDB"/>
    <w:rsid w:val="00EF1720"/>
    <w:rsid w:val="00F13950"/>
    <w:rsid w:val="00F3210E"/>
    <w:rsid w:val="00F474D5"/>
    <w:rsid w:val="00F92C79"/>
    <w:rsid w:val="00F92E32"/>
    <w:rsid w:val="00FC2852"/>
    <w:rsid w:val="00FD2C7A"/>
    <w:rsid w:val="00FF6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
      <w:docPartPr>
        <w:name w:val="88D5B41B74994510B521EFFCBEFFFA80"/>
        <w:category>
          <w:name w:val="Obecné"/>
          <w:gallery w:val="placeholder"/>
        </w:category>
        <w:types>
          <w:type w:val="bbPlcHdr"/>
        </w:types>
        <w:behaviors>
          <w:behavior w:val="content"/>
        </w:behaviors>
        <w:guid w:val="{33EB1D6A-4A7E-4250-A49B-B1171AB434D5}"/>
      </w:docPartPr>
      <w:docPartBody>
        <w:p w:rsidR="00000000" w:rsidRDefault="00510546">
          <w:pPr>
            <w:pStyle w:val="88D5B41B74994510B521EFFCBEFFFA80"/>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E761BF"/>
    <w:rsid w:val="00EF3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 w:type="paragraph" w:customStyle="1" w:styleId="88D5B41B74994510B521EFFCBEFFFA80">
    <w:name w:val="88D5B41B74994510B521EFFCBEFFF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91f26e49-f70c-446a-af9a-0186764ea1fa"/>
    <ds:schemaRef ds:uri="581cfee2-c630-4554-92b2-68787b9159cf"/>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839</Words>
  <Characters>4954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Vaculčíková</cp:lastModifiedBy>
  <cp:revision>97</cp:revision>
  <cp:lastPrinted>2022-03-14T11:55:00Z</cp:lastPrinted>
  <dcterms:created xsi:type="dcterms:W3CDTF">2022-03-14T14:31:00Z</dcterms:created>
  <dcterms:modified xsi:type="dcterms:W3CDTF">2024-06-02T18:29:00Z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