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8DA80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31E0">
        <w:rPr>
          <w:rFonts w:asciiTheme="minorHAnsi" w:hAnsiTheme="minorHAnsi" w:cstheme="minorHAnsi"/>
          <w:sz w:val="22"/>
          <w:szCs w:val="22"/>
        </w:rPr>
        <w:t>Mgr</w:t>
      </w:r>
      <w:r w:rsidR="005718D1">
        <w:rPr>
          <w:rFonts w:asciiTheme="minorHAnsi" w:hAnsiTheme="minorHAnsi" w:cstheme="minorHAnsi"/>
          <w:sz w:val="22"/>
          <w:szCs w:val="22"/>
        </w:rPr>
        <w:t xml:space="preserve">. </w:t>
      </w:r>
      <w:r w:rsidR="00034D78">
        <w:rPr>
          <w:rFonts w:asciiTheme="minorHAnsi" w:hAnsiTheme="minorHAnsi" w:cstheme="minorHAnsi"/>
          <w:sz w:val="22"/>
          <w:szCs w:val="22"/>
        </w:rPr>
        <w:t>Evelína Jochová</w:t>
      </w:r>
    </w:p>
    <w:p w14:paraId="00D6BB86" w14:textId="2C830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18D1">
        <w:rPr>
          <w:rFonts w:asciiTheme="minorHAnsi" w:hAnsiTheme="minorHAnsi" w:cstheme="minorHAnsi"/>
          <w:sz w:val="22"/>
          <w:szCs w:val="22"/>
        </w:rPr>
        <w:t xml:space="preserve">doc. Ing. Petr Novák, </w:t>
      </w:r>
      <w:proofErr w:type="gramStart"/>
      <w:r w:rsidR="005718D1">
        <w:rPr>
          <w:rFonts w:asciiTheme="minorHAnsi" w:hAnsiTheme="minorHAnsi" w:cstheme="minorHAnsi"/>
          <w:sz w:val="22"/>
          <w:szCs w:val="22"/>
        </w:rPr>
        <w:t>Ph.D</w:t>
      </w:r>
      <w:proofErr w:type="gramEnd"/>
    </w:p>
    <w:p w14:paraId="09E4DE65" w14:textId="496B6F1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31E0" w:rsidRPr="005531E0">
        <w:rPr>
          <w:rFonts w:cstheme="minorHAnsi"/>
        </w:rPr>
        <w:t>Projekt zlepšení kalkulačního systému ve vybrané</w:t>
      </w:r>
      <w:r w:rsidR="005531E0">
        <w:rPr>
          <w:rFonts w:cstheme="minorHAnsi"/>
        </w:rPr>
        <w:t xml:space="preserve"> společnosti</w:t>
      </w:r>
    </w:p>
    <w:p w14:paraId="35028D0F" w14:textId="5464C00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18D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C3D141" w:rsidR="000E094A" w:rsidRDefault="00D515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4984079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stanoven v souladu s tématem práce, </w:t>
            </w:r>
            <w:r w:rsidR="00D5155F">
              <w:rPr>
                <w:rFonts w:cstheme="minorHAnsi"/>
              </w:rPr>
              <w:t xml:space="preserve">nicméně mohl být stanoven jasněji, autorka se baví o předmětu práce, což je vlastně samotný cíl práce. Nutno řečeno, že cíl práce byl dosažený a autorka </w:t>
            </w:r>
            <w:r w:rsidR="004E299E">
              <w:rPr>
                <w:rFonts w:cstheme="minorHAnsi"/>
              </w:rPr>
              <w:t>dosáhla cíle, kdy prokázala na nových kalkulacích nesprávně stanovené náklady některých služeb. K tomu použila také adekvátních metod.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3617B4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6DF6D32" w:rsidR="008B781B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představuje přehledně zpracovanou kritickou literární rešerši, kde jednotlivé kapitoly na sebe vhodně navazují a odpovídají poté řešení praktické části. Jsou použity adekvátní literární zdroje, které jsou správně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A100AD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795144F" w:rsidR="000E094A" w:rsidRPr="000E094A" w:rsidRDefault="005718D1" w:rsidP="004E29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poté představuje vhodnou analýzu pro nastavení praktické části a východisek </w:t>
            </w:r>
            <w:r w:rsidR="004E299E">
              <w:rPr>
                <w:rFonts w:cstheme="minorHAnsi"/>
              </w:rPr>
              <w:t>pro implementaci moderních kalkulačních metod, kterými je možné přesněji stanovit náklady na jednotlivé služby.</w:t>
            </w:r>
            <w:r>
              <w:rPr>
                <w:rFonts w:cstheme="minorHAnsi"/>
              </w:rPr>
              <w:t xml:space="preserve"> </w:t>
            </w:r>
            <w:r w:rsidR="002F29FE">
              <w:rPr>
                <w:rFonts w:cstheme="minorHAnsi"/>
              </w:rPr>
              <w:t xml:space="preserve">Nejen v této části </w:t>
            </w:r>
            <w:r w:rsidR="00DD2F5B">
              <w:rPr>
                <w:rFonts w:cstheme="minorHAnsi"/>
              </w:rPr>
              <w:t xml:space="preserve">se ukázal poměrně náročný sběr dat a jejich zpracování, kdy nebylo zcela jednoduché zjistit všechny </w:t>
            </w:r>
            <w:proofErr w:type="gramStart"/>
            <w:r w:rsidR="00DD2F5B">
              <w:rPr>
                <w:rFonts w:cstheme="minorHAnsi"/>
              </w:rPr>
              <w:t>nezbytné</w:t>
            </w:r>
            <w:proofErr w:type="gramEnd"/>
            <w:r w:rsidR="00DD2F5B">
              <w:rPr>
                <w:rFonts w:cstheme="minorHAnsi"/>
              </w:rPr>
              <w:t xml:space="preserve"> data</w:t>
            </w:r>
            <w:r w:rsidR="004300DD">
              <w:rPr>
                <w:rFonts w:cstheme="minorHAnsi"/>
              </w:rPr>
              <w:t xml:space="preserve">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30B42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DDA8F19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</w:t>
            </w:r>
            <w:r w:rsidR="003D0B69">
              <w:rPr>
                <w:rFonts w:cstheme="minorHAnsi"/>
              </w:rPr>
              <w:t>podrobně</w:t>
            </w:r>
            <w:r>
              <w:rPr>
                <w:rFonts w:cstheme="minorHAnsi"/>
              </w:rPr>
              <w:t xml:space="preserve"> rozpracován</w:t>
            </w:r>
            <w:r w:rsidR="003D0B69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a </w:t>
            </w:r>
            <w:r w:rsidR="003D0B69">
              <w:rPr>
                <w:rFonts w:cstheme="minorHAnsi"/>
              </w:rPr>
              <w:t xml:space="preserve">implementovaná metoda ABC kalkulací na služby vybrané společnosti, čímž autorka chtěla zreálnit pohled na skutečné náklady poskytovaných služeb. </w:t>
            </w:r>
            <w:r w:rsidR="00813918">
              <w:rPr>
                <w:rFonts w:cstheme="minorHAnsi"/>
              </w:rPr>
              <w:t xml:space="preserve">Opět lze konstatovat, že jak sběr dat, tak jejich zpracování bylo spíše obtížnější. </w:t>
            </w:r>
            <w:r w:rsidR="00CC5E08">
              <w:rPr>
                <w:rFonts w:cstheme="minorHAnsi"/>
              </w:rPr>
              <w:t xml:space="preserve">I přesto autorka toto zvládla velmi pěkně, a to i díky tomu, že mohla uplatnit významný pohled </w:t>
            </w:r>
            <w:proofErr w:type="spellStart"/>
            <w:r w:rsidR="00CC5E08">
              <w:rPr>
                <w:rFonts w:cstheme="minorHAnsi"/>
              </w:rPr>
              <w:t>insidera</w:t>
            </w:r>
            <w:proofErr w:type="spellEnd"/>
            <w:r w:rsidR="00CC5E08">
              <w:rPr>
                <w:rFonts w:cstheme="minorHAnsi"/>
              </w:rPr>
              <w:t xml:space="preserve">. </w:t>
            </w:r>
            <w:r w:rsidR="00290ECF">
              <w:rPr>
                <w:rFonts w:cstheme="minorHAnsi"/>
              </w:rPr>
              <w:t>Ve svých návrzích dospěla k jasným řešením, kde prokázala aktuální nepřesnosti v uvažovaných nákladech služeb a nastavených cen služeb, čímž bylo dosaženo cíle práce.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C9D662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84CE597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nelze práci nic vytknout, je </w:t>
            </w:r>
            <w:r w:rsidR="00F86708">
              <w:rPr>
                <w:rFonts w:cstheme="minorHAnsi"/>
              </w:rPr>
              <w:t>správně použitý odborný jazyk, práce je celkově bez jazykových chyb. Je dodržena také šablona a požadované formáty v rámci této šablony.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EDC0DE" w:rsidR="009C7318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F88CC0B" w:rsidR="00386EEB" w:rsidRPr="000E094A" w:rsidRDefault="00F867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považuji za velmi dobře zpracovanou, jsou využity vhodné metody, autorka </w:t>
            </w:r>
            <w:r w:rsidR="00290ECF">
              <w:rPr>
                <w:rFonts w:cstheme="minorHAnsi"/>
              </w:rPr>
              <w:t xml:space="preserve">zpracovala přínosnou analýzu s projektovým řešením, což dané firmě ukazuje jasné nedostatky v některých oblastech nákladového a cenového řízení. </w:t>
            </w:r>
            <w:r>
              <w:rPr>
                <w:rFonts w:cstheme="minorHAnsi"/>
              </w:rPr>
              <w:t xml:space="preserve"> Celkově </w:t>
            </w:r>
            <w:r w:rsidR="00290ECF">
              <w:rPr>
                <w:rFonts w:cstheme="minorHAnsi"/>
              </w:rPr>
              <w:t xml:space="preserve">tak </w:t>
            </w:r>
            <w:r>
              <w:rPr>
                <w:rFonts w:cstheme="minorHAnsi"/>
              </w:rPr>
              <w:t>práci považuji za spíše lehce nadprůměrnou bez jakýchkoliv výhrad.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E39DB47" w:rsidR="009C7318" w:rsidRDefault="000112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k zjištěným nedostatkům a novým pohledům na náklady postaví vedení společnosti a jak bude tyto </w:t>
      </w:r>
      <w:proofErr w:type="gramStart"/>
      <w:r>
        <w:rPr>
          <w:rFonts w:cstheme="minorHAnsi"/>
        </w:rPr>
        <w:t>zjištěné</w:t>
      </w:r>
      <w:proofErr w:type="gramEnd"/>
      <w:r>
        <w:rPr>
          <w:rFonts w:cstheme="minorHAnsi"/>
        </w:rPr>
        <w:t xml:space="preserve"> data komunikovat vzhledem k odběratelům?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594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6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6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5D338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67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DC93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6708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7B67" w14:textId="77777777" w:rsidR="00B22FEC" w:rsidRDefault="00B22FEC" w:rsidP="00A40E93">
      <w:pPr>
        <w:spacing w:after="0" w:line="240" w:lineRule="auto"/>
      </w:pPr>
      <w:r>
        <w:separator/>
      </w:r>
    </w:p>
  </w:endnote>
  <w:endnote w:type="continuationSeparator" w:id="0">
    <w:p w14:paraId="3E71A953" w14:textId="77777777" w:rsidR="00B22FEC" w:rsidRDefault="00B22FE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CD25B" w14:textId="77777777" w:rsidR="00B22FEC" w:rsidRDefault="00B22FEC" w:rsidP="00A40E93">
      <w:pPr>
        <w:spacing w:after="0" w:line="240" w:lineRule="auto"/>
      </w:pPr>
      <w:r>
        <w:separator/>
      </w:r>
    </w:p>
  </w:footnote>
  <w:footnote w:type="continuationSeparator" w:id="0">
    <w:p w14:paraId="10029790" w14:textId="77777777" w:rsidR="00B22FEC" w:rsidRDefault="00B22FE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2FD"/>
    <w:rsid w:val="00034D78"/>
    <w:rsid w:val="000A3023"/>
    <w:rsid w:val="000C0458"/>
    <w:rsid w:val="000E094A"/>
    <w:rsid w:val="00144F5B"/>
    <w:rsid w:val="001A20C4"/>
    <w:rsid w:val="001A3F0F"/>
    <w:rsid w:val="0024258E"/>
    <w:rsid w:val="00290ECF"/>
    <w:rsid w:val="0029651C"/>
    <w:rsid w:val="002D6FF7"/>
    <w:rsid w:val="002F29FE"/>
    <w:rsid w:val="00366C75"/>
    <w:rsid w:val="003852E4"/>
    <w:rsid w:val="00386EEB"/>
    <w:rsid w:val="003A2041"/>
    <w:rsid w:val="003D0B69"/>
    <w:rsid w:val="004300DD"/>
    <w:rsid w:val="004D378C"/>
    <w:rsid w:val="004E299E"/>
    <w:rsid w:val="005531E0"/>
    <w:rsid w:val="005718D1"/>
    <w:rsid w:val="005C4ACA"/>
    <w:rsid w:val="0067082B"/>
    <w:rsid w:val="00694399"/>
    <w:rsid w:val="006C4198"/>
    <w:rsid w:val="0073639B"/>
    <w:rsid w:val="007553A6"/>
    <w:rsid w:val="007B4154"/>
    <w:rsid w:val="00813918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AD57EB"/>
    <w:rsid w:val="00B14451"/>
    <w:rsid w:val="00B22FEC"/>
    <w:rsid w:val="00BA16DD"/>
    <w:rsid w:val="00C02883"/>
    <w:rsid w:val="00CA34A9"/>
    <w:rsid w:val="00CC5272"/>
    <w:rsid w:val="00CC5E08"/>
    <w:rsid w:val="00CD12C3"/>
    <w:rsid w:val="00D5155F"/>
    <w:rsid w:val="00DC7D52"/>
    <w:rsid w:val="00DD2F5B"/>
    <w:rsid w:val="00E22423"/>
    <w:rsid w:val="00E60843"/>
    <w:rsid w:val="00EF1720"/>
    <w:rsid w:val="00F867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793C18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21b220-6dc1-4819-bc24-59a0c42d8f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A95B3BE5B9946873770D2A4B4D350" ma:contentTypeVersion="18" ma:contentTypeDescription="Vytvoří nový dokument" ma:contentTypeScope="" ma:versionID="e9973d7af154010080b0ce71ab44e23d">
  <xsd:schema xmlns:xsd="http://www.w3.org/2001/XMLSchema" xmlns:xs="http://www.w3.org/2001/XMLSchema" xmlns:p="http://schemas.microsoft.com/office/2006/metadata/properties" xmlns:ns3="0921b220-6dc1-4819-bc24-59a0c42d8f88" xmlns:ns4="7759a421-e9a7-4a7f-a37b-c220423a1edd" targetNamespace="http://schemas.microsoft.com/office/2006/metadata/properties" ma:root="true" ma:fieldsID="33dc112d085553552090d15d9b3e3206" ns3:_="" ns4:_="">
    <xsd:import namespace="0921b220-6dc1-4819-bc24-59a0c42d8f88"/>
    <xsd:import namespace="7759a421-e9a7-4a7f-a37b-c220423a1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1b220-6dc1-4819-bc24-59a0c42d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a421-e9a7-4a7f-a37b-c220423a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0921b220-6dc1-4819-bc24-59a0c42d8f88"/>
    <ds:schemaRef ds:uri="http://www.w3.org/XML/1998/namespace"/>
    <ds:schemaRef ds:uri="http://schemas.microsoft.com/office/infopath/2007/PartnerControls"/>
    <ds:schemaRef ds:uri="7759a421-e9a7-4a7f-a37b-c220423a1ed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B30DB9-7385-40A8-89B1-78349ED02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1b220-6dc1-4819-bc24-59a0c42d8f88"/>
    <ds:schemaRef ds:uri="7759a421-e9a7-4a7f-a37b-c220423a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2022-03-14T11:55:00Z</cp:lastPrinted>
  <dcterms:created xsi:type="dcterms:W3CDTF">2024-05-23T11:05:00Z</dcterms:created>
  <dcterms:modified xsi:type="dcterms:W3CDTF">2024-05-23T11:05:00Z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0x010100FD6A95B3BE5B9946873770D2A4B4D350</vt:lpwstr>
  </property>
</Properties>
</file>