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277618DE" w14:textId="77777777" w:rsidTr="00957D02">
        <w:tc>
          <w:tcPr>
            <w:tcW w:w="5000" w:type="pct"/>
            <w:gridSpan w:val="8"/>
          </w:tcPr>
          <w:p w14:paraId="54359A8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AD1EC1" w14:textId="77777777" w:rsidTr="00063CE1">
        <w:tc>
          <w:tcPr>
            <w:tcW w:w="2030" w:type="pct"/>
          </w:tcPr>
          <w:p w14:paraId="78A4BEBB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63361414" w14:textId="18DAD2FA" w:rsidR="00840F11" w:rsidRPr="00A2271C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Sára Truhlářová</w:t>
            </w:r>
          </w:p>
        </w:tc>
      </w:tr>
      <w:tr w:rsidR="00840F11" w:rsidRPr="007708A0" w14:paraId="7E1BC996" w14:textId="77777777" w:rsidTr="00063CE1">
        <w:tc>
          <w:tcPr>
            <w:tcW w:w="2030" w:type="pct"/>
          </w:tcPr>
          <w:p w14:paraId="0881A3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706F6FAA" w14:textId="7FE8A5D6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Zkušenosti učitelů mateřských škol s dětmi s poruchou autistického spektra </w:t>
            </w:r>
          </w:p>
        </w:tc>
      </w:tr>
      <w:tr w:rsidR="00840F11" w:rsidRPr="007708A0" w14:paraId="43C006EF" w14:textId="77777777" w:rsidTr="00063CE1">
        <w:tc>
          <w:tcPr>
            <w:tcW w:w="2030" w:type="pct"/>
          </w:tcPr>
          <w:p w14:paraId="0B1171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37293AC2" w14:textId="099077D2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Šťastná</w:t>
            </w:r>
          </w:p>
        </w:tc>
      </w:tr>
      <w:tr w:rsidR="00840F11" w:rsidRPr="007708A0" w14:paraId="0BA78281" w14:textId="77777777" w:rsidTr="00063CE1">
        <w:tc>
          <w:tcPr>
            <w:tcW w:w="2030" w:type="pct"/>
          </w:tcPr>
          <w:p w14:paraId="38D6CC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236598E6" w14:textId="3CC14569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3E9BFFEB" w14:textId="77777777" w:rsidTr="00063CE1">
        <w:tc>
          <w:tcPr>
            <w:tcW w:w="2030" w:type="pct"/>
          </w:tcPr>
          <w:p w14:paraId="344645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06DBF03D" w14:textId="5E7548D7" w:rsidR="00840F11" w:rsidRPr="007708A0" w:rsidRDefault="00F025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0D574E8" w14:textId="77777777" w:rsidTr="00063CE1">
        <w:tc>
          <w:tcPr>
            <w:tcW w:w="2030" w:type="pct"/>
            <w:vAlign w:val="center"/>
          </w:tcPr>
          <w:p w14:paraId="01B5B7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342481E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F8247D7" w14:textId="77777777" w:rsidTr="00957D02">
        <w:tc>
          <w:tcPr>
            <w:tcW w:w="5000" w:type="pct"/>
            <w:gridSpan w:val="8"/>
            <w:shd w:val="clear" w:color="auto" w:fill="A6A6A6"/>
          </w:tcPr>
          <w:p w14:paraId="67F28F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4E1E66BE" w14:textId="77777777" w:rsidTr="00063CE1">
        <w:tc>
          <w:tcPr>
            <w:tcW w:w="3742" w:type="pct"/>
            <w:gridSpan w:val="2"/>
          </w:tcPr>
          <w:p w14:paraId="240AE3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0CDB5F2" w14:textId="0E464466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EC9EB0A" w14:textId="38BAA37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4ACE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E3C5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217E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7F99D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406369" w14:textId="77777777" w:rsidTr="00063CE1">
        <w:tc>
          <w:tcPr>
            <w:tcW w:w="3742" w:type="pct"/>
            <w:gridSpan w:val="2"/>
          </w:tcPr>
          <w:p w14:paraId="7F58612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C944F70" w14:textId="1E5996AF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0B86B1B" w14:textId="6B1EF99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F1C8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A75F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2FE0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DA0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F77DC89" w14:textId="77777777" w:rsidTr="00063CE1">
        <w:tc>
          <w:tcPr>
            <w:tcW w:w="3742" w:type="pct"/>
            <w:gridSpan w:val="2"/>
          </w:tcPr>
          <w:p w14:paraId="263281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AAB247C" w14:textId="392DFD9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A3A907" w14:textId="3467861E" w:rsidR="00840F11" w:rsidRPr="007708A0" w:rsidRDefault="007833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982E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3572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7499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527B5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68C8E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4544F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4B118B2C" w14:textId="77777777" w:rsidTr="00063CE1">
        <w:tc>
          <w:tcPr>
            <w:tcW w:w="3742" w:type="pct"/>
            <w:gridSpan w:val="2"/>
          </w:tcPr>
          <w:p w14:paraId="0BEF8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7EB5735E" w14:textId="0291001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17D4F6" w14:textId="0FBC7DD8" w:rsidR="00840F11" w:rsidRPr="007708A0" w:rsidRDefault="007833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751A5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25756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A431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50D5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5EEE33" w14:textId="77777777" w:rsidTr="00063CE1">
        <w:tc>
          <w:tcPr>
            <w:tcW w:w="3742" w:type="pct"/>
            <w:gridSpan w:val="2"/>
          </w:tcPr>
          <w:p w14:paraId="7B14F7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E6D348E" w14:textId="3618727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860DAA" w14:textId="62EBB7D0" w:rsidR="00840F11" w:rsidRPr="007708A0" w:rsidRDefault="007833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C72A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A7A8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F33E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BCDC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148EC7" w14:textId="77777777" w:rsidTr="00063CE1">
        <w:tc>
          <w:tcPr>
            <w:tcW w:w="3742" w:type="pct"/>
            <w:gridSpan w:val="2"/>
          </w:tcPr>
          <w:p w14:paraId="3AE4CB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65292F2" w14:textId="07F7811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DC50D0" w14:textId="32C3CC49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71521FE" w14:textId="49B152D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C5CC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3DE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448C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66E94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B651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324D01C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0F33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046D52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5089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C09051" w14:textId="77C321E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6D54E8" w14:textId="7E16ABD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5F2E30" w14:textId="46CC7A7B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7B9C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20D2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3C8F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6DA33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6C37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97068B" w14:textId="22D69C0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E2FA4F" w14:textId="3A0CDA1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A96D30" w14:textId="1A176339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CE7E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DE0A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414E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77BA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1AAA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08FBB4" w14:textId="4239055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ACF5A3" w14:textId="295842F1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878D4" w14:textId="2AC0AFE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05E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DE7C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5B3B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07B0F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71F15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758A58" w14:textId="208FBAF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492785" w14:textId="21407E46" w:rsidR="00840F11" w:rsidRPr="007708A0" w:rsidRDefault="007833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7DE5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D24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3279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6F25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1D21D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A1D67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4DC0998B" w14:textId="77777777" w:rsidTr="00063CE1">
        <w:tc>
          <w:tcPr>
            <w:tcW w:w="3742" w:type="pct"/>
            <w:gridSpan w:val="2"/>
          </w:tcPr>
          <w:p w14:paraId="79A72D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D91706B" w14:textId="450585E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926F7E" w14:textId="50335ABA" w:rsidR="00840F11" w:rsidRPr="007708A0" w:rsidRDefault="007833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FCC1E92" w14:textId="2C6F985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BDB3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8F09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679E7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E2960FD" w14:textId="77777777" w:rsidTr="00063CE1">
        <w:tc>
          <w:tcPr>
            <w:tcW w:w="3742" w:type="pct"/>
            <w:gridSpan w:val="2"/>
          </w:tcPr>
          <w:p w14:paraId="70CF53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CBB505E" w14:textId="2175A366" w:rsidR="00840F11" w:rsidRPr="007708A0" w:rsidRDefault="008175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9070430" w14:textId="6DF66B0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3857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7B7D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866E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5933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D25FD93" w14:textId="77777777" w:rsidTr="00957D02">
        <w:tc>
          <w:tcPr>
            <w:tcW w:w="5000" w:type="pct"/>
            <w:gridSpan w:val="8"/>
          </w:tcPr>
          <w:p w14:paraId="547AA09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7013D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03C561AD" w14:textId="77777777" w:rsidR="00D6028B" w:rsidRDefault="00D6028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DEA1D23" w14:textId="5746F152" w:rsidR="0060585F" w:rsidRDefault="00D6028B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C426D0">
              <w:rPr>
                <w:rFonts w:ascii="Arial" w:hAnsi="Arial" w:cs="Arial"/>
                <w:b/>
              </w:rPr>
              <w:t>obrá, systematická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426D0">
              <w:rPr>
                <w:rFonts w:ascii="Arial" w:hAnsi="Arial" w:cs="Arial"/>
                <w:b/>
              </w:rPr>
              <w:t>práce na téma inkluze dětí s PAS v MŠ. Nechybí zde ani praktický pohled na věc včetně kvalitních doporučení pro praxi.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0585F">
              <w:rPr>
                <w:rFonts w:ascii="Arial" w:hAnsi="Arial" w:cs="Arial"/>
                <w:b/>
              </w:rPr>
              <w:t>Teoretická část by mohla být lépe propracována co se týče jednotlivých částí, návaznosti a rovnováhy témat</w:t>
            </w:r>
            <w:r w:rsidR="0060585F" w:rsidRPr="0060585F">
              <w:rPr>
                <w:rFonts w:ascii="Arial" w:hAnsi="Arial" w:cs="Arial"/>
                <w:b/>
              </w:rPr>
              <w:t>, celkově však podává obsáhlý obraz o problematice</w:t>
            </w:r>
            <w:r w:rsidRPr="0060585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U </w:t>
            </w:r>
            <w:r w:rsidR="005D72DC">
              <w:rPr>
                <w:rFonts w:ascii="Arial" w:hAnsi="Arial" w:cs="Arial"/>
                <w:b/>
              </w:rPr>
              <w:t>praktick</w:t>
            </w:r>
            <w:r>
              <w:rPr>
                <w:rFonts w:ascii="Arial" w:hAnsi="Arial" w:cs="Arial"/>
                <w:b/>
              </w:rPr>
              <w:t>é</w:t>
            </w:r>
            <w:r w:rsidR="005D72DC">
              <w:rPr>
                <w:rFonts w:ascii="Arial" w:hAnsi="Arial" w:cs="Arial"/>
                <w:b/>
              </w:rPr>
              <w:t xml:space="preserve"> část</w:t>
            </w:r>
            <w:r>
              <w:rPr>
                <w:rFonts w:ascii="Arial" w:hAnsi="Arial" w:cs="Arial"/>
                <w:b/>
              </w:rPr>
              <w:t>i</w:t>
            </w:r>
            <w:r w:rsidR="005D72DC">
              <w:rPr>
                <w:rFonts w:ascii="Arial" w:hAnsi="Arial" w:cs="Arial"/>
                <w:b/>
              </w:rPr>
              <w:t xml:space="preserve"> jsem váhala nad hlavním definovaným cílem (</w:t>
            </w:r>
            <w:r w:rsidR="005D72DC" w:rsidRPr="00BE0576">
              <w:rPr>
                <w:rFonts w:ascii="Arial" w:hAnsi="Arial" w:cs="Arial"/>
                <w:b/>
              </w:rPr>
              <w:t>efektivní vs. neefektivní praktiky</w:t>
            </w:r>
            <w:r w:rsidR="005D72DC" w:rsidRPr="005D72DC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D72DC">
              <w:rPr>
                <w:rFonts w:ascii="Arial" w:hAnsi="Arial" w:cs="Arial"/>
                <w:b/>
              </w:rPr>
              <w:t>–</w:t>
            </w:r>
            <w:r w:rsidR="00BE0576">
              <w:rPr>
                <w:rFonts w:ascii="Arial" w:hAnsi="Arial" w:cs="Arial"/>
                <w:b/>
              </w:rPr>
              <w:t xml:space="preserve"> efektivita je těžce zkoumatelný koncept</w:t>
            </w:r>
            <w:r w:rsidR="0060585F">
              <w:rPr>
                <w:rFonts w:ascii="Arial" w:hAnsi="Arial" w:cs="Arial"/>
                <w:b/>
              </w:rPr>
              <w:t>, neměla by být příliš vyzdvihována ani v abstraktu</w:t>
            </w:r>
            <w:r w:rsidR="00BE0576">
              <w:rPr>
                <w:rFonts w:ascii="Arial" w:hAnsi="Arial" w:cs="Arial"/>
                <w:b/>
              </w:rPr>
              <w:t xml:space="preserve">, ale výzkumné cíle i otázky </w:t>
            </w:r>
            <w:r w:rsidR="0060585F">
              <w:rPr>
                <w:rFonts w:ascii="Arial" w:hAnsi="Arial" w:cs="Arial"/>
                <w:b/>
              </w:rPr>
              <w:t xml:space="preserve">jsou </w:t>
            </w:r>
            <w:r w:rsidR="00BE0576">
              <w:rPr>
                <w:rFonts w:ascii="Arial" w:hAnsi="Arial" w:cs="Arial"/>
                <w:b/>
              </w:rPr>
              <w:t>dále dobře definovány</w:t>
            </w:r>
            <w:r w:rsidR="005D72DC">
              <w:rPr>
                <w:rFonts w:ascii="Arial" w:hAnsi="Arial" w:cs="Arial"/>
                <w:b/>
              </w:rPr>
              <w:t>)</w:t>
            </w:r>
            <w:r w:rsidR="0060585F">
              <w:rPr>
                <w:rFonts w:ascii="Arial" w:hAnsi="Arial" w:cs="Arial"/>
                <w:b/>
              </w:rPr>
              <w:t xml:space="preserve">. </w:t>
            </w:r>
            <w:r w:rsidR="005D72DC">
              <w:rPr>
                <w:rFonts w:ascii="Arial" w:hAnsi="Arial" w:cs="Arial"/>
                <w:b/>
              </w:rPr>
              <w:t>Také mi v celé práci chyběl pohled na inkluzi i z druhé strany – druhý pohled na věc byl zmíněn participantkami, ale nebyl výrazně zahrnut v žádné části práce. Jinak však kvalitní popis metodologie i výsledků</w:t>
            </w:r>
            <w:r w:rsidR="00BE0576">
              <w:rPr>
                <w:rFonts w:ascii="Arial" w:hAnsi="Arial" w:cs="Arial"/>
                <w:b/>
              </w:rPr>
              <w:t>, obratné shrnutí v části diskuze.</w:t>
            </w:r>
            <w:r w:rsidR="00E45CF3">
              <w:rPr>
                <w:rFonts w:ascii="Arial" w:hAnsi="Arial" w:cs="Arial"/>
                <w:b/>
              </w:rPr>
              <w:t xml:space="preserve"> </w:t>
            </w:r>
          </w:p>
          <w:p w14:paraId="272E19E1" w14:textId="77777777" w:rsidR="0060585F" w:rsidRDefault="0060585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93B45E9" w14:textId="096C9F76" w:rsidR="00F8169F" w:rsidRPr="007708A0" w:rsidRDefault="00E45CF3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práci se nachází drobné chyby, např. u označení tabulek.</w:t>
            </w:r>
          </w:p>
          <w:p w14:paraId="31F5C8D2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14C1104" w14:textId="77777777" w:rsidTr="00957D02">
        <w:tc>
          <w:tcPr>
            <w:tcW w:w="5000" w:type="pct"/>
            <w:gridSpan w:val="8"/>
          </w:tcPr>
          <w:p w14:paraId="757DCF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EEE24D8" w14:textId="510841F8" w:rsidR="00E56B28" w:rsidRPr="00E56B28" w:rsidRDefault="00C426D0" w:rsidP="00E56B2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56B28">
              <w:rPr>
                <w:rFonts w:ascii="Arial" w:hAnsi="Arial" w:cs="Arial"/>
              </w:rPr>
              <w:t xml:space="preserve">Mohou zde být negativní dopady inkluze na dítě s PAS i na ostatní žáky? </w:t>
            </w:r>
          </w:p>
          <w:p w14:paraId="1213EB62" w14:textId="77777777" w:rsidR="00E56B28" w:rsidRDefault="00C426D0" w:rsidP="008D6D3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56B28">
              <w:rPr>
                <w:rFonts w:ascii="Arial" w:hAnsi="Arial" w:cs="Arial"/>
              </w:rPr>
              <w:t>Jaké jste vnímala hlavní negativa z pohledu participantek?</w:t>
            </w:r>
          </w:p>
          <w:p w14:paraId="003E4FA7" w14:textId="46F841A9" w:rsidR="00917DBC" w:rsidRPr="00E56B28" w:rsidRDefault="00C426D0" w:rsidP="008D6D3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56B28">
              <w:rPr>
                <w:rFonts w:ascii="Arial" w:hAnsi="Arial" w:cs="Arial"/>
              </w:rPr>
              <w:t>Proč jsou zrovna behaviorální intervence efektivní?</w:t>
            </w:r>
          </w:p>
          <w:p w14:paraId="71825D8E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14BD13E" w14:textId="77777777" w:rsidTr="00063CE1">
        <w:tc>
          <w:tcPr>
            <w:tcW w:w="3742" w:type="pct"/>
            <w:gridSpan w:val="2"/>
          </w:tcPr>
          <w:p w14:paraId="4E3595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8A40250" w14:textId="40EF6EC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6F9BB29" w14:textId="67A5394B" w:rsidR="00840F11" w:rsidRPr="007708A0" w:rsidRDefault="006058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758DF6B9" w14:textId="57A4C84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23F07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70DA4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16D18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517466B" w14:textId="77777777" w:rsidTr="00063CE1">
        <w:tc>
          <w:tcPr>
            <w:tcW w:w="3742" w:type="pct"/>
            <w:gridSpan w:val="2"/>
            <w:vAlign w:val="center"/>
          </w:tcPr>
          <w:p w14:paraId="34A7193B" w14:textId="549D706F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780706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600063">
              <w:rPr>
                <w:rFonts w:ascii="Arial" w:hAnsi="Arial" w:cs="Arial"/>
              </w:rPr>
              <w:t>.5.2024</w:t>
            </w:r>
          </w:p>
        </w:tc>
        <w:tc>
          <w:tcPr>
            <w:tcW w:w="1258" w:type="pct"/>
            <w:gridSpan w:val="6"/>
            <w:vAlign w:val="center"/>
          </w:tcPr>
          <w:p w14:paraId="097FC0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8F51FB4" w14:textId="77777777" w:rsidR="00840F11" w:rsidRDefault="00840F11" w:rsidP="00840F11"/>
    <w:p w14:paraId="56F81C3C" w14:textId="77777777" w:rsidR="001B1085" w:rsidRDefault="001B1085" w:rsidP="00C426D0">
      <w:pPr>
        <w:pStyle w:val="Odstavecseseznamem"/>
      </w:pPr>
    </w:p>
    <w:sectPr w:rsidR="001B1085" w:rsidSect="00416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89B5D" w14:textId="77777777" w:rsidR="00416942" w:rsidRDefault="00416942" w:rsidP="00840F11">
      <w:pPr>
        <w:spacing w:after="0" w:line="240" w:lineRule="auto"/>
      </w:pPr>
      <w:r>
        <w:separator/>
      </w:r>
    </w:p>
  </w:endnote>
  <w:endnote w:type="continuationSeparator" w:id="0">
    <w:p w14:paraId="2208D6BD" w14:textId="77777777" w:rsidR="00416942" w:rsidRDefault="0041694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3001" w14:textId="77777777" w:rsidR="00416942" w:rsidRDefault="00416942" w:rsidP="00840F11">
      <w:pPr>
        <w:spacing w:after="0" w:line="240" w:lineRule="auto"/>
      </w:pPr>
      <w:r>
        <w:separator/>
      </w:r>
    </w:p>
  </w:footnote>
  <w:footnote w:type="continuationSeparator" w:id="0">
    <w:p w14:paraId="710B9A62" w14:textId="77777777" w:rsidR="00416942" w:rsidRDefault="00416942" w:rsidP="00840F11">
      <w:pPr>
        <w:spacing w:after="0" w:line="240" w:lineRule="auto"/>
      </w:pPr>
      <w:r>
        <w:continuationSeparator/>
      </w:r>
    </w:p>
  </w:footnote>
  <w:footnote w:id="1">
    <w:p w14:paraId="7916B4DE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257A"/>
    <w:multiLevelType w:val="hybridMultilevel"/>
    <w:tmpl w:val="E3443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137A"/>
    <w:multiLevelType w:val="hybridMultilevel"/>
    <w:tmpl w:val="3CD650EE"/>
    <w:lvl w:ilvl="0" w:tplc="AE5EDE86">
      <w:start w:val="8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04F8"/>
    <w:rsid w:val="00020006"/>
    <w:rsid w:val="00063CE1"/>
    <w:rsid w:val="00134DAB"/>
    <w:rsid w:val="00156528"/>
    <w:rsid w:val="0016043E"/>
    <w:rsid w:val="00183C9B"/>
    <w:rsid w:val="001B1085"/>
    <w:rsid w:val="0022174D"/>
    <w:rsid w:val="002F1F54"/>
    <w:rsid w:val="00311212"/>
    <w:rsid w:val="003649D8"/>
    <w:rsid w:val="003E7E7E"/>
    <w:rsid w:val="00415A31"/>
    <w:rsid w:val="00416942"/>
    <w:rsid w:val="00442257"/>
    <w:rsid w:val="0046105F"/>
    <w:rsid w:val="004B4E6B"/>
    <w:rsid w:val="004F278A"/>
    <w:rsid w:val="005D72DC"/>
    <w:rsid w:val="00600063"/>
    <w:rsid w:val="0060585F"/>
    <w:rsid w:val="0063019D"/>
    <w:rsid w:val="00637459"/>
    <w:rsid w:val="00653938"/>
    <w:rsid w:val="00686528"/>
    <w:rsid w:val="00694674"/>
    <w:rsid w:val="00724C5F"/>
    <w:rsid w:val="00774418"/>
    <w:rsid w:val="00780706"/>
    <w:rsid w:val="0078330C"/>
    <w:rsid w:val="007C409A"/>
    <w:rsid w:val="008175BE"/>
    <w:rsid w:val="00840F11"/>
    <w:rsid w:val="00872D91"/>
    <w:rsid w:val="008A46B4"/>
    <w:rsid w:val="008B1C80"/>
    <w:rsid w:val="008D1817"/>
    <w:rsid w:val="008D6D37"/>
    <w:rsid w:val="008F2415"/>
    <w:rsid w:val="00917DBC"/>
    <w:rsid w:val="00983C6D"/>
    <w:rsid w:val="009A03DB"/>
    <w:rsid w:val="009A0A15"/>
    <w:rsid w:val="009C4D29"/>
    <w:rsid w:val="009D49EF"/>
    <w:rsid w:val="009D65E7"/>
    <w:rsid w:val="009E2310"/>
    <w:rsid w:val="00A16596"/>
    <w:rsid w:val="00A2271C"/>
    <w:rsid w:val="00A42709"/>
    <w:rsid w:val="00B46D20"/>
    <w:rsid w:val="00BC7A61"/>
    <w:rsid w:val="00BE0576"/>
    <w:rsid w:val="00BF0E2D"/>
    <w:rsid w:val="00C012E1"/>
    <w:rsid w:val="00C426D0"/>
    <w:rsid w:val="00C67E53"/>
    <w:rsid w:val="00CE5AD8"/>
    <w:rsid w:val="00CF10B3"/>
    <w:rsid w:val="00D12FD0"/>
    <w:rsid w:val="00D35437"/>
    <w:rsid w:val="00D6028B"/>
    <w:rsid w:val="00DB28C3"/>
    <w:rsid w:val="00E45CF3"/>
    <w:rsid w:val="00E56B28"/>
    <w:rsid w:val="00EB70C0"/>
    <w:rsid w:val="00EE34E7"/>
    <w:rsid w:val="00F025AD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3A31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purl.org/dc/dcmitype/"/>
    <ds:schemaRef ds:uri="a7d9eff7-a8a9-45ac-9082-52c8aaf7d341"/>
    <ds:schemaRef ds:uri="http://purl.org/dc/elements/1.1/"/>
    <ds:schemaRef ds:uri="http://schemas.microsoft.com/office/2006/metadata/properties"/>
    <ds:schemaRef ds:uri="http://schemas.microsoft.com/office/2006/documentManagement/types"/>
    <ds:schemaRef ds:uri="9ae8dc29-ded3-4b3d-a689-3bf900e0e39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13</cp:revision>
  <cp:lastPrinted>2018-05-02T12:55:00Z</cp:lastPrinted>
  <dcterms:created xsi:type="dcterms:W3CDTF">2024-04-29T11:53:00Z</dcterms:created>
  <dcterms:modified xsi:type="dcterms:W3CDTF">2024-05-13T07:55:00Z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