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AF23C0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75A03">
        <w:rPr>
          <w:rFonts w:asciiTheme="minorHAnsi" w:hAnsiTheme="minorHAnsi" w:cstheme="minorHAnsi"/>
          <w:sz w:val="22"/>
          <w:szCs w:val="22"/>
        </w:rPr>
        <w:t xml:space="preserve">Tomáš </w:t>
      </w:r>
      <w:proofErr w:type="spellStart"/>
      <w:r w:rsidR="00575A03">
        <w:rPr>
          <w:rFonts w:asciiTheme="minorHAnsi" w:hAnsiTheme="minorHAnsi" w:cstheme="minorHAnsi"/>
          <w:sz w:val="22"/>
          <w:szCs w:val="22"/>
        </w:rPr>
        <w:t>Purmenský</w:t>
      </w:r>
      <w:proofErr w:type="spellEnd"/>
    </w:p>
    <w:p w14:paraId="7BEB1D07" w14:textId="1A1EA3F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75A03">
        <w:rPr>
          <w:rFonts w:asciiTheme="minorHAnsi" w:hAnsiTheme="minorHAnsi" w:cstheme="minorHAnsi"/>
          <w:sz w:val="22"/>
          <w:szCs w:val="22"/>
        </w:rPr>
        <w:t>Doc. Ing. Alena Klapalová, Ph.D.</w:t>
      </w:r>
    </w:p>
    <w:p w14:paraId="05C5954D" w14:textId="4A4975B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75A03" w:rsidRPr="00575A03">
        <w:rPr>
          <w:rFonts w:cstheme="minorHAnsi"/>
          <w:color w:val="000000"/>
          <w:shd w:val="clear" w:color="auto" w:fill="FFFFFF"/>
        </w:rPr>
        <w:t>Analýza chování spotřebitelů při používání elektronického bankovnictví</w:t>
      </w:r>
    </w:p>
    <w:p w14:paraId="07FD52EA" w14:textId="1CFDBED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575A0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575A03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A0B21DF" w:rsidR="000E094A" w:rsidRDefault="004841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16C8E25" w:rsidR="000E094A" w:rsidRPr="000E094A" w:rsidRDefault="00575A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dle zásad pro vypracování práce byl jasný, bohužel v textu práce se poněkud ztrácí</w:t>
            </w:r>
            <w:r w:rsidR="00484124">
              <w:rPr>
                <w:rFonts w:cstheme="minorHAnsi"/>
              </w:rPr>
              <w:t xml:space="preserve">. </w:t>
            </w:r>
            <w:r w:rsidR="00257A6D">
              <w:rPr>
                <w:rFonts w:cstheme="minorHAnsi"/>
              </w:rPr>
              <w:t xml:space="preserve">A také chybí vhodné argumenty, proč chování spotřebitele, a proč spokojenost – spokojenost je vlastně pouze letmo zmíněna. </w:t>
            </w:r>
            <w:r w:rsidR="00484124">
              <w:rPr>
                <w:rFonts w:cstheme="minorHAnsi"/>
              </w:rPr>
              <w:t>Autor to nakonec napravil dotazníkovým šetřením, což je technika vhodná pro cíl práce a až na určité problémy (viz níže) je dotazování provedeno v souladu s cílem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E8BEC12" w:rsidR="000E094A" w:rsidRDefault="004841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017E7B9" w:rsidR="000E094A" w:rsidRDefault="004841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není dobře zpracovaná</w:t>
            </w:r>
            <w:r w:rsidR="00257A6D">
              <w:rPr>
                <w:rFonts w:cstheme="minorHAnsi"/>
              </w:rPr>
              <w:t xml:space="preserve"> a pro autora jako budoucího diplomanta bych doporučila mnohem více k tématu prostudovat. K chování spotřebitelů a spokojenosti spotřebitelů nebo klientů bank, co se týče elektronického bankovnictví existuje spousta velmi dobrých zdrojů – zahraničních – buď studií provedených renomovanými konzultačními agenturami anebo akademických článků. Směřování šetření i formulace mnohých otázek v dotazníku tak mohla vycházet z poznatků z těchto zdrojů.</w:t>
            </w:r>
          </w:p>
          <w:p w14:paraId="738AFA63" w14:textId="37666DBC" w:rsidR="00257A6D" w:rsidRPr="000E094A" w:rsidRDefault="00257A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Problémem jak teoretické části, tak potom i praktické, je, že autor někdy míchá dohromady elektronické bankovnictví s mobilním či internetovým. </w:t>
            </w:r>
            <w:r w:rsidR="00B034FA">
              <w:rPr>
                <w:rFonts w:cstheme="minorHAnsi"/>
              </w:rPr>
              <w:t>Dle to, že spousta informací v této části je pro praktickou část irelevantní a naopak, neobsahuje to, co by tato část práce obsahovat měla.</w:t>
            </w:r>
          </w:p>
          <w:p w14:paraId="2F195D88" w14:textId="7C95FE93" w:rsidR="000E094A" w:rsidRPr="000E094A" w:rsidRDefault="00575A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Kapitola o marketingovém výzkumu do rešerše nepatří – potřebné poznatky měly být uvedeny v metodické části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BAD0DBC" w:rsidR="000E094A" w:rsidRDefault="004841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1B7EC74" w:rsidR="000E094A" w:rsidRPr="000E094A" w:rsidRDefault="00B034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Poznatky z teorie byly využity velice omezeně…viz komentář výše. Metodika je taktéž nedostatečná – není jasné, proč autor neformuloval výzkumné otázky, na základě čeho a proč formuloval dané hypotézy, proč věnoval pozornost i PESTLE analýze, které výsledky i tak nejsou v práci téměř využity a více pozornosti bylo věnováno konstrukci dotazníku, zdůvodnění zařazení otázek i sběru dat. PESTLE analýza obsahuje spoustu nepotřebného. Tuto část „zachraňuje“ dotazníkové šetření. Přes problémy uvedené výše je z něho zřejmé, že autor se opravdu snažil </w:t>
            </w:r>
            <w:r>
              <w:rPr>
                <w:rFonts w:cstheme="minorHAnsi"/>
              </w:rPr>
              <w:lastRenderedPageBreak/>
              <w:t>zjistit co nejvíce o chování i o spokojenosti/nespokojenosti klientů bank. Kdyby byl vzorek mnohem větší, výsledky by byly i publikovatelné a mohly by být – mimochodem část z nich je – velmi cenné pro banky, protože v elektronickém bankovnictví je opravdu co zlepšovat. Ocenit je potřeba i snahu autora využít znalosti statistiky.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DAD3A32" w:rsidR="000E094A" w:rsidRDefault="004841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D180967" w:rsidR="000E094A" w:rsidRPr="000E094A" w:rsidRDefault="00B034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Návrhů je v práci málo, což je škoda, protože námětu výzkum přinesl hodně. Diskuse chybí.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A94815" w:rsidR="000E094A" w:rsidRDefault="00575A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BAE7BF6" w:rsidR="000E094A" w:rsidRPr="000E094A" w:rsidRDefault="00B034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logicky provázaný až na určité místa – jak v rešerši, tak v konstruovaném dotazníku. Podobně lze hodnotit správnost terminologie. Norma citování byla dodržena</w:t>
            </w:r>
            <w:r w:rsidR="005E2479">
              <w:rPr>
                <w:rFonts w:cstheme="minorHAnsi"/>
              </w:rPr>
              <w:t xml:space="preserve"> – opětovně až na určité drobnosti. Jazyková i grafická úroveň je v pořádku.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BCBD83A" w:rsidR="009C7318" w:rsidRDefault="004841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4054990C" w:rsidR="00F92C79" w:rsidRPr="000E094A" w:rsidRDefault="00575A0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základní požadavky, nicméně kvůli nedostatkům uvedeným výše, je její hodnocení horší než tomu mohlo být.</w:t>
            </w:r>
            <w:r w:rsidR="005E2479">
              <w:rPr>
                <w:rFonts w:cstheme="minorHAnsi"/>
              </w:rPr>
              <w:t xml:space="preserve"> Nicméně přináší řadu důležitých poznatků, které by bylo vhodné zohlednit v praxi bank.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924E9FE" w:rsidR="009C7318" w:rsidRDefault="005E247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– na základě čeho jste formuloval uvedené hypotézy?</w:t>
      </w:r>
    </w:p>
    <w:p w14:paraId="55DA52BC" w14:textId="2505452A" w:rsidR="005C4ACA" w:rsidRDefault="005E247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dotazníku vám chybí jedna oblast chování spotřebitele, která úzce souvisí s nespokojeností. Která to je?</w:t>
      </w:r>
    </w:p>
    <w:p w14:paraId="1991DEDB" w14:textId="74FC1B25" w:rsidR="005C4ACA" w:rsidRPr="005C4ACA" w:rsidRDefault="005C4ACA" w:rsidP="005E247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F67D1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575A0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575A0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DC9219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575A03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0039F" w14:textId="77777777" w:rsidR="00A34648" w:rsidRDefault="00A34648" w:rsidP="00A40E93">
      <w:pPr>
        <w:spacing w:after="0" w:line="240" w:lineRule="auto"/>
      </w:pPr>
      <w:r>
        <w:separator/>
      </w:r>
    </w:p>
  </w:endnote>
  <w:endnote w:type="continuationSeparator" w:id="0">
    <w:p w14:paraId="16A0FDBE" w14:textId="77777777" w:rsidR="00A34648" w:rsidRDefault="00A3464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A5F0B" w14:textId="77777777" w:rsidR="00A34648" w:rsidRDefault="00A34648" w:rsidP="00A40E93">
      <w:pPr>
        <w:spacing w:after="0" w:line="240" w:lineRule="auto"/>
      </w:pPr>
      <w:r>
        <w:separator/>
      </w:r>
    </w:p>
  </w:footnote>
  <w:footnote w:type="continuationSeparator" w:id="0">
    <w:p w14:paraId="71A2C2C5" w14:textId="77777777" w:rsidR="00A34648" w:rsidRDefault="00A3464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027307">
    <w:abstractNumId w:val="0"/>
  </w:num>
  <w:num w:numId="2" w16cid:durableId="1660303325">
    <w:abstractNumId w:val="3"/>
  </w:num>
  <w:num w:numId="3" w16cid:durableId="1676497233">
    <w:abstractNumId w:val="2"/>
  </w:num>
  <w:num w:numId="4" w16cid:durableId="590892139">
    <w:abstractNumId w:val="1"/>
  </w:num>
  <w:num w:numId="5" w16cid:durableId="1121805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24258E"/>
    <w:rsid w:val="00257A6D"/>
    <w:rsid w:val="0029651C"/>
    <w:rsid w:val="00484124"/>
    <w:rsid w:val="004D378C"/>
    <w:rsid w:val="00575A03"/>
    <w:rsid w:val="005A3B4A"/>
    <w:rsid w:val="005C4ACA"/>
    <w:rsid w:val="005E2479"/>
    <w:rsid w:val="0067082B"/>
    <w:rsid w:val="00694399"/>
    <w:rsid w:val="0073639B"/>
    <w:rsid w:val="007553A6"/>
    <w:rsid w:val="007F1BC8"/>
    <w:rsid w:val="0085398A"/>
    <w:rsid w:val="008B781B"/>
    <w:rsid w:val="00974EA2"/>
    <w:rsid w:val="00987B93"/>
    <w:rsid w:val="009C322A"/>
    <w:rsid w:val="009C7318"/>
    <w:rsid w:val="00A34648"/>
    <w:rsid w:val="00A40E93"/>
    <w:rsid w:val="00A7527E"/>
    <w:rsid w:val="00B034FA"/>
    <w:rsid w:val="00B14451"/>
    <w:rsid w:val="00BA16DD"/>
    <w:rsid w:val="00C27492"/>
    <w:rsid w:val="00C60A96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10011"/>
    <w:rsid w:val="00510546"/>
    <w:rsid w:val="005E083B"/>
    <w:rsid w:val="00986CC7"/>
    <w:rsid w:val="00A7255F"/>
    <w:rsid w:val="00C60A96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Alena Klapalová</cp:lastModifiedBy>
  <cp:revision>3</cp:revision>
  <cp:lastPrinted>2022-03-14T11:55:00Z</cp:lastPrinted>
  <dcterms:created xsi:type="dcterms:W3CDTF">2024-05-31T04:44:00Z</dcterms:created>
  <dcterms:modified xsi:type="dcterms:W3CDTF">2024-05-31T05:01:00Z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