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FC0C38" w:rsidP="00F218E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</w:t>
      </w:r>
      <w:r w:rsidR="0028399C"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1867"/>
        <w:gridCol w:w="6406"/>
        <w:gridCol w:w="114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916E3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Klára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Kasperová</w:t>
            </w:r>
            <w:proofErr w:type="spellEnd"/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515A76" w:rsidRPr="0013588D" w:rsidRDefault="00916E3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Online marketingová komunikace svatebního salonu New Story</w:t>
            </w:r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F218E6" w:rsidP="00F218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Kamila Gamalová, MBA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6567768"/>
    <w:bookmarkStart w:id="1" w:name="_MON_1336568010"/>
    <w:bookmarkStart w:id="2" w:name="_MON_1336569207"/>
    <w:bookmarkStart w:id="3" w:name="_MON_1336569462"/>
    <w:bookmarkStart w:id="4" w:name="_MON_1336569602"/>
    <w:bookmarkStart w:id="5" w:name="_MON_1336569707"/>
    <w:bookmarkStart w:id="6" w:name="_MON_1336569710"/>
    <w:bookmarkStart w:id="7" w:name="_MON_1336569723"/>
    <w:bookmarkStart w:id="8" w:name="_MON_1336569737"/>
    <w:bookmarkStart w:id="9" w:name="_MON_1336569885"/>
    <w:bookmarkStart w:id="10" w:name="_MON_1336570037"/>
    <w:bookmarkStart w:id="11" w:name="_MON_1336574844"/>
    <w:bookmarkStart w:id="12" w:name="_MON_1336824645"/>
    <w:bookmarkStart w:id="13" w:name="_MON_1336824890"/>
    <w:bookmarkStart w:id="14" w:name="_MON_1336826773"/>
    <w:bookmarkStart w:id="15" w:name="_MON_1337070796"/>
    <w:bookmarkStart w:id="16" w:name="_MON_1337071463"/>
    <w:bookmarkStart w:id="17" w:name="_MON_1338811697"/>
    <w:bookmarkStart w:id="18" w:name="_MON_1338811926"/>
    <w:bookmarkStart w:id="19" w:name="_MON_1338812973"/>
    <w:bookmarkStart w:id="20" w:name="_MON_1338813343"/>
    <w:bookmarkStart w:id="21" w:name="_MON_1338813386"/>
    <w:bookmarkStart w:id="22" w:name="_MON_1343394148"/>
    <w:bookmarkStart w:id="23" w:name="_MON_1364913299"/>
    <w:bookmarkStart w:id="24" w:name="_MON_1364913932"/>
    <w:bookmarkStart w:id="25" w:name="_MON_1364914587"/>
    <w:bookmarkStart w:id="26" w:name="_MON_1366620866"/>
    <w:bookmarkStart w:id="27" w:name="_MON_1366621397"/>
    <w:bookmarkStart w:id="28" w:name="_MON_1366621611"/>
    <w:bookmarkStart w:id="29" w:name="_MON_1394448231"/>
    <w:bookmarkStart w:id="30" w:name="_MON_1394448643"/>
    <w:bookmarkStart w:id="31" w:name="_MON_1394448838"/>
    <w:bookmarkStart w:id="32" w:name="_MON_1394448863"/>
    <w:bookmarkStart w:id="33" w:name="_MON_1394448890"/>
    <w:bookmarkStart w:id="34" w:name="_MON_1394605234"/>
    <w:bookmarkStart w:id="35" w:name="_MON_1425718649"/>
    <w:bookmarkStart w:id="36" w:name="_MON_1425718884"/>
    <w:bookmarkStart w:id="37" w:name="_MON_1425718913"/>
    <w:bookmarkStart w:id="38" w:name="_MON_1425719005"/>
    <w:bookmarkStart w:id="39" w:name="_MON_1425719063"/>
    <w:bookmarkStart w:id="40" w:name="_MON_1425719119"/>
    <w:bookmarkStart w:id="41" w:name="_MON_1425719133"/>
    <w:bookmarkStart w:id="42" w:name="_MON_1425719143"/>
    <w:bookmarkStart w:id="43" w:name="_MON_1425719189"/>
    <w:bookmarkStart w:id="44" w:name="_MON_1332850022"/>
    <w:bookmarkStart w:id="45" w:name="_MON_1332850151"/>
    <w:bookmarkStart w:id="46" w:name="_MON_1332850182"/>
    <w:bookmarkStart w:id="47" w:name="_MON_1332850323"/>
    <w:bookmarkStart w:id="48" w:name="_MON_1332850330"/>
    <w:bookmarkStart w:id="49" w:name="_MON_1332850382"/>
    <w:bookmarkStart w:id="50" w:name="_MON_1332850412"/>
    <w:bookmarkStart w:id="51" w:name="_MON_1332850434"/>
    <w:bookmarkStart w:id="52" w:name="_MON_1332850454"/>
    <w:bookmarkStart w:id="53" w:name="_MON_1332850828"/>
    <w:bookmarkStart w:id="54" w:name="_MON_1334675527"/>
    <w:bookmarkStart w:id="55" w:name="_MON_1334675836"/>
    <w:bookmarkStart w:id="56" w:name="_MON_1334675884"/>
    <w:bookmarkStart w:id="57" w:name="_MON_1334676345"/>
    <w:bookmarkStart w:id="58" w:name="_MON_1334676387"/>
    <w:bookmarkStart w:id="59" w:name="_MON_133518866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5189463"/>
    <w:bookmarkEnd w:id="60"/>
    <w:p w:rsidR="00515A76" w:rsidRPr="0013588D" w:rsidRDefault="0013785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7pt;height:161.1pt" o:ole="">
            <v:imagedata r:id="rId7" o:title=""/>
          </v:shape>
          <o:OLEObject Type="Embed" ProgID="Excel.Sheet.8" ShapeID="_x0000_i1025" DrawAspect="Content" ObjectID="_1776513776" r:id="rId8"/>
        </w:object>
      </w:r>
    </w:p>
    <w:p w:rsidR="00A156EE" w:rsidRDefault="00A156E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916E32" w:rsidRDefault="00916E32" w:rsidP="00916E32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Kvalitně zpracovaná teoretická východiska, adekvátně reflektující vybranou oblast problematiky</w:t>
      </w:r>
      <w:r w:rsidR="00A1537B">
        <w:rPr>
          <w:rFonts w:ascii="Calibri" w:hAnsi="Calibri" w:cs="Calibri"/>
          <w:sz w:val="24"/>
          <w:szCs w:val="24"/>
        </w:rPr>
        <w:t xml:space="preserve"> a využi</w:t>
      </w:r>
      <w:bookmarkStart w:id="61" w:name="_GoBack"/>
      <w:bookmarkEnd w:id="61"/>
      <w:r w:rsidR="00A1537B">
        <w:rPr>
          <w:rFonts w:ascii="Calibri" w:hAnsi="Calibri" w:cs="Calibri"/>
          <w:sz w:val="24"/>
          <w:szCs w:val="24"/>
        </w:rPr>
        <w:t>tí velkého počtu zahraničních zdrojů;</w:t>
      </w:r>
    </w:p>
    <w:p w:rsidR="00916E32" w:rsidRDefault="00916E32" w:rsidP="00916E32">
      <w:pPr>
        <w:numPr>
          <w:ilvl w:val="0"/>
          <w:numId w:val="4"/>
        </w:numPr>
        <w:spacing w:after="60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 w:rsidRPr="00916E32">
        <w:rPr>
          <w:rFonts w:ascii="Calibri" w:eastAsia="Calibri" w:hAnsi="Calibri" w:cs="Calibri"/>
          <w:sz w:val="24"/>
          <w:szCs w:val="24"/>
        </w:rPr>
        <w:t>recizní práce při vyhodnocování dotazníkového</w:t>
      </w:r>
      <w:r>
        <w:rPr>
          <w:rFonts w:ascii="Calibri" w:eastAsia="Calibri" w:hAnsi="Calibri" w:cs="Calibri"/>
          <w:sz w:val="24"/>
          <w:szCs w:val="24"/>
        </w:rPr>
        <w:t xml:space="preserve"> šetření;</w:t>
      </w:r>
    </w:p>
    <w:p w:rsidR="00916E32" w:rsidRPr="00916E32" w:rsidRDefault="00916E32" w:rsidP="00916E32">
      <w:pPr>
        <w:numPr>
          <w:ilvl w:val="0"/>
          <w:numId w:val="4"/>
        </w:numPr>
        <w:spacing w:after="60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Podrobná analýza sociálních sítí i webových stránek;</w:t>
      </w:r>
    </w:p>
    <w:p w:rsidR="0013785B" w:rsidRDefault="0013785B" w:rsidP="0013785B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Praktická využitelnost </w:t>
      </w:r>
      <w:r w:rsidR="00916E32">
        <w:rPr>
          <w:rFonts w:ascii="Calibri" w:eastAsia="Calibri" w:hAnsi="Calibri" w:cs="Calibri"/>
          <w:sz w:val="24"/>
          <w:szCs w:val="24"/>
        </w:rPr>
        <w:t xml:space="preserve">navržených řešení a </w:t>
      </w:r>
      <w:r w:rsidR="00304F71">
        <w:rPr>
          <w:rFonts w:ascii="Calibri" w:eastAsia="Calibri" w:hAnsi="Calibri" w:cs="Calibri"/>
          <w:sz w:val="24"/>
          <w:szCs w:val="24"/>
        </w:rPr>
        <w:t>doporučení</w:t>
      </w:r>
      <w:r w:rsidR="00916E32">
        <w:rPr>
          <w:rFonts w:ascii="Calibri" w:eastAsia="Calibri" w:hAnsi="Calibri" w:cs="Calibri"/>
          <w:sz w:val="24"/>
          <w:szCs w:val="24"/>
        </w:rPr>
        <w:t>, včetně grafických návrhů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13785B" w:rsidRDefault="0013785B" w:rsidP="0013785B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Kultivovaný jazykový projev a stylistika;</w:t>
      </w:r>
    </w:p>
    <w:p w:rsidR="0013785B" w:rsidRPr="0013785B" w:rsidRDefault="0013785B" w:rsidP="0013785B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Zodpovědný přístup při zpracovávání práce a pravidelné konzultace.</w:t>
      </w:r>
    </w:p>
    <w:p w:rsidR="0013785B" w:rsidRDefault="0013785B" w:rsidP="0013785B">
      <w:pPr>
        <w:rPr>
          <w:rFonts w:ascii="Calibri" w:eastAsia="Calibri" w:hAnsi="Calibri" w:cs="Calibri"/>
          <w:sz w:val="24"/>
          <w:szCs w:val="24"/>
        </w:rPr>
      </w:pPr>
    </w:p>
    <w:p w:rsidR="00F218E6" w:rsidRPr="00F218E6" w:rsidRDefault="00F218E6" w:rsidP="00D82BD1">
      <w:pPr>
        <w:jc w:val="both"/>
        <w:rPr>
          <w:rFonts w:ascii="Calibri" w:hAnsi="Calibri" w:cs="Calibri"/>
          <w:b/>
          <w:sz w:val="24"/>
          <w:szCs w:val="24"/>
        </w:rPr>
      </w:pPr>
    </w:p>
    <w:p w:rsidR="00F218E6" w:rsidRPr="00DE15A6" w:rsidRDefault="00D82BD1" w:rsidP="00D82BD1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DE15A6">
        <w:rPr>
          <w:rFonts w:ascii="Calibri" w:hAnsi="Calibri" w:cs="Calibri"/>
          <w:b/>
          <w:sz w:val="24"/>
          <w:szCs w:val="24"/>
          <w:shd w:val="clear" w:color="auto" w:fill="FFFFFF"/>
        </w:rPr>
        <w:t>Systém na kontrolu plagiátorství (S</w:t>
      </w:r>
      <w:r w:rsidR="00DE15A6" w:rsidRPr="00DE15A6">
        <w:rPr>
          <w:rFonts w:ascii="Calibri" w:hAnsi="Calibri" w:cs="Calibri"/>
          <w:b/>
          <w:sz w:val="24"/>
          <w:szCs w:val="24"/>
          <w:shd w:val="clear" w:color="auto" w:fill="FFFFFF"/>
        </w:rPr>
        <w:t>TAG UTB) identifikoval shodu 2</w:t>
      </w:r>
      <w:r w:rsidRPr="00DE15A6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%. Vedouc</w:t>
      </w:r>
      <w:r w:rsidR="00DE15A6" w:rsidRPr="00DE15A6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í práce konstatuje, že práce </w:t>
      </w:r>
      <w:r w:rsidRPr="00DE15A6">
        <w:rPr>
          <w:rFonts w:ascii="Calibri" w:hAnsi="Calibri" w:cs="Calibri"/>
          <w:b/>
          <w:sz w:val="24"/>
          <w:szCs w:val="24"/>
          <w:shd w:val="clear" w:color="auto" w:fill="FFFFFF"/>
        </w:rPr>
        <w:t>není plagiát.</w:t>
      </w:r>
    </w:p>
    <w:p w:rsidR="00F218E6" w:rsidRPr="00DE15A6" w:rsidRDefault="00F218E6" w:rsidP="00F218E6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F218E6">
      <w:pPr>
        <w:jc w:val="both"/>
        <w:rPr>
          <w:rFonts w:ascii="Calibri" w:hAnsi="Calibri" w:cs="Calibri"/>
          <w:b/>
          <w:sz w:val="24"/>
          <w:szCs w:val="24"/>
        </w:rPr>
      </w:pPr>
      <w:r w:rsidRPr="00DE15A6">
        <w:rPr>
          <w:rFonts w:ascii="Calibri" w:hAnsi="Calibri" w:cs="Calibri"/>
          <w:b/>
          <w:sz w:val="24"/>
          <w:szCs w:val="24"/>
        </w:rPr>
        <w:t xml:space="preserve">Ve Zlíně dne </w:t>
      </w:r>
      <w:r w:rsidR="00DE15A6" w:rsidRPr="00DE15A6">
        <w:rPr>
          <w:rFonts w:ascii="Calibri" w:hAnsi="Calibri" w:cs="Calibri"/>
          <w:b/>
          <w:sz w:val="24"/>
          <w:szCs w:val="24"/>
        </w:rPr>
        <w:t>2. 5</w:t>
      </w:r>
      <w:r w:rsidR="00A05ED6" w:rsidRPr="00DE15A6">
        <w:rPr>
          <w:rFonts w:ascii="Calibri" w:hAnsi="Calibri" w:cs="Calibri"/>
          <w:b/>
          <w:sz w:val="24"/>
          <w:szCs w:val="24"/>
        </w:rPr>
        <w:t>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A05ED6">
        <w:rPr>
          <w:rFonts w:ascii="Calibri" w:hAnsi="Calibri" w:cs="Calibri"/>
          <w:b/>
          <w:sz w:val="24"/>
          <w:szCs w:val="24"/>
        </w:rPr>
        <w:t xml:space="preserve">Kamila Gamalová </w:t>
      </w:r>
      <w:proofErr w:type="gramStart"/>
      <w:r w:rsidR="00A05ED6">
        <w:rPr>
          <w:rFonts w:ascii="Calibri" w:hAnsi="Calibri" w:cs="Calibri"/>
          <w:b/>
          <w:sz w:val="24"/>
          <w:szCs w:val="24"/>
        </w:rPr>
        <w:t>v.r.</w:t>
      </w:r>
      <w:proofErr w:type="gramEnd"/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98A" w:rsidRDefault="006C598A">
      <w:r>
        <w:separator/>
      </w:r>
    </w:p>
  </w:endnote>
  <w:endnote w:type="continuationSeparator" w:id="0">
    <w:p w:rsidR="006C598A" w:rsidRDefault="006C5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0545C7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98A" w:rsidRDefault="006C598A">
      <w:r>
        <w:separator/>
      </w:r>
    </w:p>
  </w:footnote>
  <w:footnote w:type="continuationSeparator" w:id="0">
    <w:p w:rsidR="006C598A" w:rsidRDefault="006C5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4A5E"/>
    <w:multiLevelType w:val="hybridMultilevel"/>
    <w:tmpl w:val="4E301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979E2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45C7"/>
    <w:rsid w:val="000553BA"/>
    <w:rsid w:val="00071FF1"/>
    <w:rsid w:val="00082523"/>
    <w:rsid w:val="00085B76"/>
    <w:rsid w:val="000977DC"/>
    <w:rsid w:val="000B3F5D"/>
    <w:rsid w:val="000C0456"/>
    <w:rsid w:val="000D5022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3785B"/>
    <w:rsid w:val="0014316C"/>
    <w:rsid w:val="00147C9F"/>
    <w:rsid w:val="00171E88"/>
    <w:rsid w:val="00176C75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2053"/>
    <w:rsid w:val="00224DFA"/>
    <w:rsid w:val="0023276F"/>
    <w:rsid w:val="002343C9"/>
    <w:rsid w:val="00244BC9"/>
    <w:rsid w:val="00250D9A"/>
    <w:rsid w:val="00252ECC"/>
    <w:rsid w:val="0026323D"/>
    <w:rsid w:val="0026381D"/>
    <w:rsid w:val="00270D8C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4F7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2895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0D8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C58"/>
    <w:rsid w:val="00581EDF"/>
    <w:rsid w:val="005820B2"/>
    <w:rsid w:val="005934FB"/>
    <w:rsid w:val="00595345"/>
    <w:rsid w:val="005B2CF0"/>
    <w:rsid w:val="005B2F81"/>
    <w:rsid w:val="005D522F"/>
    <w:rsid w:val="005D6260"/>
    <w:rsid w:val="005E1DEF"/>
    <w:rsid w:val="005E78E0"/>
    <w:rsid w:val="005F65E0"/>
    <w:rsid w:val="00600872"/>
    <w:rsid w:val="006178EB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2C51"/>
    <w:rsid w:val="006A14D7"/>
    <w:rsid w:val="006A4B26"/>
    <w:rsid w:val="006B540B"/>
    <w:rsid w:val="006C598A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36C0"/>
    <w:rsid w:val="00784F1B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3E35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0BCF"/>
    <w:rsid w:val="00907B9A"/>
    <w:rsid w:val="009109F6"/>
    <w:rsid w:val="009117B3"/>
    <w:rsid w:val="00916E32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05ED6"/>
    <w:rsid w:val="00A127ED"/>
    <w:rsid w:val="00A1537B"/>
    <w:rsid w:val="00A156EE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26F6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26AF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03B21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2BD1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15A6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7E20"/>
    <w:rsid w:val="00E62741"/>
    <w:rsid w:val="00E62F8B"/>
    <w:rsid w:val="00E65FC8"/>
    <w:rsid w:val="00E66A01"/>
    <w:rsid w:val="00E72341"/>
    <w:rsid w:val="00E76B83"/>
    <w:rsid w:val="00E81A1D"/>
    <w:rsid w:val="00E8251D"/>
    <w:rsid w:val="00EA033D"/>
    <w:rsid w:val="00EA044B"/>
    <w:rsid w:val="00EA13D2"/>
    <w:rsid w:val="00EB5965"/>
    <w:rsid w:val="00EB5BBF"/>
    <w:rsid w:val="00EC3D50"/>
    <w:rsid w:val="00EE1C65"/>
    <w:rsid w:val="00EF6AC0"/>
    <w:rsid w:val="00F04F5E"/>
    <w:rsid w:val="00F130D7"/>
    <w:rsid w:val="00F159E0"/>
    <w:rsid w:val="00F218E6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C0C38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vrendokumentu">
    <w:name w:val="Document Map"/>
    <w:basedOn w:val="Normln"/>
    <w:link w:val="Rozvr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32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Kamila Gamalová</cp:lastModifiedBy>
  <cp:revision>5</cp:revision>
  <cp:lastPrinted>2010-04-15T13:27:00Z</cp:lastPrinted>
  <dcterms:created xsi:type="dcterms:W3CDTF">2024-04-10T14:15:00Z</dcterms:created>
  <dcterms:modified xsi:type="dcterms:W3CDTF">2024-05-06T13:15:00Z</dcterms:modified>
</cp:coreProperties>
</file>