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C4D28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42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Brunnerová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52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Supervize z perspektivy </w:t>
            </w:r>
            <w:proofErr w:type="spellStart"/>
            <w:r>
              <w:rPr>
                <w:sz w:val="22"/>
                <w:szCs w:val="22"/>
              </w:rPr>
              <w:t>supervidovaných</w:t>
            </w:r>
            <w:proofErr w:type="spellEnd"/>
            <w:r>
              <w:rPr>
                <w:sz w:val="22"/>
                <w:szCs w:val="22"/>
              </w:rPr>
              <w:t xml:space="preserve"> pracovníků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E52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1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</w:t>
            </w:r>
            <w:r w:rsidR="0022400F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41ED4" w:rsidRDefault="00441ED4" w:rsidP="00C50B27">
            <w:pPr>
              <w:jc w:val="center"/>
              <w:rPr>
                <w:b/>
                <w:sz w:val="22"/>
                <w:szCs w:val="22"/>
              </w:rPr>
            </w:pPr>
            <w:r w:rsidRPr="00441E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41ED4" w:rsidRDefault="00441ED4" w:rsidP="00C50B27">
            <w:pPr>
              <w:jc w:val="center"/>
              <w:rPr>
                <w:b/>
                <w:sz w:val="22"/>
                <w:szCs w:val="22"/>
              </w:rPr>
            </w:pPr>
            <w:r w:rsidRPr="00441E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2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41ED4" w:rsidRDefault="00441ED4" w:rsidP="008614B3">
            <w:pPr>
              <w:jc w:val="center"/>
              <w:rPr>
                <w:b/>
                <w:sz w:val="22"/>
                <w:szCs w:val="22"/>
              </w:rPr>
            </w:pPr>
            <w:r w:rsidRPr="00441E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41ED4" w:rsidRDefault="00441ED4" w:rsidP="00C50B27">
            <w:pPr>
              <w:jc w:val="center"/>
              <w:rPr>
                <w:b/>
                <w:sz w:val="22"/>
                <w:szCs w:val="22"/>
              </w:rPr>
            </w:pPr>
            <w:r w:rsidRPr="00441E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E05D3" w:rsidRDefault="0022400F" w:rsidP="00362AB0">
            <w:pPr>
              <w:rPr>
                <w:b/>
                <w:sz w:val="22"/>
                <w:szCs w:val="22"/>
              </w:rPr>
            </w:pPr>
            <w:r w:rsidRPr="005E05D3">
              <w:rPr>
                <w:b/>
                <w:sz w:val="22"/>
                <w:szCs w:val="22"/>
              </w:rPr>
              <w:t>Silné stránky práce:</w:t>
            </w:r>
          </w:p>
          <w:p w:rsidR="005B623D" w:rsidRPr="005E05D3" w:rsidRDefault="005B623D" w:rsidP="00362AB0">
            <w:pPr>
              <w:rPr>
                <w:sz w:val="22"/>
                <w:szCs w:val="22"/>
              </w:rPr>
            </w:pPr>
            <w:r w:rsidRPr="005E05D3">
              <w:rPr>
                <w:b/>
                <w:sz w:val="22"/>
                <w:szCs w:val="22"/>
              </w:rPr>
              <w:t>-</w:t>
            </w:r>
            <w:r w:rsidR="0090256F" w:rsidRPr="005E05D3">
              <w:rPr>
                <w:sz w:val="22"/>
                <w:szCs w:val="22"/>
              </w:rPr>
              <w:t xml:space="preserve">Aktuální téma s vazbou na </w:t>
            </w:r>
            <w:r w:rsidRPr="005E05D3">
              <w:rPr>
                <w:sz w:val="22"/>
                <w:szCs w:val="22"/>
              </w:rPr>
              <w:t xml:space="preserve">sociální </w:t>
            </w:r>
            <w:r w:rsidR="0090256F" w:rsidRPr="005E05D3">
              <w:rPr>
                <w:sz w:val="22"/>
                <w:szCs w:val="22"/>
              </w:rPr>
              <w:t>pedagogiku</w:t>
            </w:r>
          </w:p>
          <w:p w:rsidR="0090256F" w:rsidRPr="005E05D3" w:rsidRDefault="0090256F" w:rsidP="00362AB0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>-Kapitoly teoretické části mají logické uspořádání, vztahují se ke všem podstatným námětům</w:t>
            </w:r>
          </w:p>
          <w:p w:rsidR="00B9382B" w:rsidRPr="005E05D3" w:rsidRDefault="00B9382B" w:rsidP="00362AB0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>-Obě části práce jsou podloženy dostatečným množstvím odborných zdrojů včetně cizojazyčné literatury</w:t>
            </w:r>
          </w:p>
          <w:p w:rsidR="002526E8" w:rsidRPr="005E05D3" w:rsidRDefault="005234C9" w:rsidP="00362AB0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>-Srozumitelně vysvětlený výzkumný problém v úvodu praktické části</w:t>
            </w:r>
            <w:r w:rsidR="00E559C5" w:rsidRPr="005E05D3">
              <w:rPr>
                <w:sz w:val="22"/>
                <w:szCs w:val="22"/>
              </w:rPr>
              <w:t xml:space="preserve">, přesná formulace hlavního a </w:t>
            </w:r>
            <w:proofErr w:type="spellStart"/>
            <w:r w:rsidR="00E559C5" w:rsidRPr="005E05D3">
              <w:rPr>
                <w:sz w:val="22"/>
                <w:szCs w:val="22"/>
              </w:rPr>
              <w:t>dilčích</w:t>
            </w:r>
            <w:proofErr w:type="spellEnd"/>
            <w:r w:rsidR="00E559C5" w:rsidRPr="005E05D3">
              <w:rPr>
                <w:sz w:val="22"/>
                <w:szCs w:val="22"/>
              </w:rPr>
              <w:t xml:space="preserve"> výzkumných cílů</w:t>
            </w:r>
            <w:r w:rsidR="002526E8" w:rsidRPr="005E05D3">
              <w:rPr>
                <w:sz w:val="22"/>
                <w:szCs w:val="22"/>
              </w:rPr>
              <w:t xml:space="preserve">, autorka užívá standardizovaný dotazník </w:t>
            </w:r>
            <w:proofErr w:type="spellStart"/>
            <w:r w:rsidR="002526E8" w:rsidRPr="005E05D3">
              <w:rPr>
                <w:sz w:val="22"/>
                <w:szCs w:val="22"/>
              </w:rPr>
              <w:t>The</w:t>
            </w:r>
            <w:proofErr w:type="spellEnd"/>
            <w:r w:rsidR="002526E8" w:rsidRPr="005E05D3">
              <w:rPr>
                <w:sz w:val="22"/>
                <w:szCs w:val="22"/>
              </w:rPr>
              <w:t xml:space="preserve"> </w:t>
            </w:r>
            <w:proofErr w:type="spellStart"/>
            <w:r w:rsidR="002526E8" w:rsidRPr="005E05D3">
              <w:rPr>
                <w:sz w:val="22"/>
                <w:szCs w:val="22"/>
              </w:rPr>
              <w:t>Supervisory</w:t>
            </w:r>
            <w:proofErr w:type="spellEnd"/>
            <w:r w:rsidR="002526E8" w:rsidRPr="005E05D3">
              <w:rPr>
                <w:sz w:val="22"/>
                <w:szCs w:val="22"/>
              </w:rPr>
              <w:t xml:space="preserve"> </w:t>
            </w:r>
            <w:proofErr w:type="spellStart"/>
            <w:r w:rsidR="002526E8" w:rsidRPr="005E05D3">
              <w:rPr>
                <w:sz w:val="22"/>
                <w:szCs w:val="22"/>
              </w:rPr>
              <w:t>Relationship</w:t>
            </w:r>
            <w:proofErr w:type="spellEnd"/>
            <w:r w:rsidR="002526E8" w:rsidRPr="005E05D3">
              <w:rPr>
                <w:sz w:val="22"/>
                <w:szCs w:val="22"/>
              </w:rPr>
              <w:t xml:space="preserve"> </w:t>
            </w:r>
            <w:proofErr w:type="spellStart"/>
            <w:r w:rsidR="002526E8" w:rsidRPr="005E05D3">
              <w:rPr>
                <w:sz w:val="22"/>
                <w:szCs w:val="22"/>
              </w:rPr>
              <w:t>Questionnaire</w:t>
            </w:r>
            <w:proofErr w:type="spellEnd"/>
            <w:r w:rsidR="00246EC1" w:rsidRPr="005E05D3">
              <w:rPr>
                <w:sz w:val="22"/>
                <w:szCs w:val="22"/>
              </w:rPr>
              <w:t>, dimenze dotazníku jsou vztaženy k dílčím výzkumným cílům</w:t>
            </w:r>
          </w:p>
          <w:p w:rsidR="001A7AB6" w:rsidRPr="005E05D3" w:rsidRDefault="001A7AB6" w:rsidP="00362AB0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>-Autorka pracuje s uspokojivým počtem respondentů</w:t>
            </w:r>
          </w:p>
          <w:p w:rsidR="0090256F" w:rsidRPr="005E05D3" w:rsidRDefault="0090256F" w:rsidP="00362AB0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 xml:space="preserve">-Cíle výzkumu byly splněny, hypotézy ověřeny prostřednictvím </w:t>
            </w:r>
            <w:proofErr w:type="spellStart"/>
            <w:r w:rsidRPr="005E05D3">
              <w:rPr>
                <w:sz w:val="22"/>
                <w:szCs w:val="22"/>
              </w:rPr>
              <w:t>jednofaktorové</w:t>
            </w:r>
            <w:proofErr w:type="spellEnd"/>
            <w:r w:rsidRPr="005E05D3">
              <w:rPr>
                <w:sz w:val="22"/>
                <w:szCs w:val="22"/>
              </w:rPr>
              <w:t xml:space="preserve"> analýzy rozptylu</w:t>
            </w:r>
          </w:p>
          <w:p w:rsidR="005B623D" w:rsidRPr="005E05D3" w:rsidRDefault="0090256F" w:rsidP="00362AB0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 xml:space="preserve">-Výsledky výzkumu jsou doplněny přínosnou interpretací, </w:t>
            </w:r>
            <w:r w:rsidR="005B623D" w:rsidRPr="005E05D3">
              <w:rPr>
                <w:sz w:val="22"/>
                <w:szCs w:val="22"/>
              </w:rPr>
              <w:t>diskuse</w:t>
            </w:r>
            <w:r w:rsidR="00EC6ABF" w:rsidRPr="005E05D3">
              <w:rPr>
                <w:sz w:val="22"/>
                <w:szCs w:val="22"/>
              </w:rPr>
              <w:t xml:space="preserve"> </w:t>
            </w:r>
            <w:r w:rsidRPr="005E05D3">
              <w:rPr>
                <w:sz w:val="22"/>
                <w:szCs w:val="22"/>
              </w:rPr>
              <w:t xml:space="preserve">je </w:t>
            </w:r>
            <w:r w:rsidR="00EC6ABF" w:rsidRPr="005E05D3">
              <w:rPr>
                <w:sz w:val="22"/>
                <w:szCs w:val="22"/>
              </w:rPr>
              <w:t>s propojením na další odborné zdroje</w:t>
            </w:r>
          </w:p>
          <w:p w:rsidR="00B411DB" w:rsidRPr="005E05D3" w:rsidRDefault="00B411DB" w:rsidP="00362AB0">
            <w:pPr>
              <w:rPr>
                <w:sz w:val="22"/>
                <w:szCs w:val="22"/>
              </w:rPr>
            </w:pPr>
          </w:p>
          <w:p w:rsidR="008F55AC" w:rsidRPr="005E05D3" w:rsidRDefault="00296A9A" w:rsidP="00362AB0">
            <w:pPr>
              <w:rPr>
                <w:b/>
                <w:sz w:val="22"/>
                <w:szCs w:val="22"/>
              </w:rPr>
            </w:pPr>
            <w:r w:rsidRPr="005E05D3">
              <w:rPr>
                <w:b/>
                <w:sz w:val="22"/>
                <w:szCs w:val="22"/>
              </w:rPr>
              <w:t>Slabé stránky práce:</w:t>
            </w:r>
          </w:p>
          <w:p w:rsidR="008F55AC" w:rsidRPr="005E05D3" w:rsidRDefault="008F55AC" w:rsidP="008F55AC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>-</w:t>
            </w:r>
            <w:r w:rsidR="0090256F" w:rsidRPr="005E05D3">
              <w:rPr>
                <w:sz w:val="22"/>
                <w:szCs w:val="22"/>
              </w:rPr>
              <w:t>Obč</w:t>
            </w:r>
            <w:r w:rsidR="006C4D28">
              <w:rPr>
                <w:sz w:val="22"/>
                <w:szCs w:val="22"/>
              </w:rPr>
              <w:t xml:space="preserve">as drobné formální nedostatky, nestandardní pořadí klíčových slov </w:t>
            </w:r>
            <w:r w:rsidR="0090256F" w:rsidRPr="005E05D3">
              <w:rPr>
                <w:sz w:val="22"/>
                <w:szCs w:val="22"/>
              </w:rPr>
              <w:t>aj.</w:t>
            </w:r>
          </w:p>
          <w:p w:rsidR="00191F9D" w:rsidRPr="005E05D3" w:rsidRDefault="003A7F4D" w:rsidP="008F55AC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>-Text teoretické části je většinou sestaven z převzatých pasáží z </w:t>
            </w:r>
            <w:r w:rsidR="00A00C9B" w:rsidRPr="005E05D3">
              <w:rPr>
                <w:sz w:val="22"/>
                <w:szCs w:val="22"/>
              </w:rPr>
              <w:t>odborné</w:t>
            </w:r>
            <w:r w:rsidRPr="005E05D3">
              <w:rPr>
                <w:sz w:val="22"/>
                <w:szCs w:val="22"/>
              </w:rPr>
              <w:t xml:space="preserve"> litera</w:t>
            </w:r>
            <w:r w:rsidR="0090256F" w:rsidRPr="005E05D3">
              <w:rPr>
                <w:sz w:val="22"/>
                <w:szCs w:val="22"/>
              </w:rPr>
              <w:t>tury, autentické komentáře jsou</w:t>
            </w:r>
            <w:r w:rsidR="00A00C9B" w:rsidRPr="005E05D3">
              <w:rPr>
                <w:sz w:val="22"/>
                <w:szCs w:val="22"/>
              </w:rPr>
              <w:t xml:space="preserve"> zastoupeny</w:t>
            </w:r>
            <w:r w:rsidR="0090256F" w:rsidRPr="005E05D3">
              <w:rPr>
                <w:sz w:val="22"/>
                <w:szCs w:val="22"/>
              </w:rPr>
              <w:t xml:space="preserve"> mé</w:t>
            </w:r>
            <w:r w:rsidR="000479CC">
              <w:rPr>
                <w:sz w:val="22"/>
                <w:szCs w:val="22"/>
              </w:rPr>
              <w:t>ně</w:t>
            </w:r>
          </w:p>
          <w:p w:rsidR="00F1326B" w:rsidRPr="00C50B27" w:rsidRDefault="00CD70F5" w:rsidP="00441ED4">
            <w:pPr>
              <w:rPr>
                <w:sz w:val="22"/>
                <w:szCs w:val="22"/>
              </w:rPr>
            </w:pPr>
            <w:r w:rsidRPr="005E05D3">
              <w:rPr>
                <w:sz w:val="22"/>
                <w:szCs w:val="22"/>
              </w:rPr>
              <w:t>-Autorka práce neuvádí výsledky všech analyzovaných dílčích položek,</w:t>
            </w:r>
            <w:r w:rsidR="00441ED4">
              <w:rPr>
                <w:sz w:val="22"/>
                <w:szCs w:val="22"/>
              </w:rPr>
              <w:t xml:space="preserve"> následkem čehož není jasné, jak hodnotit některé rozpory v interpretaci výsledků (viz např. s. 49).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53964" w:rsidP="00853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Dle výsledků Vašeho výzkumu (viz s. 49) měla většina respondentů </w:t>
            </w:r>
            <w:r w:rsidR="003A6204">
              <w:rPr>
                <w:sz w:val="22"/>
                <w:szCs w:val="22"/>
              </w:rPr>
              <w:t xml:space="preserve">během supervize spíše </w:t>
            </w:r>
            <w:r>
              <w:rPr>
                <w:sz w:val="22"/>
                <w:szCs w:val="22"/>
              </w:rPr>
              <w:t>obavy sdílet negativní pocity, je to tak?</w:t>
            </w:r>
          </w:p>
          <w:p w:rsidR="00441ED4" w:rsidRPr="00C50B27" w:rsidRDefault="00441ED4" w:rsidP="002E1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obhajobě prosíme přinést rozepsání výsledků všech položek – (např. do příručky</w:t>
            </w:r>
            <w:r w:rsidR="002E11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tak, abychom do výsledků mohli v případě </w:t>
            </w:r>
            <w:r w:rsidR="002E1176">
              <w:rPr>
                <w:sz w:val="22"/>
                <w:szCs w:val="22"/>
              </w:rPr>
              <w:t>rozporů nahlédnout).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0256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41ED4" w:rsidRDefault="00441ED4" w:rsidP="00C50B27">
            <w:pPr>
              <w:jc w:val="center"/>
              <w:rPr>
                <w:b/>
                <w:sz w:val="22"/>
                <w:szCs w:val="22"/>
              </w:rPr>
            </w:pPr>
            <w:r w:rsidRPr="00441E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4839">
              <w:rPr>
                <w:sz w:val="22"/>
                <w:szCs w:val="22"/>
              </w:rPr>
              <w:t xml:space="preserve"> </w:t>
            </w:r>
            <w:proofErr w:type="gramStart"/>
            <w:r w:rsidR="00594839">
              <w:rPr>
                <w:sz w:val="22"/>
                <w:szCs w:val="22"/>
              </w:rPr>
              <w:t>29</w:t>
            </w:r>
            <w:r w:rsidR="0090256F">
              <w:rPr>
                <w:sz w:val="22"/>
                <w:szCs w:val="22"/>
              </w:rPr>
              <w:t>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0256F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A9" w:rsidRDefault="005D7DA9">
      <w:r>
        <w:separator/>
      </w:r>
    </w:p>
  </w:endnote>
  <w:endnote w:type="continuationSeparator" w:id="0">
    <w:p w:rsidR="005D7DA9" w:rsidRDefault="005D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A9" w:rsidRDefault="005D7DA9">
      <w:r>
        <w:separator/>
      </w:r>
    </w:p>
  </w:footnote>
  <w:footnote w:type="continuationSeparator" w:id="0">
    <w:p w:rsidR="005D7DA9" w:rsidRDefault="005D7D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80"/>
    <w:rsid w:val="000479CC"/>
    <w:rsid w:val="0007327B"/>
    <w:rsid w:val="00191F9D"/>
    <w:rsid w:val="001A7AB6"/>
    <w:rsid w:val="0022400F"/>
    <w:rsid w:val="00231EDE"/>
    <w:rsid w:val="00246EC1"/>
    <w:rsid w:val="002526E8"/>
    <w:rsid w:val="00296A9A"/>
    <w:rsid w:val="002E1176"/>
    <w:rsid w:val="00362AB0"/>
    <w:rsid w:val="00370C92"/>
    <w:rsid w:val="003A6204"/>
    <w:rsid w:val="003A7F4D"/>
    <w:rsid w:val="003F5DA2"/>
    <w:rsid w:val="004241D2"/>
    <w:rsid w:val="00441ED4"/>
    <w:rsid w:val="00512982"/>
    <w:rsid w:val="005234C9"/>
    <w:rsid w:val="00526D47"/>
    <w:rsid w:val="0055255D"/>
    <w:rsid w:val="00594839"/>
    <w:rsid w:val="005B623D"/>
    <w:rsid w:val="005C219A"/>
    <w:rsid w:val="005D7DA9"/>
    <w:rsid w:val="005E05D3"/>
    <w:rsid w:val="006847E2"/>
    <w:rsid w:val="006C4D28"/>
    <w:rsid w:val="00823356"/>
    <w:rsid w:val="00853964"/>
    <w:rsid w:val="008614B3"/>
    <w:rsid w:val="008D4261"/>
    <w:rsid w:val="008F55AC"/>
    <w:rsid w:val="0090256F"/>
    <w:rsid w:val="009B2248"/>
    <w:rsid w:val="009E526C"/>
    <w:rsid w:val="00A00C9B"/>
    <w:rsid w:val="00A04D3C"/>
    <w:rsid w:val="00AF1740"/>
    <w:rsid w:val="00B02A88"/>
    <w:rsid w:val="00B411DB"/>
    <w:rsid w:val="00B9382B"/>
    <w:rsid w:val="00BA3203"/>
    <w:rsid w:val="00C45932"/>
    <w:rsid w:val="00C50B27"/>
    <w:rsid w:val="00CA5AE0"/>
    <w:rsid w:val="00CD70F5"/>
    <w:rsid w:val="00CE0A8B"/>
    <w:rsid w:val="00CE4377"/>
    <w:rsid w:val="00D53237"/>
    <w:rsid w:val="00D55945"/>
    <w:rsid w:val="00DC1BF5"/>
    <w:rsid w:val="00E41480"/>
    <w:rsid w:val="00E559C5"/>
    <w:rsid w:val="00E67C85"/>
    <w:rsid w:val="00E709EA"/>
    <w:rsid w:val="00EC6ABF"/>
    <w:rsid w:val="00ED5341"/>
    <w:rsid w:val="00F1326B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D1B41"/>
  <w15:chartTrackingRefBased/>
  <w15:docId w15:val="{846E4186-4A02-425C-AB2E-6CC717DC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2</Pages>
  <Words>342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2024-04-29T12:04:00Z</dcterms:created>
  <dcterms:modified xsi:type="dcterms:W3CDTF">2024-04-29T12:04:00Z</dcterms:modified>
</cp:coreProperties>
</file>