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02A" w14:textId="74F22FA3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– </w:t>
      </w:r>
      <w:r w:rsidR="00F74CF3">
        <w:rPr>
          <w:b/>
          <w:sz w:val="28"/>
          <w:szCs w:val="28"/>
        </w:rPr>
        <w:t>teoretická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  <w:bookmarkStart w:id="0" w:name="_GoBack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bookmarkEnd w:id="0"/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2DCA1776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Samuel Bugel</w:t>
            </w:r>
            <w:r>
              <w:rPr>
                <w:rFonts w:ascii="Arial" w:hAnsi="Arial" w:cs="Arial"/>
                <w:b/>
                <w:szCs w:val="24"/>
              </w:rPr>
              <w:t>'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1B040C0" w:rsidR="009571C4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AAA82F7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1933255" w:rsidR="00EF706C" w:rsidRPr="005A4D36" w:rsidRDefault="004C7042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E943BBA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3305A728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Audiovizuální instalace slovenského rapu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3F2768D1" w:rsidR="00821E96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MgA. Václav Skácel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27567A9D" w:rsidR="00EF706C" w:rsidRPr="000A7C26" w:rsidRDefault="00644B56" w:rsidP="00CD5972">
      <w:pPr>
        <w:spacing w:after="0"/>
        <w:jc w:val="both"/>
        <w:rPr>
          <w:szCs w:val="24"/>
        </w:rPr>
      </w:pPr>
      <w:r>
        <w:rPr>
          <w:szCs w:val="24"/>
        </w:rPr>
        <w:t>Autor</w:t>
      </w:r>
      <w:r w:rsidR="001A6D7A" w:rsidRPr="001A6D7A">
        <w:rPr>
          <w:szCs w:val="24"/>
        </w:rPr>
        <w:t xml:space="preserve"> se zaměřuje na vizualizaci a vyprávění příběhu slovenského rapu v galerijním prostředí pomocí digitálních médií.</w:t>
      </w:r>
      <w:r w:rsidR="00E33A47">
        <w:rPr>
          <w:szCs w:val="24"/>
        </w:rPr>
        <w:t xml:space="preserve"> Jeho c</w:t>
      </w:r>
      <w:r w:rsidR="001A6D7A" w:rsidRPr="001A6D7A">
        <w:rPr>
          <w:szCs w:val="24"/>
        </w:rPr>
        <w:t xml:space="preserve">ílem je poskytnout návštěvníkovi audiovizuální zážitek a informace o slovenském rapu a jeho kultuře. </w:t>
      </w:r>
      <w:r w:rsidR="00E33A47">
        <w:rPr>
          <w:szCs w:val="24"/>
        </w:rPr>
        <w:t>Samuel</w:t>
      </w:r>
      <w:r w:rsidR="001A6D7A" w:rsidRPr="001A6D7A">
        <w:rPr>
          <w:szCs w:val="24"/>
        </w:rPr>
        <w:t>, který má osobní vztah k slovenskému rapu, se snaží představit tento žánr v novém světle. Teoretická část se věnuje historickému kontextu poslechu hudby, digitálním technologiím v hud</w:t>
      </w:r>
      <w:r w:rsidR="001A6D7A">
        <w:rPr>
          <w:szCs w:val="24"/>
        </w:rPr>
        <w:t>e</w:t>
      </w:r>
      <w:r w:rsidR="001A6D7A" w:rsidRPr="001A6D7A">
        <w:rPr>
          <w:szCs w:val="24"/>
        </w:rPr>
        <w:t>bním průmyslu a vizuální stránce rapu. Praktická část popisuje proces tvorby projektu, od sběru informací a faktů, přes vytváření vizuálního stylu, až po přípravu jednotlivých komponentů instalace.</w:t>
      </w:r>
    </w:p>
    <w:p w14:paraId="4D9984E5" w14:textId="6FE5458C" w:rsidR="00EF706C" w:rsidRPr="000A7C26" w:rsidRDefault="00E33A47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Z citovaných zdrojů a vlastního výzkumu vyvozuje Samuel </w:t>
      </w:r>
      <w:r w:rsidR="000B4296" w:rsidRPr="000B4296">
        <w:rPr>
          <w:szCs w:val="24"/>
        </w:rPr>
        <w:t>Bugel'</w:t>
      </w:r>
      <w:r>
        <w:rPr>
          <w:szCs w:val="24"/>
        </w:rPr>
        <w:t xml:space="preserve"> logické závěry, které jsou podstatné pro pochopení společenského kontextu ve světle technologického reprodukce rapové hudby na Slovensku.</w:t>
      </w:r>
      <w:r>
        <w:rPr>
          <w:szCs w:val="24"/>
        </w:rPr>
        <w:br/>
        <w:t>Rozsah a struktura bakalářské práce splňuje požadované nároky. Doporučuji k obhajobě.</w:t>
      </w:r>
    </w:p>
    <w:p w14:paraId="158C2F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E18EA5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D3E6914" w14:textId="089D646F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1A6D7A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1A6D7A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2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%.</w:t>
      </w: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138665B8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Návrh klasifikace</w:t>
      </w:r>
      <w:r w:rsidR="001A6D7A">
        <w:rPr>
          <w:szCs w:val="24"/>
          <w:lang w:val="pl-PL"/>
        </w:rPr>
        <w:t>: B – velmi dobře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21823C01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1A6D7A">
        <w:rPr>
          <w:szCs w:val="24"/>
          <w:lang w:val="pl-PL"/>
        </w:rPr>
        <w:t>e Zlíně dne 1. 6. 2024</w:t>
      </w:r>
      <w:r w:rsidRPr="000A7C26">
        <w:rPr>
          <w:szCs w:val="24"/>
          <w:lang w:val="pl-PL"/>
        </w:rPr>
        <w:t xml:space="preserve"> 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178FE253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B4296">
              <w:rPr>
                <w:sz w:val="20"/>
              </w:rPr>
              <w:t>A –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070BB280" w:rsidR="00A64177" w:rsidRDefault="000B429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– velmi</w:t>
            </w:r>
            <w:r w:rsidR="00A64177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28923555" w:rsidR="00A64177" w:rsidRDefault="000B429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–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13AAC1CA" w:rsidR="00A64177" w:rsidRDefault="000B429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–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5DC62C76" w:rsidR="00A64177" w:rsidRDefault="000B429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–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40478824" w:rsidR="00A64177" w:rsidRDefault="000B429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–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68E336A7" w14:textId="01D31855" w:rsidR="003A5A41" w:rsidRDefault="003A5A41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5EFE" w14:textId="77777777" w:rsidR="000C2999" w:rsidRDefault="000C2999" w:rsidP="005A4D36">
      <w:pPr>
        <w:spacing w:after="0"/>
      </w:pPr>
      <w:r>
        <w:separator/>
      </w:r>
    </w:p>
  </w:endnote>
  <w:endnote w:type="continuationSeparator" w:id="0">
    <w:p w14:paraId="04BA1C8A" w14:textId="77777777" w:rsidR="000C2999" w:rsidRDefault="000C2999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1881" w14:textId="77777777" w:rsidR="000C2999" w:rsidRDefault="000C2999" w:rsidP="005A4D36">
      <w:pPr>
        <w:spacing w:after="0"/>
      </w:pPr>
      <w:r>
        <w:separator/>
      </w:r>
    </w:p>
  </w:footnote>
  <w:footnote w:type="continuationSeparator" w:id="0">
    <w:p w14:paraId="47573AF2" w14:textId="77777777" w:rsidR="000C2999" w:rsidRDefault="000C2999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12984CFA" w:rsidR="005A4D36" w:rsidRDefault="001A6D7A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40A4F002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7C26"/>
    <w:rsid w:val="000B4296"/>
    <w:rsid w:val="000C2999"/>
    <w:rsid w:val="000C6557"/>
    <w:rsid w:val="0019484C"/>
    <w:rsid w:val="001A6D7A"/>
    <w:rsid w:val="001C0D6B"/>
    <w:rsid w:val="001C7604"/>
    <w:rsid w:val="00284EFD"/>
    <w:rsid w:val="002C2146"/>
    <w:rsid w:val="00320661"/>
    <w:rsid w:val="003A5A41"/>
    <w:rsid w:val="00455E42"/>
    <w:rsid w:val="004C7042"/>
    <w:rsid w:val="004F69CC"/>
    <w:rsid w:val="00513F1E"/>
    <w:rsid w:val="005612D2"/>
    <w:rsid w:val="005A4D36"/>
    <w:rsid w:val="005C03DA"/>
    <w:rsid w:val="005F2F26"/>
    <w:rsid w:val="006329D0"/>
    <w:rsid w:val="00644B56"/>
    <w:rsid w:val="007A64F7"/>
    <w:rsid w:val="007D08D3"/>
    <w:rsid w:val="00820C1E"/>
    <w:rsid w:val="00821E96"/>
    <w:rsid w:val="00890166"/>
    <w:rsid w:val="009571C4"/>
    <w:rsid w:val="00A216E8"/>
    <w:rsid w:val="00A64177"/>
    <w:rsid w:val="00A757A5"/>
    <w:rsid w:val="00B558D4"/>
    <w:rsid w:val="00B7376F"/>
    <w:rsid w:val="00BA7925"/>
    <w:rsid w:val="00CD5972"/>
    <w:rsid w:val="00CF7F52"/>
    <w:rsid w:val="00D77369"/>
    <w:rsid w:val="00E25B3F"/>
    <w:rsid w:val="00E33A47"/>
    <w:rsid w:val="00EB05AA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F7549-7D85-46FC-961C-FA036E61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CFE41-85D7-4FDD-B110-65DE5557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D7D0E-41E2-452F-AD53-CABA3F5FF78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00406292-4964-4929-9097-6365269a3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1389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2024-06-03T13:19:00Z</cp:lastPrinted>
  <dcterms:created xsi:type="dcterms:W3CDTF">2024-06-03T13:20:00Z</dcterms:created>
  <dcterms:modified xsi:type="dcterms:W3CDTF">2024-06-03T13:20:00Z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