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3152B381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1FB9">
        <w:rPr>
          <w:rFonts w:asciiTheme="minorHAnsi" w:hAnsiTheme="minorHAnsi" w:cstheme="minorHAnsi"/>
          <w:b/>
          <w:sz w:val="22"/>
          <w:szCs w:val="22"/>
        </w:rPr>
        <w:t>Bc. Petr Jindra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05B73E21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r w:rsidR="00CC1FB9">
        <w:rPr>
          <w:rFonts w:asciiTheme="minorHAnsi" w:hAnsiTheme="minorHAnsi" w:cstheme="minorHAnsi"/>
          <w:b/>
          <w:sz w:val="22"/>
          <w:szCs w:val="22"/>
        </w:rPr>
        <w:t>na zřízení rehabilitačního centra v Kraji Vysočina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34EE24" w:rsidR="000E094A" w:rsidRDefault="00CC1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1" w:name="_GoBack"/>
        <w:bookmarkEnd w:id="1"/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42BB9EF0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BC8521" w:rsidR="009C7318" w:rsidRDefault="00CC1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1D0DC977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</w:t>
            </w:r>
            <w:r w:rsidR="00CC1FB9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00A6D" w14:textId="77777777" w:rsidR="00950380" w:rsidRDefault="00950380" w:rsidP="00A40E93">
      <w:pPr>
        <w:spacing w:after="0" w:line="240" w:lineRule="auto"/>
      </w:pPr>
      <w:r>
        <w:separator/>
      </w:r>
    </w:p>
  </w:endnote>
  <w:endnote w:type="continuationSeparator" w:id="0">
    <w:p w14:paraId="40DCB608" w14:textId="77777777" w:rsidR="00950380" w:rsidRDefault="0095038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229B0" w14:textId="77777777" w:rsidR="00950380" w:rsidRDefault="00950380" w:rsidP="00A40E93">
      <w:pPr>
        <w:spacing w:after="0" w:line="240" w:lineRule="auto"/>
      </w:pPr>
      <w:r>
        <w:separator/>
      </w:r>
    </w:p>
  </w:footnote>
  <w:footnote w:type="continuationSeparator" w:id="0">
    <w:p w14:paraId="72B387B9" w14:textId="77777777" w:rsidR="00950380" w:rsidRDefault="0095038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3010"/>
    <w:rsid w:val="009424A9"/>
    <w:rsid w:val="00950380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1FB9"/>
    <w:rsid w:val="00CC5272"/>
    <w:rsid w:val="00CD12C3"/>
    <w:rsid w:val="00D02B06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3F2C5E"/>
    <w:rsid w:val="004D0226"/>
    <w:rsid w:val="00510546"/>
    <w:rsid w:val="005C4E28"/>
    <w:rsid w:val="005E083B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2024-05-01T08:04:00Z</dcterms:created>
  <dcterms:modified xsi:type="dcterms:W3CDTF">2024-05-01T08:04:00Z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