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561D09C4"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757A57">
        <w:rPr>
          <w:rFonts w:asciiTheme="minorHAnsi" w:hAnsiTheme="minorHAnsi" w:cstheme="minorHAnsi"/>
          <w:sz w:val="22"/>
          <w:szCs w:val="22"/>
        </w:rPr>
        <w:t xml:space="preserve">Bc. </w:t>
      </w:r>
      <w:r w:rsidR="00757A57" w:rsidRPr="00757A57">
        <w:rPr>
          <w:rFonts w:asciiTheme="minorHAnsi" w:hAnsiTheme="minorHAnsi" w:cstheme="minorHAnsi"/>
          <w:sz w:val="22"/>
          <w:szCs w:val="22"/>
        </w:rPr>
        <w:t>Anna</w:t>
      </w:r>
      <w:r w:rsidR="00757A57">
        <w:rPr>
          <w:rFonts w:asciiTheme="minorHAnsi" w:hAnsiTheme="minorHAnsi" w:cstheme="minorHAnsi"/>
          <w:sz w:val="22"/>
          <w:szCs w:val="22"/>
        </w:rPr>
        <w:t xml:space="preserve"> </w:t>
      </w:r>
      <w:r w:rsidR="00757A57" w:rsidRPr="00757A57">
        <w:rPr>
          <w:rFonts w:asciiTheme="minorHAnsi" w:hAnsiTheme="minorHAnsi" w:cstheme="minorHAnsi"/>
          <w:sz w:val="22"/>
          <w:szCs w:val="22"/>
        </w:rPr>
        <w:t>Feledíková</w:t>
      </w:r>
    </w:p>
    <w:p w14:paraId="00D6BB86" w14:textId="4CAE1352"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5146CD">
        <w:rPr>
          <w:rFonts w:asciiTheme="minorHAnsi" w:hAnsiTheme="minorHAnsi" w:cstheme="minorHAnsi"/>
          <w:sz w:val="22"/>
          <w:szCs w:val="22"/>
        </w:rPr>
        <w:t>RNDr. Pavel Bednář, Ph.D.</w:t>
      </w:r>
    </w:p>
    <w:p w14:paraId="09E4DE65" w14:textId="7E504316"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0E3E95" w:rsidRPr="000E3E95">
        <w:rPr>
          <w:rFonts w:cstheme="minorHAnsi"/>
        </w:rPr>
        <w:t>Návrh rozvoje místní kultury na území Mikroregionu Šternbersko</w:t>
      </w:r>
    </w:p>
    <w:p w14:paraId="35028D0F" w14:textId="49DA2020"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25944">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E4CEFB9" w:rsidR="000E094A" w:rsidRDefault="005400EB"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7ED3E311" w14:textId="489B3609" w:rsidR="000E094A" w:rsidRPr="000E094A" w:rsidRDefault="009202DC" w:rsidP="00CD12C3">
            <w:pPr>
              <w:tabs>
                <w:tab w:val="right" w:pos="8789"/>
              </w:tabs>
              <w:jc w:val="both"/>
              <w:rPr>
                <w:rFonts w:cstheme="minorHAnsi"/>
              </w:rPr>
            </w:pPr>
            <w:r>
              <w:rPr>
                <w:rFonts w:cstheme="minorHAnsi"/>
              </w:rPr>
              <w:t xml:space="preserve">Cíle práce měly být rozděleny na </w:t>
            </w:r>
            <w:r w:rsidR="00E35AA3">
              <w:rPr>
                <w:rFonts w:cstheme="minorHAnsi"/>
              </w:rPr>
              <w:t xml:space="preserve">hlavní cíl a dílčí cíle. Dále, se diplomantka měla vyhnout obtížně uchopitelného přídavného jména v cíli práce, a to slova „komplexní“, jelikož dále není zřejmé, co toto </w:t>
            </w:r>
            <w:r w:rsidR="00FF17E3">
              <w:rPr>
                <w:rFonts w:cstheme="minorHAnsi"/>
              </w:rPr>
              <w:t>přídavné jméno v sobě zahrnuje.</w:t>
            </w:r>
            <w:r w:rsidR="00980EFA">
              <w:rPr>
                <w:rFonts w:cstheme="minorHAnsi"/>
              </w:rPr>
              <w:t xml:space="preserve"> Totéž platí o vytyčení metod práce, viz přídavné jméno „důkladná“ teoretická analýza. </w:t>
            </w:r>
            <w:r w:rsidR="006F46EF">
              <w:rPr>
                <w:rFonts w:cstheme="minorHAnsi"/>
              </w:rPr>
              <w:t xml:space="preserve">Navíc, i když cíl práce uvádí „formulaci nového projektu“, pak neodpovídá názvu práce, kde by bylo možné očekávat zpracování strategie rozvoje místní kultury na území mikroregionu. Proto měl být název práce upraven na „Návrh projektu rozvoje </w:t>
            </w:r>
            <w:r w:rsidR="006F46EF">
              <w:rPr>
                <w:rFonts w:cstheme="minorHAnsi"/>
              </w:rPr>
              <w:t xml:space="preserve">…. </w:t>
            </w:r>
            <w:r w:rsidR="007B4BFD">
              <w:rPr>
                <w:rFonts w:cstheme="minorHAnsi"/>
              </w:rPr>
              <w:t xml:space="preserve">Předně diplomantka netvoří teoretickou analýzu ve smyslu, viz </w:t>
            </w:r>
            <w:hyperlink r:id="rId10" w:history="1">
              <w:r w:rsidR="003359E8" w:rsidRPr="00D621C1">
                <w:rPr>
                  <w:rStyle w:val="Hypertextovodkaz"/>
                  <w:rFonts w:cstheme="minorHAnsi"/>
                </w:rPr>
                <w:t>https://www.jstor.org/stable/201910</w:t>
              </w:r>
            </w:hyperlink>
            <w:r w:rsidR="004A26F3">
              <w:rPr>
                <w:rFonts w:cstheme="minorHAnsi"/>
              </w:rPr>
              <w:t>, nýbrž ve smyslu</w:t>
            </w:r>
            <w:r w:rsidR="004875B1">
              <w:rPr>
                <w:rFonts w:cstheme="minorHAnsi"/>
              </w:rPr>
              <w:t xml:space="preserve"> kritické</w:t>
            </w:r>
            <w:r w:rsidR="004A26F3">
              <w:rPr>
                <w:rFonts w:cstheme="minorHAnsi"/>
              </w:rPr>
              <w:t xml:space="preserve"> </w:t>
            </w:r>
            <w:r w:rsidR="00D659A5">
              <w:rPr>
                <w:rFonts w:cstheme="minorHAnsi"/>
              </w:rPr>
              <w:t>literární rešerše,</w:t>
            </w:r>
            <w:r w:rsidR="00662DBA">
              <w:rPr>
                <w:rFonts w:cstheme="minorHAnsi"/>
              </w:rPr>
              <w:t xml:space="preserve"> tj. tvorby teoretického rámce, viz </w:t>
            </w:r>
            <w:hyperlink r:id="rId11" w:history="1">
              <w:r w:rsidR="00662DBA" w:rsidRPr="00D621C1">
                <w:rPr>
                  <w:rStyle w:val="Hypertextovodkaz"/>
                  <w:rFonts w:cstheme="minorHAnsi"/>
                </w:rPr>
                <w:t>https://link.springer.com/chapter/10.1007/978-3-031-19078-0_3</w:t>
              </w:r>
            </w:hyperlink>
            <w:r w:rsidR="00662DBA">
              <w:rPr>
                <w:rFonts w:cstheme="minorHAnsi"/>
              </w:rPr>
              <w:t>. Navíc, literární rešerše sama o sobě není výzkumnou metodou, ale předpokladem každé vědecké práce.</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381C065" w:rsidR="000E094A" w:rsidRDefault="007A25A0" w:rsidP="00694399">
                <w:pPr>
                  <w:tabs>
                    <w:tab w:val="right" w:pos="8789"/>
                  </w:tabs>
                  <w:jc w:val="center"/>
                  <w:rPr>
                    <w:rFonts w:cstheme="minorHAnsi"/>
                    <w:b/>
                  </w:rPr>
                </w:pPr>
                <w:r>
                  <w:rPr>
                    <w:rFonts w:cstheme="minorHAnsi"/>
                    <w:b/>
                  </w:rPr>
                  <w:t>E</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7B260597" w14:textId="075BEF58" w:rsidR="000E094A" w:rsidRPr="000E094A" w:rsidRDefault="00072D6C" w:rsidP="00CD12C3">
            <w:pPr>
              <w:tabs>
                <w:tab w:val="right" w:pos="8789"/>
              </w:tabs>
              <w:jc w:val="both"/>
              <w:rPr>
                <w:rFonts w:cstheme="minorHAnsi"/>
              </w:rPr>
            </w:pPr>
            <w:r>
              <w:rPr>
                <w:rFonts w:cstheme="minorHAnsi"/>
              </w:rPr>
              <w:t xml:space="preserve">Není zřejmé nač diplomantka uvádí </w:t>
            </w:r>
            <w:r w:rsidR="00CC3853">
              <w:rPr>
                <w:rFonts w:cstheme="minorHAnsi"/>
              </w:rPr>
              <w:t>v kapitole 1 roli MMR ČR, pokud se tato kapitola má zabývat vymezení pojmů</w:t>
            </w:r>
            <w:r w:rsidR="0020470D">
              <w:rPr>
                <w:rFonts w:cstheme="minorHAnsi"/>
              </w:rPr>
              <w:t xml:space="preserve"> užitých v práci.</w:t>
            </w:r>
            <w:r w:rsidR="006B5213">
              <w:rPr>
                <w:rFonts w:cstheme="minorHAnsi"/>
              </w:rPr>
              <w:t xml:space="preserve"> Není zřejmé</w:t>
            </w:r>
            <w:r w:rsidR="008641AE">
              <w:rPr>
                <w:rFonts w:cstheme="minorHAnsi"/>
              </w:rPr>
              <w:t xml:space="preserve">, </w:t>
            </w:r>
            <w:r w:rsidR="00EB5843">
              <w:rPr>
                <w:rFonts w:cstheme="minorHAnsi"/>
              </w:rPr>
              <w:t>jaká je souvislost mezi místní kulturou a udržitelným rozvojem, mělo být explicitně vymezeno v úvodu kapitoly 1.1.</w:t>
            </w:r>
            <w:r w:rsidR="008641AE">
              <w:rPr>
                <w:rFonts w:cstheme="minorHAnsi"/>
              </w:rPr>
              <w:t xml:space="preserve"> Proč je v kapitole 1.2 představen nástroj na podporu rozvoje venkova, když teoretické koncepty jsou těmto řešením nadřazeny, viz např. kapitola 1.3.</w:t>
            </w:r>
            <w:r w:rsidR="00682E29">
              <w:rPr>
                <w:rFonts w:cstheme="minorHAnsi"/>
              </w:rPr>
              <w:t xml:space="preserve"> Obecně je postrádána vnitřní logika řazení kapitol v teoretické části práce, která měla být představena a zdůvodněna na jejím počátku. </w:t>
            </w:r>
            <w:r w:rsidR="00DE0E1A">
              <w:rPr>
                <w:rFonts w:cstheme="minorHAnsi"/>
              </w:rPr>
              <w:t>V kapitole 1.4 j</w:t>
            </w:r>
            <w:r w:rsidR="00E81336">
              <w:rPr>
                <w:rFonts w:cstheme="minorHAnsi"/>
              </w:rPr>
              <w:t xml:space="preserve">e chybně uvedena obce jako typ sídla, i město je obcí. Měla </w:t>
            </w:r>
            <w:r w:rsidR="008747CD">
              <w:rPr>
                <w:rFonts w:cstheme="minorHAnsi"/>
              </w:rPr>
              <w:t>diplomantka na mysli venkovské sídlo?</w:t>
            </w:r>
            <w:r w:rsidR="00F31C1A">
              <w:rPr>
                <w:rFonts w:cstheme="minorHAnsi"/>
              </w:rPr>
              <w:t xml:space="preserve"> Mikroregion obcí není sídlo, tento pojem je </w:t>
            </w:r>
            <w:r w:rsidR="00FD2952">
              <w:rPr>
                <w:rFonts w:cstheme="minorHAnsi"/>
              </w:rPr>
              <w:t>pojmem ze geografie sídel.</w:t>
            </w:r>
            <w:r w:rsidR="0056380E">
              <w:rPr>
                <w:rFonts w:cstheme="minorHAnsi"/>
              </w:rPr>
              <w:t xml:space="preserve"> Schází vymezení, jak jsou v ČR chápana města střední velikosti.</w:t>
            </w:r>
            <w:r w:rsidR="00F0623D">
              <w:rPr>
                <w:rFonts w:cstheme="minorHAnsi"/>
              </w:rPr>
              <w:t xml:space="preserve"> Kapitola </w:t>
            </w:r>
            <w:r w:rsidR="00F0623D" w:rsidRPr="00F0623D">
              <w:rPr>
                <w:rFonts w:cstheme="minorHAnsi"/>
              </w:rPr>
              <w:t>1.6 Příležitosti pro aktéry a aktivity místní kultury</w:t>
            </w:r>
            <w:r w:rsidR="00F0623D">
              <w:rPr>
                <w:rFonts w:cstheme="minorHAnsi"/>
              </w:rPr>
              <w:t xml:space="preserve"> měla být spíše nazvána jako Nástroje podpory místní kultury</w:t>
            </w:r>
            <w:r w:rsidR="00CC1B5D">
              <w:rPr>
                <w:rFonts w:cstheme="minorHAnsi"/>
              </w:rPr>
              <w:t xml:space="preserve"> a není zřejmé, proč se kapitola zabývá pouze tématem </w:t>
            </w:r>
            <w:r w:rsidR="00CC1B5D" w:rsidRPr="00CC1B5D">
              <w:rPr>
                <w:rFonts w:cstheme="minorHAnsi"/>
              </w:rPr>
              <w:t>Evropské</w:t>
            </w:r>
            <w:r w:rsidR="00CC1B5D">
              <w:rPr>
                <w:rFonts w:cstheme="minorHAnsi"/>
              </w:rPr>
              <w:t>ho</w:t>
            </w:r>
            <w:r w:rsidR="00CC1B5D" w:rsidRPr="00CC1B5D">
              <w:rPr>
                <w:rFonts w:cstheme="minorHAnsi"/>
              </w:rPr>
              <w:t xml:space="preserve"> hlavní</w:t>
            </w:r>
            <w:r w:rsidR="00CC1B5D">
              <w:rPr>
                <w:rFonts w:cstheme="minorHAnsi"/>
              </w:rPr>
              <w:t>ho</w:t>
            </w:r>
            <w:r w:rsidR="00CC1B5D" w:rsidRPr="00CC1B5D">
              <w:rPr>
                <w:rFonts w:cstheme="minorHAnsi"/>
              </w:rPr>
              <w:t xml:space="preserve"> měst</w:t>
            </w:r>
            <w:r w:rsidR="00CC1B5D">
              <w:rPr>
                <w:rFonts w:cstheme="minorHAnsi"/>
              </w:rPr>
              <w:t>a</w:t>
            </w:r>
            <w:r w:rsidR="00CC1B5D" w:rsidRPr="00CC1B5D">
              <w:rPr>
                <w:rFonts w:cstheme="minorHAnsi"/>
              </w:rPr>
              <w:t xml:space="preserve"> kultury</w:t>
            </w:r>
            <w:r w:rsidR="00CC1B5D">
              <w:rPr>
                <w:rFonts w:cstheme="minorHAnsi"/>
              </w:rPr>
              <w:t>.</w:t>
            </w:r>
            <w:r w:rsidR="00E2475F">
              <w:rPr>
                <w:rFonts w:cstheme="minorHAnsi"/>
              </w:rPr>
              <w:t xml:space="preserve"> Název kapitoly </w:t>
            </w:r>
            <w:r w:rsidR="00E2475F" w:rsidRPr="00E2475F">
              <w:rPr>
                <w:rFonts w:cstheme="minorHAnsi"/>
              </w:rPr>
              <w:t>2.4 Význam kultury v</w:t>
            </w:r>
            <w:r w:rsidR="00E2475F">
              <w:rPr>
                <w:rFonts w:cstheme="minorHAnsi"/>
              </w:rPr>
              <w:t> </w:t>
            </w:r>
            <w:r w:rsidR="00E2475F" w:rsidRPr="00E2475F">
              <w:rPr>
                <w:rFonts w:cstheme="minorHAnsi"/>
              </w:rPr>
              <w:t>rozvoji</w:t>
            </w:r>
            <w:r w:rsidR="00E2475F">
              <w:rPr>
                <w:rFonts w:cstheme="minorHAnsi"/>
              </w:rPr>
              <w:t xml:space="preserve"> směřuje k rozvoji čeho?</w:t>
            </w:r>
            <w:r w:rsidR="002856D6">
              <w:rPr>
                <w:rFonts w:cstheme="minorHAnsi"/>
              </w:rPr>
              <w:t xml:space="preserve"> Proč je kapitola </w:t>
            </w:r>
            <w:r w:rsidR="002856D6" w:rsidRPr="002856D6">
              <w:rPr>
                <w:rFonts w:cstheme="minorHAnsi"/>
              </w:rPr>
              <w:t>2.5 Vymezení venkovských oblastí</w:t>
            </w:r>
            <w:r w:rsidR="002856D6">
              <w:rPr>
                <w:rFonts w:cstheme="minorHAnsi"/>
              </w:rPr>
              <w:t xml:space="preserve"> uvedena v rámci literární rešerše kultury?</w:t>
            </w:r>
            <w:r w:rsidR="003B5C1D">
              <w:rPr>
                <w:rFonts w:cstheme="minorHAnsi"/>
              </w:rPr>
              <w:t xml:space="preserve"> </w:t>
            </w:r>
            <w:r w:rsidR="007F09B3">
              <w:rPr>
                <w:rFonts w:cstheme="minorHAnsi"/>
              </w:rPr>
              <w:t xml:space="preserve">Není zřejmé nač je v </w:t>
            </w:r>
            <w:r w:rsidR="007F09B3" w:rsidRPr="007F09B3">
              <w:rPr>
                <w:rFonts w:cstheme="minorHAnsi"/>
              </w:rPr>
              <w:t>3.1 Cíl kulturní politiky</w:t>
            </w:r>
            <w:r w:rsidR="007F09B3">
              <w:rPr>
                <w:rFonts w:cstheme="minorHAnsi"/>
              </w:rPr>
              <w:t xml:space="preserve"> uvedeno</w:t>
            </w:r>
            <w:r w:rsidR="00DA48FE">
              <w:rPr>
                <w:rFonts w:cstheme="minorHAnsi"/>
              </w:rPr>
              <w:t xml:space="preserve"> „</w:t>
            </w:r>
            <w:r w:rsidR="00DA48FE" w:rsidRPr="00DA48FE">
              <w:rPr>
                <w:rFonts w:cstheme="minorHAnsi"/>
              </w:rPr>
              <w:t xml:space="preserve">Cílem je i vytvoření elektronického Národního informačního </w:t>
            </w:r>
            <w:r w:rsidR="00DA48FE">
              <w:rPr>
                <w:rFonts w:cstheme="minorHAnsi"/>
              </w:rPr>
              <w:t>k</w:t>
            </w:r>
            <w:r w:rsidR="00DA48FE" w:rsidRPr="00DA48FE">
              <w:rPr>
                <w:rFonts w:cstheme="minorHAnsi"/>
              </w:rPr>
              <w:t>ulturního portálu</w:t>
            </w:r>
            <w:r w:rsidR="00DA48FE">
              <w:rPr>
                <w:rFonts w:cstheme="minorHAnsi"/>
              </w:rPr>
              <w:t xml:space="preserve"> …“</w:t>
            </w:r>
            <w:r w:rsidR="00C0791C">
              <w:rPr>
                <w:rFonts w:cstheme="minorHAnsi"/>
              </w:rPr>
              <w:t>, když kapitola pojednává o tématu obecně</w:t>
            </w:r>
            <w:r w:rsidR="00DA48FE">
              <w:rPr>
                <w:rFonts w:cstheme="minorHAnsi"/>
              </w:rPr>
              <w:t xml:space="preserve">. </w:t>
            </w:r>
            <w:r w:rsidR="003B5C1D">
              <w:rPr>
                <w:rFonts w:cstheme="minorHAnsi"/>
              </w:rPr>
              <w:t xml:space="preserve">Kapitola </w:t>
            </w:r>
            <w:r w:rsidR="003B5C1D" w:rsidRPr="003B5C1D">
              <w:rPr>
                <w:rFonts w:cstheme="minorHAnsi"/>
              </w:rPr>
              <w:t>3.2 Ministerstvo kultury České republiky</w:t>
            </w:r>
            <w:r w:rsidR="003B5C1D">
              <w:rPr>
                <w:rFonts w:cstheme="minorHAnsi"/>
              </w:rPr>
              <w:t xml:space="preserve"> měla nést název Kulturní politika v ČR na národní úrovni</w:t>
            </w:r>
            <w:r w:rsidR="007A25A0">
              <w:rPr>
                <w:rFonts w:cstheme="minorHAnsi"/>
              </w:rPr>
              <w:t xml:space="preserve">. Není zřejmé, proč je uvedena obecně teoreticky zaměřená kapitola </w:t>
            </w:r>
            <w:r w:rsidR="007A25A0" w:rsidRPr="007A25A0">
              <w:rPr>
                <w:rFonts w:cstheme="minorHAnsi"/>
              </w:rPr>
              <w:t>3.2.1 Kulturní dědictví</w:t>
            </w:r>
            <w:r w:rsidR="007A25A0">
              <w:rPr>
                <w:rFonts w:cstheme="minorHAnsi"/>
              </w:rPr>
              <w:t xml:space="preserve"> v této kapitole</w:t>
            </w:r>
            <w:r w:rsidR="00482572">
              <w:rPr>
                <w:rFonts w:cstheme="minorHAnsi"/>
              </w:rPr>
              <w:t>, totéž platí i pro kapitolu 3.3</w:t>
            </w:r>
            <w:r w:rsidR="00E85052">
              <w:rPr>
                <w:rFonts w:cstheme="minorHAnsi"/>
              </w:rPr>
              <w:t xml:space="preserve">, a dále pro kapitolu 4, kde diplomantka nejprve rozebírá specifika, a následně obecné přístupy, viz </w:t>
            </w:r>
            <w:r w:rsidR="00EC00A5">
              <w:rPr>
                <w:rFonts w:cstheme="minorHAnsi"/>
              </w:rPr>
              <w:t>kapitola 4.1.</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FA944AF" w:rsidR="000E094A" w:rsidRDefault="00CB4E4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0574E12E" w14:textId="306B60D3" w:rsidR="00122683" w:rsidRDefault="00B90F59" w:rsidP="00CD12C3">
            <w:pPr>
              <w:tabs>
                <w:tab w:val="right" w:pos="8789"/>
              </w:tabs>
              <w:jc w:val="both"/>
              <w:rPr>
                <w:rFonts w:cstheme="minorHAnsi"/>
              </w:rPr>
            </w:pPr>
            <w:r>
              <w:rPr>
                <w:rFonts w:cstheme="minorHAnsi"/>
              </w:rPr>
              <w:lastRenderedPageBreak/>
              <w:t>Obrázek 1</w:t>
            </w:r>
            <w:r w:rsidR="003979DF">
              <w:rPr>
                <w:rFonts w:cstheme="minorHAnsi"/>
              </w:rPr>
              <w:t xml:space="preserve"> a 2</w:t>
            </w:r>
            <w:r>
              <w:rPr>
                <w:rFonts w:cstheme="minorHAnsi"/>
              </w:rPr>
              <w:t xml:space="preserve"> měla diplomantka vytvořit sama, kdy popisky obcí nesplňují kartografická pravidla pro umisťování popisku v mapě, např. zalomením názvů, </w:t>
            </w:r>
            <w:r w:rsidR="00EF07A8">
              <w:rPr>
                <w:rFonts w:cstheme="minorHAnsi"/>
              </w:rPr>
              <w:t xml:space="preserve">či </w:t>
            </w:r>
            <w:r>
              <w:rPr>
                <w:rFonts w:cstheme="minorHAnsi"/>
              </w:rPr>
              <w:t>číslováním namísto názvu obce, pokud rozloha obce</w:t>
            </w:r>
            <w:r w:rsidR="00EF07A8">
              <w:rPr>
                <w:rFonts w:cstheme="minorHAnsi"/>
              </w:rPr>
              <w:t xml:space="preserve">, </w:t>
            </w:r>
            <w:r>
              <w:rPr>
                <w:rFonts w:cstheme="minorHAnsi"/>
              </w:rPr>
              <w:t>v daném měřítku</w:t>
            </w:r>
            <w:r w:rsidR="00EF07A8">
              <w:rPr>
                <w:rFonts w:cstheme="minorHAnsi"/>
              </w:rPr>
              <w:t xml:space="preserve"> mapy,</w:t>
            </w:r>
            <w:r>
              <w:rPr>
                <w:rFonts w:cstheme="minorHAnsi"/>
              </w:rPr>
              <w:t xml:space="preserve"> nedovolí je</w:t>
            </w:r>
            <w:r w:rsidR="005B45D1">
              <w:rPr>
                <w:rFonts w:cstheme="minorHAnsi"/>
              </w:rPr>
              <w:t>j</w:t>
            </w:r>
            <w:r>
              <w:rPr>
                <w:rFonts w:cstheme="minorHAnsi"/>
              </w:rPr>
              <w:t xml:space="preserve"> umístit celý do příslušného polygonu obce.</w:t>
            </w:r>
            <w:r w:rsidR="005E23DD">
              <w:rPr>
                <w:rFonts w:cstheme="minorHAnsi"/>
              </w:rPr>
              <w:t xml:space="preserve"> </w:t>
            </w:r>
            <w:r w:rsidR="005E23DD" w:rsidRPr="005E23DD">
              <w:rPr>
                <w:rFonts w:cstheme="minorHAnsi"/>
              </w:rPr>
              <w:t>D35, D46</w:t>
            </w:r>
            <w:r w:rsidR="005E23DD">
              <w:rPr>
                <w:rFonts w:cstheme="minorHAnsi"/>
              </w:rPr>
              <w:t xml:space="preserve"> je národní značen</w:t>
            </w:r>
            <w:r w:rsidR="008F69CB">
              <w:rPr>
                <w:rFonts w:cstheme="minorHAnsi"/>
              </w:rPr>
              <w:t xml:space="preserve">í dálnic na území ČR, </w:t>
            </w:r>
            <w:r w:rsidR="00122683">
              <w:rPr>
                <w:rFonts w:cstheme="minorHAnsi"/>
              </w:rPr>
              <w:t>nehovořící nic o jejich mezinárodním významu. M</w:t>
            </w:r>
            <w:r w:rsidR="008F69CB">
              <w:rPr>
                <w:rFonts w:cstheme="minorHAnsi"/>
              </w:rPr>
              <w:t>ezinárodní značení evropské silniční sítě viz</w:t>
            </w:r>
          </w:p>
          <w:p w14:paraId="303103B0" w14:textId="461DEB9D" w:rsidR="000E094A" w:rsidRPr="000E094A" w:rsidRDefault="0072597A" w:rsidP="00CD12C3">
            <w:pPr>
              <w:tabs>
                <w:tab w:val="right" w:pos="8789"/>
              </w:tabs>
              <w:jc w:val="both"/>
              <w:rPr>
                <w:rFonts w:cstheme="minorHAnsi"/>
              </w:rPr>
            </w:pPr>
            <w:hyperlink r:id="rId12" w:history="1">
              <w:r w:rsidR="00122683" w:rsidRPr="00D621C1">
                <w:rPr>
                  <w:rStyle w:val="Hypertextovodkaz"/>
                  <w:rFonts w:cstheme="minorHAnsi"/>
                </w:rPr>
                <w:t>https://unece.org/fileadmin/DAM/trans/doc/2016/sc1/ECE-TRANS-SC1-2016-03-Rev1e.pdf</w:t>
              </w:r>
            </w:hyperlink>
            <w:r w:rsidR="00122683">
              <w:rPr>
                <w:rFonts w:cstheme="minorHAnsi"/>
              </w:rPr>
              <w:t>;</w:t>
            </w:r>
            <w:r w:rsidR="00E36B52">
              <w:rPr>
                <w:rFonts w:cstheme="minorHAnsi"/>
              </w:rPr>
              <w:t xml:space="preserve"> </w:t>
            </w:r>
            <w:hyperlink r:id="rId13" w:history="1">
              <w:r w:rsidR="00364540" w:rsidRPr="00D621C1">
                <w:rPr>
                  <w:rStyle w:val="Hypertextovodkaz"/>
                  <w:rFonts w:cstheme="minorHAnsi"/>
                </w:rPr>
                <w:t>https://unece.org/fileadmin/DAM/trans/conventn/MapAGR2007.pdf</w:t>
              </w:r>
            </w:hyperlink>
            <w:r w:rsidR="00364540">
              <w:rPr>
                <w:rFonts w:cstheme="minorHAnsi"/>
              </w:rPr>
              <w:t>.</w:t>
            </w:r>
            <w:r w:rsidR="005F744A">
              <w:rPr>
                <w:rFonts w:cstheme="minorHAnsi"/>
              </w:rPr>
              <w:t xml:space="preserve"> Schází citace, viz „</w:t>
            </w:r>
            <w:r w:rsidR="005F744A" w:rsidRPr="005F744A">
              <w:rPr>
                <w:rFonts w:cstheme="minorHAnsi"/>
              </w:rPr>
              <w:t>Autobusové zastávky pokrývají celé zájmové území, ačkoliv některé oblasti čelí nedostatku spojů, hlavně ve večerních hodinách a o víkendec</w:t>
            </w:r>
            <w:r w:rsidR="005F744A">
              <w:rPr>
                <w:rFonts w:cstheme="minorHAnsi"/>
              </w:rPr>
              <w:t>h“</w:t>
            </w:r>
            <w:r w:rsidR="00FF4BB4">
              <w:rPr>
                <w:rFonts w:cstheme="minorHAnsi"/>
              </w:rPr>
              <w:t xml:space="preserve"> a dále také další odstavec.</w:t>
            </w:r>
            <w:r w:rsidR="00F118A6">
              <w:rPr>
                <w:rFonts w:cstheme="minorHAnsi"/>
              </w:rPr>
              <w:t xml:space="preserve"> Vývoj počtu obyvatel v kapitole </w:t>
            </w:r>
            <w:r w:rsidR="008E2B72" w:rsidRPr="008E2B72">
              <w:rPr>
                <w:rFonts w:cstheme="minorHAnsi"/>
              </w:rPr>
              <w:t>5.1.2</w:t>
            </w:r>
            <w:r w:rsidR="008E2B72">
              <w:rPr>
                <w:rFonts w:cstheme="minorHAnsi"/>
              </w:rPr>
              <w:t xml:space="preserve"> musí být podložen daty v</w:t>
            </w:r>
            <w:r w:rsidR="002335E8">
              <w:rPr>
                <w:rFonts w:cstheme="minorHAnsi"/>
              </w:rPr>
              <w:t> </w:t>
            </w:r>
            <w:r w:rsidR="008E2B72">
              <w:rPr>
                <w:rFonts w:cstheme="minorHAnsi"/>
              </w:rPr>
              <w:t>grafu</w:t>
            </w:r>
            <w:r w:rsidR="002335E8">
              <w:rPr>
                <w:rFonts w:cstheme="minorHAnsi"/>
              </w:rPr>
              <w:t>.</w:t>
            </w:r>
            <w:r w:rsidR="00E40340">
              <w:rPr>
                <w:rFonts w:cstheme="minorHAnsi"/>
              </w:rPr>
              <w:t xml:space="preserve"> Není explicitně </w:t>
            </w:r>
            <w:r w:rsidR="00B944C5">
              <w:rPr>
                <w:rFonts w:cstheme="minorHAnsi"/>
              </w:rPr>
              <w:t xml:space="preserve">specifikována „bohatá“ nabídka, viz </w:t>
            </w:r>
            <w:r w:rsidR="00B944C5" w:rsidRPr="00B944C5">
              <w:rPr>
                <w:rFonts w:cstheme="minorHAnsi"/>
              </w:rPr>
              <w:t>5.1.5 Cestovní ruch</w:t>
            </w:r>
            <w:r w:rsidR="00A04CF5">
              <w:rPr>
                <w:rFonts w:cstheme="minorHAnsi"/>
              </w:rPr>
              <w:t>, schází informace o poč</w:t>
            </w:r>
            <w:r w:rsidR="00611833">
              <w:rPr>
                <w:rFonts w:cstheme="minorHAnsi"/>
              </w:rPr>
              <w:t>t</w:t>
            </w:r>
            <w:r w:rsidR="00A04CF5">
              <w:rPr>
                <w:rFonts w:cstheme="minorHAnsi"/>
              </w:rPr>
              <w:t xml:space="preserve">u lůžek a přenocovaných dle údajů </w:t>
            </w:r>
            <w:r w:rsidR="00611833">
              <w:rPr>
                <w:rFonts w:cstheme="minorHAnsi"/>
              </w:rPr>
              <w:t>z veřejné databáze ČSÚ</w:t>
            </w:r>
            <w:r w:rsidR="00B944C5">
              <w:rPr>
                <w:rFonts w:cstheme="minorHAnsi"/>
              </w:rPr>
              <w:t>.</w:t>
            </w:r>
            <w:r w:rsidR="003979DF">
              <w:rPr>
                <w:rFonts w:cstheme="minorHAnsi"/>
              </w:rPr>
              <w:t xml:space="preserve"> Práce nepodává žádné informace o hospodářství na vymezeném území, ač název </w:t>
            </w:r>
            <w:r w:rsidR="00C37EAB">
              <w:rPr>
                <w:rFonts w:cstheme="minorHAnsi"/>
              </w:rPr>
              <w:t>kapitoly presumuje socioekonomickou analýzu.</w:t>
            </w:r>
            <w:r w:rsidR="00564631">
              <w:rPr>
                <w:rFonts w:cstheme="minorHAnsi"/>
              </w:rPr>
              <w:t xml:space="preserve"> Není zřejmá souvislost mezi </w:t>
            </w:r>
            <w:r w:rsidR="00564631" w:rsidRPr="00564631">
              <w:rPr>
                <w:rFonts w:cstheme="minorHAnsi"/>
              </w:rPr>
              <w:t>5.2.2 Projekt MAS Šternbersko</w:t>
            </w:r>
            <w:r w:rsidR="00564631">
              <w:rPr>
                <w:rFonts w:cstheme="minorHAnsi"/>
              </w:rPr>
              <w:t xml:space="preserve"> a cíli práce.</w:t>
            </w:r>
            <w:r w:rsidR="00353B66">
              <w:rPr>
                <w:rFonts w:cstheme="minorHAnsi"/>
              </w:rPr>
              <w:t xml:space="preserve"> Není zřejmé, kde se nachází Městský klub</w:t>
            </w:r>
            <w:r w:rsidR="00C25FA0">
              <w:rPr>
                <w:rFonts w:cstheme="minorHAnsi"/>
              </w:rPr>
              <w:t xml:space="preserve"> a </w:t>
            </w:r>
            <w:r w:rsidR="00C25FA0" w:rsidRPr="00C25FA0">
              <w:rPr>
                <w:rFonts w:cstheme="minorHAnsi"/>
              </w:rPr>
              <w:t>Expozic</w:t>
            </w:r>
            <w:r w:rsidR="00C25FA0">
              <w:rPr>
                <w:rFonts w:cstheme="minorHAnsi"/>
              </w:rPr>
              <w:t>e</w:t>
            </w:r>
            <w:r w:rsidR="00C25FA0" w:rsidRPr="00C25FA0">
              <w:rPr>
                <w:rFonts w:cstheme="minorHAnsi"/>
              </w:rPr>
              <w:t xml:space="preserve"> času</w:t>
            </w:r>
            <w:r w:rsidR="00C25FA0">
              <w:rPr>
                <w:rFonts w:cstheme="minorHAnsi"/>
              </w:rPr>
              <w:t>.</w:t>
            </w:r>
            <w:r w:rsidR="00F94B07">
              <w:rPr>
                <w:rFonts w:cstheme="minorHAnsi"/>
              </w:rPr>
              <w:t xml:space="preserve"> </w:t>
            </w:r>
            <w:r w:rsidR="00F94B07" w:rsidRPr="00F94B07">
              <w:rPr>
                <w:rFonts w:cstheme="minorHAnsi"/>
              </w:rPr>
              <w:t>6.1.2 Kulturní zařízení</w:t>
            </w:r>
            <w:r w:rsidR="00F94B07">
              <w:rPr>
                <w:rFonts w:cstheme="minorHAnsi"/>
              </w:rPr>
              <w:t xml:space="preserve"> schází </w:t>
            </w:r>
            <w:r w:rsidR="00AF6DC9">
              <w:rPr>
                <w:rFonts w:cstheme="minorHAnsi"/>
              </w:rPr>
              <w:t>přehledová tabulka s kulturními zařízeními.</w:t>
            </w:r>
            <w:r w:rsidR="00B21BBD">
              <w:rPr>
                <w:rFonts w:cstheme="minorHAnsi"/>
              </w:rPr>
              <w:t xml:space="preserve"> </w:t>
            </w:r>
            <w:r w:rsidR="00B21BBD" w:rsidRPr="00B21BBD">
              <w:rPr>
                <w:rFonts w:cstheme="minorHAnsi"/>
              </w:rPr>
              <w:t>Tabulka 5 – Rozdělení kulturních akcí podle zaměření</w:t>
            </w:r>
            <w:r w:rsidR="00B21BBD">
              <w:rPr>
                <w:rFonts w:cstheme="minorHAnsi"/>
              </w:rPr>
              <w:t xml:space="preserve"> není zřejmé, ke kterému roku jsou d</w:t>
            </w:r>
            <w:r w:rsidR="0060069A">
              <w:rPr>
                <w:rFonts w:cstheme="minorHAnsi"/>
              </w:rPr>
              <w:t>at</w:t>
            </w:r>
            <w:r w:rsidR="00B21BBD">
              <w:rPr>
                <w:rFonts w:cstheme="minorHAnsi"/>
              </w:rPr>
              <w:t>a vztažena</w:t>
            </w:r>
            <w:r w:rsidR="00ED2425">
              <w:rPr>
                <w:rFonts w:cstheme="minorHAnsi"/>
              </w:rPr>
              <w:t xml:space="preserve">, včetně tabulkového rozdělní akcí podle obcí dle jejich </w:t>
            </w:r>
            <w:r w:rsidR="00930354">
              <w:rPr>
                <w:rFonts w:cstheme="minorHAnsi"/>
              </w:rPr>
              <w:t>zaměření</w:t>
            </w:r>
            <w:r w:rsidR="00A40809">
              <w:rPr>
                <w:rFonts w:cstheme="minorHAnsi"/>
              </w:rPr>
              <w:t xml:space="preserve"> s jejich případn</w:t>
            </w:r>
            <w:r w:rsidR="009B0A59">
              <w:rPr>
                <w:rFonts w:cstheme="minorHAnsi"/>
              </w:rPr>
              <w:t>ou prostorovou vizualizací v tematické mapě</w:t>
            </w:r>
            <w:r w:rsidR="00D558CB">
              <w:rPr>
                <w:rFonts w:cstheme="minorHAnsi"/>
              </w:rPr>
              <w:t>, totéž platí o údajích z Tabulky 6.</w:t>
            </w:r>
            <w:r w:rsidR="0060069A">
              <w:rPr>
                <w:rFonts w:cstheme="minorHAnsi"/>
              </w:rPr>
              <w:t xml:space="preserve"> </w:t>
            </w:r>
            <w:r w:rsidR="0060069A" w:rsidRPr="0060069A">
              <w:rPr>
                <w:rFonts w:cstheme="minorHAnsi"/>
              </w:rPr>
              <w:t>Liturgické obřady a bohoslužby</w:t>
            </w:r>
            <w:r w:rsidR="0060069A">
              <w:rPr>
                <w:rFonts w:cstheme="minorHAnsi"/>
              </w:rPr>
              <w:t xml:space="preserve"> se moh</w:t>
            </w:r>
            <w:r w:rsidR="00B40B72">
              <w:rPr>
                <w:rFonts w:cstheme="minorHAnsi"/>
              </w:rPr>
              <w:t>o</w:t>
            </w:r>
            <w:r w:rsidR="0060069A">
              <w:rPr>
                <w:rFonts w:cstheme="minorHAnsi"/>
              </w:rPr>
              <w:t xml:space="preserve">u konat </w:t>
            </w:r>
            <w:r w:rsidR="000D5746">
              <w:rPr>
                <w:rFonts w:cstheme="minorHAnsi"/>
              </w:rPr>
              <w:t xml:space="preserve">pravidelně </w:t>
            </w:r>
            <w:r w:rsidR="0060069A">
              <w:rPr>
                <w:rFonts w:cstheme="minorHAnsi"/>
              </w:rPr>
              <w:t>po celý rok,</w:t>
            </w:r>
            <w:r w:rsidR="000D5746">
              <w:rPr>
                <w:rFonts w:cstheme="minorHAnsi"/>
              </w:rPr>
              <w:t xml:space="preserve"> tudíž, jejich počet je poněkud nízký.</w:t>
            </w:r>
            <w:r w:rsidR="007238F8">
              <w:rPr>
                <w:rFonts w:cstheme="minorHAnsi"/>
              </w:rPr>
              <w:t xml:space="preserve"> </w:t>
            </w:r>
            <w:r w:rsidR="00B83905">
              <w:rPr>
                <w:rFonts w:cstheme="minorHAnsi"/>
              </w:rPr>
              <w:t xml:space="preserve">V úvodu </w:t>
            </w:r>
            <w:r w:rsidR="007238F8">
              <w:rPr>
                <w:rFonts w:cstheme="minorHAnsi"/>
              </w:rPr>
              <w:t>kap</w:t>
            </w:r>
            <w:r w:rsidR="00995FE9">
              <w:rPr>
                <w:rFonts w:cstheme="minorHAnsi"/>
              </w:rPr>
              <w:t xml:space="preserve">itoly 7 není </w:t>
            </w:r>
            <w:r w:rsidR="00B65D67">
              <w:rPr>
                <w:rFonts w:cstheme="minorHAnsi"/>
              </w:rPr>
              <w:t xml:space="preserve">zřejmé, zdali se jedná převzatý text, nebo jen data, která byla následně diplomatkou </w:t>
            </w:r>
            <w:r w:rsidR="002B05A8">
              <w:rPr>
                <w:rFonts w:cstheme="minorHAnsi"/>
              </w:rPr>
              <w:t xml:space="preserve">samostatně </w:t>
            </w:r>
            <w:r w:rsidR="00B65D67">
              <w:rPr>
                <w:rFonts w:cstheme="minorHAnsi"/>
              </w:rPr>
              <w:t>zpracována.</w:t>
            </w:r>
            <w:r w:rsidR="00774E60">
              <w:rPr>
                <w:rFonts w:cstheme="minorHAnsi"/>
              </w:rPr>
              <w:t xml:space="preserve"> Měly být zmíněny i limity výzkumu z hlediska výběru respondentů</w:t>
            </w:r>
            <w:r w:rsidR="00F61BB0">
              <w:rPr>
                <w:rFonts w:cstheme="minorHAnsi"/>
              </w:rPr>
              <w:t>. P</w:t>
            </w:r>
            <w:r w:rsidR="00F24FA9">
              <w:rPr>
                <w:rFonts w:cstheme="minorHAnsi"/>
              </w:rPr>
              <w:t xml:space="preserve">odíl respondentů z pohledu jejich rozložení v obcích měl být </w:t>
            </w:r>
            <w:r w:rsidR="00373419">
              <w:rPr>
                <w:rFonts w:cstheme="minorHAnsi"/>
              </w:rPr>
              <w:t>vztažen k jejich podílu na obyvatelstvu mikroregionu</w:t>
            </w:r>
            <w:r w:rsidR="00F61BB0">
              <w:rPr>
                <w:rFonts w:cstheme="minorHAnsi"/>
              </w:rPr>
              <w:t>, totéž platí o věkovém složení.</w:t>
            </w:r>
            <w:r w:rsidR="00273AD1">
              <w:rPr>
                <w:rFonts w:cstheme="minorHAnsi"/>
              </w:rPr>
              <w:t xml:space="preserve"> V rámci kapitoly </w:t>
            </w:r>
            <w:r w:rsidR="00D61B6F">
              <w:rPr>
                <w:rFonts w:cstheme="minorHAnsi"/>
              </w:rPr>
              <w:t>7.2 se měla diplomantka soustředit na neziskové organizace s převahou kulturních aktivit</w:t>
            </w:r>
            <w:r w:rsidR="00220F12">
              <w:rPr>
                <w:rFonts w:cstheme="minorHAnsi"/>
              </w:rPr>
              <w:t xml:space="preserve">, jelikož takto představené výsledky mohou být v kontextu kulturních aktivit </w:t>
            </w:r>
            <w:r w:rsidR="00E45BBA">
              <w:rPr>
                <w:rFonts w:cstheme="minorHAnsi"/>
              </w:rPr>
              <w:t>zavádějící</w:t>
            </w:r>
            <w:r w:rsidR="00220F12">
              <w:rPr>
                <w:rFonts w:cstheme="minorHAnsi"/>
              </w:rPr>
              <w:t>.</w:t>
            </w:r>
            <w:r w:rsidR="008D297F">
              <w:rPr>
                <w:rFonts w:cstheme="minorHAnsi"/>
              </w:rPr>
              <w:t xml:space="preserve"> Diplomantka měla specifikovat na základě čeho oslovila 12 respondentů k</w:t>
            </w:r>
            <w:r w:rsidR="00C13918">
              <w:rPr>
                <w:rFonts w:cstheme="minorHAnsi"/>
              </w:rPr>
              <w:t> </w:t>
            </w:r>
            <w:r w:rsidR="008D297F">
              <w:rPr>
                <w:rFonts w:cstheme="minorHAnsi"/>
              </w:rPr>
              <w:t>rozho</w:t>
            </w:r>
            <w:r w:rsidR="00C13918">
              <w:rPr>
                <w:rFonts w:cstheme="minorHAnsi"/>
              </w:rPr>
              <w:t>vorů včetně udání časového rozmezí, kdy byly rozhovory uskutečněny</w:t>
            </w:r>
            <w:r w:rsidR="0065550E">
              <w:rPr>
                <w:rFonts w:cstheme="minorHAnsi"/>
              </w:rPr>
              <w:t>.</w:t>
            </w:r>
            <w:r w:rsidR="00D127ED">
              <w:rPr>
                <w:rFonts w:cstheme="minorHAnsi"/>
              </w:rPr>
              <w:t xml:space="preserve"> Příležitosti v rámci SWOT analýzy nejsou</w:t>
            </w:r>
            <w:r w:rsidR="003E3849">
              <w:rPr>
                <w:rFonts w:cstheme="minorHAnsi"/>
              </w:rPr>
              <w:t xml:space="preserve"> „</w:t>
            </w:r>
            <w:r w:rsidR="00D127ED" w:rsidRPr="00D127ED">
              <w:rPr>
                <w:rFonts w:cstheme="minorHAnsi"/>
              </w:rPr>
              <w:t>využití sdílení osvědčených postupů od jiných aktérů v oblasti místní kultury</w:t>
            </w:r>
            <w:r w:rsidR="00D127ED">
              <w:rPr>
                <w:rFonts w:cstheme="minorHAnsi"/>
              </w:rPr>
              <w:t>,</w:t>
            </w:r>
            <w:r w:rsidR="00D127ED" w:rsidRPr="00D127ED">
              <w:rPr>
                <w:rFonts w:cstheme="minorHAnsi"/>
              </w:rPr>
              <w:t xml:space="preserve"> možnost čerpání zdrojů ze strukturálních fondů</w:t>
            </w:r>
            <w:r w:rsidR="00D127ED">
              <w:rPr>
                <w:rFonts w:cstheme="minorHAnsi"/>
              </w:rPr>
              <w:t xml:space="preserve">, </w:t>
            </w:r>
            <w:r w:rsidR="00D127ED" w:rsidRPr="00D127ED">
              <w:rPr>
                <w:rFonts w:cstheme="minorHAnsi"/>
              </w:rPr>
              <w:t>zpracování strategie místní kultury na</w:t>
            </w:r>
            <w:r w:rsidR="00D127ED">
              <w:rPr>
                <w:rFonts w:cstheme="minorHAnsi"/>
              </w:rPr>
              <w:t xml:space="preserve"> </w:t>
            </w:r>
            <w:r w:rsidR="00D127ED" w:rsidRPr="00D127ED">
              <w:rPr>
                <w:rFonts w:cstheme="minorHAnsi"/>
              </w:rPr>
              <w:t>území Mikroregionu Šternbersko</w:t>
            </w:r>
            <w:r w:rsidR="00D127ED">
              <w:rPr>
                <w:rFonts w:cstheme="minorHAnsi"/>
              </w:rPr>
              <w:t xml:space="preserve">, </w:t>
            </w:r>
            <w:r w:rsidR="00D127ED" w:rsidRPr="00D127ED">
              <w:rPr>
                <w:rFonts w:cstheme="minorHAnsi"/>
              </w:rPr>
              <w:t>využití místní kultury jako klíčového prvků pro prezentaci mikroregionu</w:t>
            </w:r>
            <w:r w:rsidR="00D127ED">
              <w:rPr>
                <w:rFonts w:cstheme="minorHAnsi"/>
              </w:rPr>
              <w:t xml:space="preserve">, </w:t>
            </w:r>
            <w:r w:rsidR="00D127ED" w:rsidRPr="00D127ED">
              <w:rPr>
                <w:rFonts w:cstheme="minorHAnsi"/>
              </w:rPr>
              <w:t>navázání spolupráce s partnerskými obcemi</w:t>
            </w:r>
            <w:r w:rsidR="003E3849">
              <w:rPr>
                <w:rFonts w:cstheme="minorHAnsi"/>
              </w:rPr>
              <w:t>“</w:t>
            </w:r>
            <w:r w:rsidR="00CE5B13">
              <w:rPr>
                <w:rFonts w:cstheme="minorHAnsi"/>
              </w:rPr>
              <w:t xml:space="preserve">. Zde se </w:t>
            </w:r>
            <w:r w:rsidR="00D127ED">
              <w:rPr>
                <w:rFonts w:cstheme="minorHAnsi"/>
              </w:rPr>
              <w:t>jedná o návrhy opatření</w:t>
            </w:r>
            <w:r w:rsidR="00EA2A84">
              <w:rPr>
                <w:rFonts w:cstheme="minorHAnsi"/>
              </w:rPr>
              <w:t>,</w:t>
            </w:r>
            <w:r w:rsidR="00CE10C2">
              <w:rPr>
                <w:rFonts w:cstheme="minorHAnsi"/>
              </w:rPr>
              <w:t xml:space="preserve"> </w:t>
            </w:r>
            <w:r w:rsidR="00D127ED">
              <w:rPr>
                <w:rFonts w:cstheme="minorHAnsi"/>
              </w:rPr>
              <w:t>nikoliv charakteristiku vnějšího prostředí.</w:t>
            </w:r>
          </w:p>
        </w:tc>
      </w:tr>
    </w:tbl>
    <w:p w14:paraId="530A7CCA" w14:textId="1FEDC071"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47AC2B2" w:rsidR="000E094A" w:rsidRDefault="00B92E8D"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08191F52" w14:textId="2ED9D0BE" w:rsidR="000E094A" w:rsidRPr="000E094A" w:rsidRDefault="00B7022B" w:rsidP="00CD12C3">
            <w:pPr>
              <w:tabs>
                <w:tab w:val="right" w:pos="8789"/>
              </w:tabs>
              <w:jc w:val="both"/>
              <w:rPr>
                <w:rFonts w:cstheme="minorHAnsi"/>
              </w:rPr>
            </w:pPr>
            <w:r>
              <w:rPr>
                <w:rFonts w:cstheme="minorHAnsi"/>
              </w:rPr>
              <w:t>Návrh sice vychází z praktické části práce, avšak nenaplňuje jak název práce, viz „návrh rozvoje“</w:t>
            </w:r>
            <w:r w:rsidR="009D11EC">
              <w:rPr>
                <w:rFonts w:cstheme="minorHAnsi"/>
              </w:rPr>
              <w:t>, viz připomínka v sekci 1 Cíle a metody práce</w:t>
            </w:r>
            <w:r w:rsidR="00E07BFF">
              <w:rPr>
                <w:rFonts w:cstheme="minorHAnsi"/>
              </w:rPr>
              <w:t>. Indikátor projektu nemůže být „</w:t>
            </w:r>
            <w:r w:rsidR="00E07BFF" w:rsidRPr="00E07BFF">
              <w:rPr>
                <w:rFonts w:cstheme="minorHAnsi"/>
              </w:rPr>
              <w:t>Indikátor projektu – počet podpořených operací (akcí)</w:t>
            </w:r>
            <w:r w:rsidR="00E07BFF">
              <w:rPr>
                <w:rFonts w:cstheme="minorHAnsi"/>
              </w:rPr>
              <w:t>“, avšak počet realizovaných akcí.</w:t>
            </w:r>
            <w:r w:rsidR="005322EB">
              <w:rPr>
                <w:rFonts w:cstheme="minorHAnsi"/>
              </w:rPr>
              <w:t xml:space="preserve"> Závěr práce postrádá explicitní představení výsledků práce, limity práce, a návrh dalšího výzkumu.</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537A1A2" w:rsidR="000E094A" w:rsidRDefault="007D0A9E"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CCD9435" w14:textId="77777777" w:rsidR="00A22FD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880833">
              <w:rPr>
                <w:rFonts w:cstheme="minorHAnsi"/>
                <w:i/>
                <w:sz w:val="20"/>
              </w:rPr>
              <w:t xml:space="preserve"> </w:t>
            </w:r>
          </w:p>
          <w:p w14:paraId="1CBFD397" w14:textId="3F3FDD8C" w:rsidR="000E094A" w:rsidRPr="000E094A" w:rsidRDefault="00A22FDB" w:rsidP="00CD12C3">
            <w:pPr>
              <w:tabs>
                <w:tab w:val="right" w:pos="8789"/>
              </w:tabs>
              <w:jc w:val="both"/>
              <w:rPr>
                <w:rFonts w:cstheme="minorHAnsi"/>
              </w:rPr>
            </w:pPr>
            <w:r>
              <w:rPr>
                <w:rFonts w:cstheme="minorHAnsi"/>
              </w:rPr>
              <w:t xml:space="preserve">Název kapitoly </w:t>
            </w:r>
            <w:r w:rsidRPr="00503F27">
              <w:rPr>
                <w:rFonts w:cstheme="minorHAnsi"/>
              </w:rPr>
              <w:t>2.4.2 Kultury a místní rozvoj</w:t>
            </w:r>
            <w:r>
              <w:rPr>
                <w:rFonts w:cstheme="minorHAnsi"/>
              </w:rPr>
              <w:t xml:space="preserve"> měl být Kultura … . </w:t>
            </w:r>
            <w:r w:rsidR="00880833" w:rsidRPr="00A22FDB">
              <w:rPr>
                <w:rFonts w:cstheme="minorHAnsi"/>
              </w:rPr>
              <w:t xml:space="preserve">Údaje v Tabulce 4 zarovnat doprava nebo na střed </w:t>
            </w:r>
            <w:r w:rsidR="0045793E" w:rsidRPr="00A22FDB">
              <w:rPr>
                <w:rFonts w:cstheme="minorHAnsi"/>
              </w:rPr>
              <w:t>s dodržením řazení číslic.</w:t>
            </w:r>
            <w:r w:rsidR="00266623">
              <w:rPr>
                <w:rFonts w:cstheme="minorHAnsi"/>
              </w:rPr>
              <w:t xml:space="preserve"> Na str. 60 se musí grafy explicitně odkazovat na příslušný graf, tj. viz např. „Graf 1 představuje …“ .</w:t>
            </w:r>
            <w:r w:rsidR="00D57A43">
              <w:rPr>
                <w:rFonts w:cstheme="minorHAnsi"/>
              </w:rPr>
              <w:t xml:space="preserve"> Diplomatka by se měla vyhýbat hodnotícím </w:t>
            </w:r>
            <w:r w:rsidR="007B2E00">
              <w:rPr>
                <w:rFonts w:cstheme="minorHAnsi"/>
              </w:rPr>
              <w:t>přídavným jménům, viz např. „</w:t>
            </w:r>
            <w:r w:rsidR="007B2E00" w:rsidRPr="007B2E00">
              <w:rPr>
                <w:rFonts w:cstheme="minorHAnsi"/>
              </w:rPr>
              <w:t>solidní pozic</w:t>
            </w:r>
            <w:r w:rsidR="007B2E00">
              <w:rPr>
                <w:rFonts w:cstheme="minorHAnsi"/>
              </w:rPr>
              <w:t>e“</w:t>
            </w:r>
            <w:r w:rsidR="008A0E2A">
              <w:rPr>
                <w:rFonts w:cstheme="minorHAnsi"/>
              </w:rPr>
              <w:t xml:space="preserve"> a „</w:t>
            </w:r>
            <w:r w:rsidR="008A0E2A" w:rsidRPr="008A0E2A">
              <w:rPr>
                <w:rFonts w:cstheme="minorHAnsi"/>
              </w:rPr>
              <w:t>absolutní priorit</w:t>
            </w:r>
            <w:r w:rsidR="008A0E2A">
              <w:rPr>
                <w:rFonts w:cstheme="minorHAnsi"/>
              </w:rPr>
              <w:t>a“</w:t>
            </w:r>
            <w:r w:rsidR="007B2E00">
              <w:rPr>
                <w:rFonts w:cstheme="minorHAnsi"/>
              </w:rPr>
              <w:t xml:space="preserve"> na str. 66.</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C6E53E5" w:rsidR="009C7318" w:rsidRDefault="00DE7F71"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355D49F2" w:rsidR="00D6308A" w:rsidRPr="000E094A" w:rsidRDefault="00CE3DA6" w:rsidP="00AF31F5">
            <w:pPr>
              <w:tabs>
                <w:tab w:val="right" w:pos="8789"/>
              </w:tabs>
              <w:jc w:val="both"/>
              <w:rPr>
                <w:rFonts w:cstheme="minorHAnsi"/>
              </w:rPr>
            </w:pPr>
            <w:bookmarkStart w:id="1" w:name="_Hlk98164743"/>
            <w:r>
              <w:rPr>
                <w:rFonts w:cstheme="minorHAnsi"/>
              </w:rPr>
              <w:t xml:space="preserve">Diplomantka na jedné straně využívá mnoho zdrojů k v praktické části práce a snaží se představit konkrétní řešení problému. Na druhé straně hodnocené práce snižuje nekoncepční </w:t>
            </w:r>
            <w:r w:rsidR="00C95386">
              <w:rPr>
                <w:rFonts w:cstheme="minorHAnsi"/>
              </w:rPr>
              <w:t>struktura teoretické části práce</w:t>
            </w:r>
            <w:r w:rsidR="006B7BD8">
              <w:rPr>
                <w:rFonts w:cstheme="minorHAnsi"/>
              </w:rPr>
              <w:t xml:space="preserve">, </w:t>
            </w:r>
            <w:r w:rsidR="00C95386">
              <w:rPr>
                <w:rFonts w:cstheme="minorHAnsi"/>
              </w:rPr>
              <w:t xml:space="preserve">a </w:t>
            </w:r>
            <w:r w:rsidR="0028671F">
              <w:rPr>
                <w:rFonts w:cstheme="minorHAnsi"/>
              </w:rPr>
              <w:t>ne zcela rigoróz</w:t>
            </w:r>
            <w:r w:rsidR="00760561">
              <w:rPr>
                <w:rFonts w:cstheme="minorHAnsi"/>
              </w:rPr>
              <w:t>ní</w:t>
            </w:r>
            <w:r w:rsidR="0028671F">
              <w:rPr>
                <w:rFonts w:cstheme="minorHAnsi"/>
              </w:rPr>
              <w:t xml:space="preserve"> </w:t>
            </w:r>
            <w:r w:rsidR="00C95386">
              <w:rPr>
                <w:rFonts w:cstheme="minorHAnsi"/>
              </w:rPr>
              <w:t xml:space="preserve">metodické uchopení </w:t>
            </w:r>
            <w:r w:rsidR="00C94B4A">
              <w:rPr>
                <w:rFonts w:cstheme="minorHAnsi"/>
              </w:rPr>
              <w:t>analytické části</w:t>
            </w:r>
            <w:r w:rsidR="00C95386">
              <w:rPr>
                <w:rFonts w:cstheme="minorHAnsi"/>
              </w:rPr>
              <w:t xml:space="preserve"> práce </w:t>
            </w:r>
            <w:r w:rsidR="004A322F">
              <w:rPr>
                <w:rFonts w:cstheme="minorHAnsi"/>
              </w:rPr>
              <w:t>včetně vymezení metod, z</w:t>
            </w:r>
            <w:r w:rsidR="00C95386">
              <w:rPr>
                <w:rFonts w:cstheme="minorHAnsi"/>
              </w:rPr>
              <w:t xml:space="preserve">ejména za užití přehledových tabulek, </w:t>
            </w:r>
            <w:r w:rsidR="00F413E9">
              <w:rPr>
                <w:rFonts w:cstheme="minorHAnsi"/>
              </w:rPr>
              <w:t xml:space="preserve">a </w:t>
            </w:r>
            <w:r w:rsidR="00DB2738">
              <w:rPr>
                <w:rFonts w:cstheme="minorHAnsi"/>
              </w:rPr>
              <w:t>kartografické vizualizace výsledků analýz</w:t>
            </w:r>
            <w:r w:rsidR="00C94B4A">
              <w:rPr>
                <w:rFonts w:cstheme="minorHAnsi"/>
              </w:rPr>
              <w:t>, či přebírání dat bez jejich výběr</w:t>
            </w:r>
            <w:r w:rsidR="005D2712">
              <w:rPr>
                <w:rFonts w:cstheme="minorHAnsi"/>
              </w:rPr>
              <w:t>u</w:t>
            </w:r>
            <w:r w:rsidR="00C94B4A">
              <w:rPr>
                <w:rFonts w:cstheme="minorHAnsi"/>
              </w:rPr>
              <w:t xml:space="preserve"> k cíli práce. Závažným nedostatkem je formulace názvu práce ve vztahu k výsledku návrhové části práce.</w:t>
            </w:r>
            <w:r w:rsidR="004A322F">
              <w:rPr>
                <w:rFonts w:cstheme="minorHAnsi"/>
              </w:rPr>
              <w:t xml:space="preserve"> Závěr práce pak neodp</w:t>
            </w:r>
            <w:r w:rsidR="005D0C94">
              <w:rPr>
                <w:rFonts w:cstheme="minorHAnsi"/>
              </w:rPr>
              <w:t>ovídá struktuře v akademických pracích</w:t>
            </w:r>
            <w:r w:rsidR="0072597A">
              <w:rPr>
                <w:rFonts w:cstheme="minorHAnsi"/>
              </w:rPr>
              <w:t>.</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51284CAA" w:rsidR="009C7318" w:rsidRPr="00303932" w:rsidRDefault="00303932" w:rsidP="00303932">
      <w:pPr>
        <w:pStyle w:val="Odstavecseseznamem"/>
        <w:numPr>
          <w:ilvl w:val="0"/>
          <w:numId w:val="4"/>
        </w:numPr>
        <w:tabs>
          <w:tab w:val="right" w:pos="8789"/>
        </w:tabs>
        <w:jc w:val="both"/>
        <w:rPr>
          <w:rFonts w:cstheme="minorHAnsi"/>
        </w:rPr>
      </w:pPr>
      <w:r>
        <w:rPr>
          <w:rFonts w:cstheme="minorHAnsi"/>
        </w:rPr>
        <w:t>Představte souvislosti</w:t>
      </w:r>
      <w:r w:rsidRPr="00303932">
        <w:rPr>
          <w:rFonts w:cstheme="minorHAnsi"/>
        </w:rPr>
        <w:t xml:space="preserve"> mezi místní kulturou a udržitel</w:t>
      </w:r>
      <w:r>
        <w:rPr>
          <w:rFonts w:cstheme="minorHAnsi"/>
        </w:rPr>
        <w:t>ným rozvojem.</w:t>
      </w:r>
    </w:p>
    <w:p w14:paraId="55DA52BC" w14:textId="0CB37A53" w:rsidR="005C4ACA" w:rsidRPr="004C434D" w:rsidRDefault="004469F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 diplomantka definuje menší obec, viz str. 53?</w:t>
      </w:r>
    </w:p>
    <w:p w14:paraId="1991DEDB" w14:textId="36DE4F23" w:rsidR="005C4ACA" w:rsidRDefault="0088213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Mohou být v</w:t>
      </w:r>
      <w:r w:rsidR="00B02F09">
        <w:rPr>
          <w:rFonts w:cstheme="minorHAnsi"/>
        </w:rPr>
        <w:t> </w:t>
      </w:r>
      <w:r>
        <w:rPr>
          <w:rFonts w:cstheme="minorHAnsi"/>
        </w:rPr>
        <w:t>rekonstruované</w:t>
      </w:r>
      <w:r w:rsidR="00B02F09">
        <w:rPr>
          <w:rFonts w:cstheme="minorHAnsi"/>
        </w:rPr>
        <w:t xml:space="preserve">m objektu </w:t>
      </w:r>
      <w:r>
        <w:rPr>
          <w:rFonts w:cstheme="minorHAnsi"/>
        </w:rPr>
        <w:t xml:space="preserve">v návrhové části práce realizovány </w:t>
      </w:r>
      <w:r w:rsidR="00AB27DB">
        <w:rPr>
          <w:rFonts w:cstheme="minorHAnsi"/>
        </w:rPr>
        <w:t>i</w:t>
      </w:r>
      <w:r>
        <w:rPr>
          <w:rFonts w:cstheme="minorHAnsi"/>
        </w:rPr>
        <w:t xml:space="preserve"> komerční akce</w:t>
      </w:r>
      <w:r w:rsidR="00B02F09">
        <w:rPr>
          <w:rFonts w:cstheme="minorHAnsi"/>
        </w:rPr>
        <w:t xml:space="preserve">, pokud bude </w:t>
      </w:r>
      <w:r w:rsidR="002F4FD3">
        <w:rPr>
          <w:rFonts w:cstheme="minorHAnsi"/>
        </w:rPr>
        <w:t>rekonstrukce financována z veřejných prostředků</w:t>
      </w:r>
      <w:r w:rsidR="00B764A9">
        <w:rPr>
          <w:rFonts w:cstheme="minorHAnsi"/>
        </w:rPr>
        <w:t>?</w:t>
      </w:r>
    </w:p>
    <w:p w14:paraId="2714734A" w14:textId="73983815" w:rsidR="00D6508C" w:rsidRPr="005C4ACA" w:rsidRDefault="00D6508C"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w:t>
      </w:r>
      <w:r w:rsidR="003B4E46">
        <w:rPr>
          <w:rFonts w:cstheme="minorHAnsi"/>
        </w:rPr>
        <w:t>základě,</w:t>
      </w:r>
      <w:r>
        <w:rPr>
          <w:rFonts w:cstheme="minorHAnsi"/>
        </w:rPr>
        <w:t xml:space="preserve"> jakých podkladů či konzultací došla diplomantka k</w:t>
      </w:r>
      <w:r w:rsidR="00E31509">
        <w:rPr>
          <w:rFonts w:cstheme="minorHAnsi"/>
        </w:rPr>
        <w:t> určení částky za rekonstrukci?</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083E0C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135C0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135C0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2E57FBD"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2T00:00:00Z">
            <w:dateFormat w:val="dd.MM.yyyy"/>
            <w:lid w:val="cs-CZ"/>
            <w:storeMappedDataAs w:val="dateTime"/>
            <w:calendar w:val="gregorian"/>
          </w:date>
        </w:sdtPr>
        <w:sdtEndPr/>
        <w:sdtContent>
          <w:r w:rsidR="00135C06">
            <w:rPr>
              <w:rFonts w:cstheme="minorHAnsi"/>
            </w:rPr>
            <w:t>12.05.2024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5861"/>
    <w:rsid w:val="0004684E"/>
    <w:rsid w:val="00066E7A"/>
    <w:rsid w:val="00072D6C"/>
    <w:rsid w:val="000C0458"/>
    <w:rsid w:val="000D5746"/>
    <w:rsid w:val="000E094A"/>
    <w:rsid w:val="000E3E95"/>
    <w:rsid w:val="000E61F3"/>
    <w:rsid w:val="00122683"/>
    <w:rsid w:val="00135C06"/>
    <w:rsid w:val="00144F5B"/>
    <w:rsid w:val="00157E10"/>
    <w:rsid w:val="001B10DF"/>
    <w:rsid w:val="002030C7"/>
    <w:rsid w:val="0020470D"/>
    <w:rsid w:val="00220F12"/>
    <w:rsid w:val="002335E8"/>
    <w:rsid w:val="0024258E"/>
    <w:rsid w:val="0025740C"/>
    <w:rsid w:val="00266623"/>
    <w:rsid w:val="002714BA"/>
    <w:rsid w:val="00273AD1"/>
    <w:rsid w:val="002856D6"/>
    <w:rsid w:val="0028671F"/>
    <w:rsid w:val="00286F37"/>
    <w:rsid w:val="0029651C"/>
    <w:rsid w:val="002B05A8"/>
    <w:rsid w:val="002C5ED6"/>
    <w:rsid w:val="002F4FD3"/>
    <w:rsid w:val="002F535E"/>
    <w:rsid w:val="003010BE"/>
    <w:rsid w:val="00303932"/>
    <w:rsid w:val="003359E8"/>
    <w:rsid w:val="00353B66"/>
    <w:rsid w:val="00364540"/>
    <w:rsid w:val="00373419"/>
    <w:rsid w:val="003979DF"/>
    <w:rsid w:val="003B4E46"/>
    <w:rsid w:val="003B5C1D"/>
    <w:rsid w:val="003D7958"/>
    <w:rsid w:val="003E3849"/>
    <w:rsid w:val="003F0F4A"/>
    <w:rsid w:val="00430AA8"/>
    <w:rsid w:val="004469F4"/>
    <w:rsid w:val="0045793E"/>
    <w:rsid w:val="00482572"/>
    <w:rsid w:val="004875B1"/>
    <w:rsid w:val="004A26F3"/>
    <w:rsid w:val="004A322F"/>
    <w:rsid w:val="004C434D"/>
    <w:rsid w:val="004D378C"/>
    <w:rsid w:val="00503F27"/>
    <w:rsid w:val="005146CD"/>
    <w:rsid w:val="00524AC2"/>
    <w:rsid w:val="005322EB"/>
    <w:rsid w:val="005400EB"/>
    <w:rsid w:val="0056380E"/>
    <w:rsid w:val="00564631"/>
    <w:rsid w:val="00575A07"/>
    <w:rsid w:val="005B45D1"/>
    <w:rsid w:val="005C4ACA"/>
    <w:rsid w:val="005D0C94"/>
    <w:rsid w:val="005D2712"/>
    <w:rsid w:val="005E23DD"/>
    <w:rsid w:val="005F744A"/>
    <w:rsid w:val="0060069A"/>
    <w:rsid w:val="00600AD5"/>
    <w:rsid w:val="00611833"/>
    <w:rsid w:val="0065550E"/>
    <w:rsid w:val="00662DBA"/>
    <w:rsid w:val="0067082B"/>
    <w:rsid w:val="00682E29"/>
    <w:rsid w:val="00685DCE"/>
    <w:rsid w:val="00694399"/>
    <w:rsid w:val="006B5213"/>
    <w:rsid w:val="006B7BD8"/>
    <w:rsid w:val="006F46EF"/>
    <w:rsid w:val="007238F8"/>
    <w:rsid w:val="0072597A"/>
    <w:rsid w:val="0073639B"/>
    <w:rsid w:val="007539AC"/>
    <w:rsid w:val="007553A6"/>
    <w:rsid w:val="00757A57"/>
    <w:rsid w:val="00760561"/>
    <w:rsid w:val="00774E60"/>
    <w:rsid w:val="007A25A0"/>
    <w:rsid w:val="007B2E00"/>
    <w:rsid w:val="007B4BFD"/>
    <w:rsid w:val="007C5326"/>
    <w:rsid w:val="007D0A9E"/>
    <w:rsid w:val="007E17F3"/>
    <w:rsid w:val="007F09B3"/>
    <w:rsid w:val="0080260D"/>
    <w:rsid w:val="008028D1"/>
    <w:rsid w:val="0085398A"/>
    <w:rsid w:val="008641AE"/>
    <w:rsid w:val="008747CD"/>
    <w:rsid w:val="00880833"/>
    <w:rsid w:val="00881BA1"/>
    <w:rsid w:val="0088213E"/>
    <w:rsid w:val="008A0E2A"/>
    <w:rsid w:val="008B781B"/>
    <w:rsid w:val="008D297F"/>
    <w:rsid w:val="008E2072"/>
    <w:rsid w:val="008E2B72"/>
    <w:rsid w:val="008F69CB"/>
    <w:rsid w:val="009202DC"/>
    <w:rsid w:val="00925944"/>
    <w:rsid w:val="00930354"/>
    <w:rsid w:val="00974EA2"/>
    <w:rsid w:val="00980EFA"/>
    <w:rsid w:val="00987B93"/>
    <w:rsid w:val="00995FE9"/>
    <w:rsid w:val="009B0A59"/>
    <w:rsid w:val="009C322A"/>
    <w:rsid w:val="009C7318"/>
    <w:rsid w:val="009D11EC"/>
    <w:rsid w:val="009F03B1"/>
    <w:rsid w:val="00A04CF5"/>
    <w:rsid w:val="00A115A9"/>
    <w:rsid w:val="00A22FDB"/>
    <w:rsid w:val="00A40809"/>
    <w:rsid w:val="00A40E93"/>
    <w:rsid w:val="00A7527E"/>
    <w:rsid w:val="00AB27DB"/>
    <w:rsid w:val="00AF6DC9"/>
    <w:rsid w:val="00B02F09"/>
    <w:rsid w:val="00B14451"/>
    <w:rsid w:val="00B21BBD"/>
    <w:rsid w:val="00B40B72"/>
    <w:rsid w:val="00B65D67"/>
    <w:rsid w:val="00B7022B"/>
    <w:rsid w:val="00B764A9"/>
    <w:rsid w:val="00B83905"/>
    <w:rsid w:val="00B90F59"/>
    <w:rsid w:val="00B92E8D"/>
    <w:rsid w:val="00B944C5"/>
    <w:rsid w:val="00BA16DD"/>
    <w:rsid w:val="00BD3347"/>
    <w:rsid w:val="00BE4369"/>
    <w:rsid w:val="00C0791C"/>
    <w:rsid w:val="00C13918"/>
    <w:rsid w:val="00C25FA0"/>
    <w:rsid w:val="00C37EAB"/>
    <w:rsid w:val="00C94B4A"/>
    <w:rsid w:val="00C95386"/>
    <w:rsid w:val="00CA34A9"/>
    <w:rsid w:val="00CB4E48"/>
    <w:rsid w:val="00CC1B5D"/>
    <w:rsid w:val="00CC3853"/>
    <w:rsid w:val="00CD12C3"/>
    <w:rsid w:val="00CD520E"/>
    <w:rsid w:val="00CE10C2"/>
    <w:rsid w:val="00CE3DA6"/>
    <w:rsid w:val="00CE5B13"/>
    <w:rsid w:val="00CE6133"/>
    <w:rsid w:val="00CF7FFE"/>
    <w:rsid w:val="00D127ED"/>
    <w:rsid w:val="00D558CB"/>
    <w:rsid w:val="00D57A43"/>
    <w:rsid w:val="00D61B6F"/>
    <w:rsid w:val="00D6308A"/>
    <w:rsid w:val="00D6508C"/>
    <w:rsid w:val="00D659A5"/>
    <w:rsid w:val="00DA48FE"/>
    <w:rsid w:val="00DB2738"/>
    <w:rsid w:val="00DC7D52"/>
    <w:rsid w:val="00DE0E1A"/>
    <w:rsid w:val="00DE7F71"/>
    <w:rsid w:val="00E07BFF"/>
    <w:rsid w:val="00E22423"/>
    <w:rsid w:val="00E2475F"/>
    <w:rsid w:val="00E31509"/>
    <w:rsid w:val="00E35AA3"/>
    <w:rsid w:val="00E36B52"/>
    <w:rsid w:val="00E40340"/>
    <w:rsid w:val="00E45BBA"/>
    <w:rsid w:val="00E81336"/>
    <w:rsid w:val="00E85052"/>
    <w:rsid w:val="00EA2A84"/>
    <w:rsid w:val="00EB5843"/>
    <w:rsid w:val="00EC00A5"/>
    <w:rsid w:val="00ED2425"/>
    <w:rsid w:val="00EF07A8"/>
    <w:rsid w:val="00EF1720"/>
    <w:rsid w:val="00F0623D"/>
    <w:rsid w:val="00F118A6"/>
    <w:rsid w:val="00F157D1"/>
    <w:rsid w:val="00F24FA9"/>
    <w:rsid w:val="00F31C1A"/>
    <w:rsid w:val="00F413E9"/>
    <w:rsid w:val="00F61BB0"/>
    <w:rsid w:val="00F6203D"/>
    <w:rsid w:val="00F64BE8"/>
    <w:rsid w:val="00F94B07"/>
    <w:rsid w:val="00FC2852"/>
    <w:rsid w:val="00FD2952"/>
    <w:rsid w:val="00FE25B8"/>
    <w:rsid w:val="00FF17E3"/>
    <w:rsid w:val="00FF4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styleId="Hypertextovodkaz">
    <w:name w:val="Hyperlink"/>
    <w:basedOn w:val="Standardnpsmoodstavce"/>
    <w:uiPriority w:val="99"/>
    <w:unhideWhenUsed/>
    <w:rsid w:val="003359E8"/>
    <w:rPr>
      <w:color w:val="0563C1" w:themeColor="hyperlink"/>
      <w:u w:val="single"/>
    </w:rPr>
  </w:style>
  <w:style w:type="character" w:styleId="Nevyeenzmnka">
    <w:name w:val="Unresolved Mention"/>
    <w:basedOn w:val="Standardnpsmoodstavce"/>
    <w:uiPriority w:val="99"/>
    <w:semiHidden/>
    <w:unhideWhenUsed/>
    <w:rsid w:val="0033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ece.org/fileadmin/DAM/trans/conventn/MapAGR200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ece.org/fileadmin/DAM/trans/doc/2016/sc1/ECE-TRANS-SC1-2016-03-Rev1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springer.com/chapter/10.1007/978-3-031-19078-0_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jstor.org/stable/2019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purl.org/dc/dcmitype/"/>
    <ds:schemaRef ds:uri="http://schemas.openxmlformats.org/package/2006/metadata/core-properties"/>
    <ds:schemaRef ds:uri="581cfee2-c630-4554-92b2-68787b9159cf"/>
    <ds:schemaRef ds:uri="http://schemas.microsoft.com/office/2006/documentManagement/types"/>
    <ds:schemaRef ds:uri="http://purl.org/dc/terms/"/>
    <ds:schemaRef ds:uri="http://www.w3.org/XML/1998/namespace"/>
    <ds:schemaRef ds:uri="http://schemas.microsoft.com/office/infopath/2007/PartnerControls"/>
    <ds:schemaRef ds:uri="91f26e49-f70c-446a-af9a-0186764ea1f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1318</Words>
  <Characters>8295</Characters>
  <Application>Microsoft Office Word</Application>
  <DocSecurity>0</DocSecurity>
  <Lines>125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Pavel Bednář</cp:lastModifiedBy>
  <cp:revision>179</cp:revision>
  <cp:lastPrinted>2022-03-14T11:55:00Z</cp:lastPrinted>
  <dcterms:created xsi:type="dcterms:W3CDTF">2024-05-12T18:29:00Z</dcterms:created>
  <dcterms:modified xsi:type="dcterms:W3CDTF">2024-05-13T07:59:00Z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3ff972b37caf29887f82744403565997510eb90d7efd50219bc5bd88f5562822</vt:lpwstr>
  </property>
</Properties>
</file>