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03768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679BCE36" w:rsidR="00515A76" w:rsidRPr="0013588D" w:rsidRDefault="00FD532C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Daniela VÍTKOVÁ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17EFA75F" w:rsidR="00515A76" w:rsidRPr="0013588D" w:rsidRDefault="00C66A38" w:rsidP="00C66A3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66A38">
              <w:rPr>
                <w:rFonts w:ascii="Calibri" w:hAnsi="Calibri" w:cs="Calibri"/>
                <w:b/>
                <w:sz w:val="24"/>
                <w:szCs w:val="24"/>
              </w:rPr>
              <w:t xml:space="preserve">Propagace </w:t>
            </w:r>
            <w:proofErr w:type="spellStart"/>
            <w:r w:rsidRPr="00C66A38">
              <w:rPr>
                <w:rFonts w:ascii="Calibri" w:hAnsi="Calibri" w:cs="Calibri"/>
                <w:b/>
                <w:sz w:val="24"/>
                <w:szCs w:val="24"/>
              </w:rPr>
              <w:t>dermokosmetických</w:t>
            </w:r>
            <w:proofErr w:type="spellEnd"/>
            <w:r w:rsidRPr="00C66A38">
              <w:rPr>
                <w:rFonts w:ascii="Calibri" w:hAnsi="Calibri" w:cs="Calibri"/>
                <w:b/>
                <w:sz w:val="24"/>
                <w:szCs w:val="24"/>
              </w:rPr>
              <w:t xml:space="preserve"> výrobků na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C66A38">
              <w:rPr>
                <w:rFonts w:ascii="Calibri" w:hAnsi="Calibri" w:cs="Calibri"/>
                <w:b/>
                <w:sz w:val="24"/>
                <w:szCs w:val="24"/>
              </w:rPr>
              <w:t>TikToku</w:t>
            </w:r>
            <w:proofErr w:type="spellEnd"/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6BA4D4C1" w:rsidR="00303FEA" w:rsidRPr="00303FEA" w:rsidRDefault="001F015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Ing. Martina Juříková,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p w14:paraId="36CFC916" w14:textId="06AC1AFF" w:rsidR="00397438" w:rsidRPr="00066CE2" w:rsidRDefault="00D94C71" w:rsidP="00066CE2">
      <w:pPr>
        <w:jc w:val="center"/>
        <w:rPr>
          <w:rFonts w:ascii="Calibri" w:hAnsi="Calibri" w:cs="Calibri"/>
          <w:sz w:val="24"/>
          <w:szCs w:val="24"/>
        </w:rPr>
      </w:pPr>
      <w:bookmarkStart w:id="0" w:name="_MON_1332850828"/>
      <w:bookmarkStart w:id="1" w:name="_MON_1334675527"/>
      <w:bookmarkStart w:id="2" w:name="_MON_1334675836"/>
      <w:bookmarkStart w:id="3" w:name="_MON_1334675884"/>
      <w:bookmarkStart w:id="4" w:name="_MON_1334676345"/>
      <w:bookmarkStart w:id="5" w:name="_MON_1334676387"/>
      <w:bookmarkStart w:id="6" w:name="_MON_1335188663"/>
      <w:bookmarkStart w:id="7" w:name="_MON_1335189463"/>
      <w:bookmarkStart w:id="8" w:name="_MON_1336567768"/>
      <w:bookmarkStart w:id="9" w:name="_MON_1336568010"/>
      <w:bookmarkStart w:id="10" w:name="_MON_1336569207"/>
      <w:bookmarkStart w:id="11" w:name="_MON_1336569462"/>
      <w:bookmarkStart w:id="12" w:name="_MON_1336569602"/>
      <w:bookmarkStart w:id="13" w:name="_MON_1336569707"/>
      <w:bookmarkStart w:id="14" w:name="_MON_1336569710"/>
      <w:bookmarkStart w:id="15" w:name="_MON_1336569723"/>
      <w:bookmarkStart w:id="16" w:name="_MON_1336569737"/>
      <w:bookmarkStart w:id="17" w:name="_MON_1336569885"/>
      <w:bookmarkStart w:id="18" w:name="_MON_1336570037"/>
      <w:bookmarkStart w:id="19" w:name="_MON_1336574844"/>
      <w:bookmarkStart w:id="20" w:name="_MON_1336824645"/>
      <w:bookmarkStart w:id="21" w:name="_MON_1336824890"/>
      <w:bookmarkStart w:id="22" w:name="_MON_1336826773"/>
      <w:bookmarkStart w:id="23" w:name="_MON_1337070796"/>
      <w:bookmarkStart w:id="24" w:name="_MON_1337071463"/>
      <w:bookmarkStart w:id="25" w:name="_MON_1338811697"/>
      <w:bookmarkStart w:id="26" w:name="_MON_1338811926"/>
      <w:bookmarkStart w:id="27" w:name="_MON_1338812973"/>
      <w:bookmarkStart w:id="28" w:name="_MON_1338813343"/>
      <w:bookmarkStart w:id="29" w:name="_MON_1338813386"/>
      <w:bookmarkStart w:id="30" w:name="_MON_1343394148"/>
      <w:bookmarkStart w:id="31" w:name="_MON_1364913299"/>
      <w:bookmarkStart w:id="32" w:name="_MON_1364913932"/>
      <w:bookmarkStart w:id="33" w:name="_MON_1364914587"/>
      <w:bookmarkStart w:id="34" w:name="_MON_1366620866"/>
      <w:bookmarkStart w:id="35" w:name="_MON_1366621397"/>
      <w:bookmarkStart w:id="36" w:name="_MON_1366621611"/>
      <w:bookmarkStart w:id="37" w:name="_MON_1394448231"/>
      <w:bookmarkStart w:id="38" w:name="_MON_1394448643"/>
      <w:bookmarkStart w:id="39" w:name="_MON_1394448838"/>
      <w:bookmarkStart w:id="40" w:name="_MON_1394448863"/>
      <w:bookmarkStart w:id="41" w:name="_MON_1394448890"/>
      <w:bookmarkStart w:id="42" w:name="_MON_1394605234"/>
      <w:bookmarkStart w:id="43" w:name="_MON_1425718649"/>
      <w:bookmarkStart w:id="44" w:name="_MON_1425718884"/>
      <w:bookmarkStart w:id="45" w:name="_MON_1425718913"/>
      <w:bookmarkStart w:id="46" w:name="_MON_1425719005"/>
      <w:bookmarkStart w:id="47" w:name="_MON_1425719063"/>
      <w:bookmarkStart w:id="48" w:name="_MON_1425719119"/>
      <w:bookmarkStart w:id="49" w:name="_MON_1425719133"/>
      <w:bookmarkStart w:id="50" w:name="_MON_1425719143"/>
      <w:bookmarkStart w:id="51" w:name="_MON_1425719189"/>
      <w:bookmarkStart w:id="52" w:name="_MON_1332850022"/>
      <w:bookmarkStart w:id="53" w:name="_MON_1332850151"/>
      <w:bookmarkStart w:id="54" w:name="_MON_1332850182"/>
      <w:bookmarkStart w:id="55" w:name="_MON_1332850323"/>
      <w:bookmarkStart w:id="56" w:name="_MON_1332850330"/>
      <w:bookmarkStart w:id="57" w:name="_MON_1332850382"/>
      <w:bookmarkStart w:id="58" w:name="_MON_133285043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 w:rsidRPr="00D94C71">
        <w:drawing>
          <wp:inline distT="0" distB="0" distL="0" distR="0" wp14:anchorId="5A17704B" wp14:editId="72642353">
            <wp:extent cx="4259580" cy="220980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8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D20D3" w14:textId="29DA4D2F" w:rsidR="008242D2" w:rsidRPr="00066CE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2"/>
          <w:szCs w:val="24"/>
        </w:rPr>
      </w:pPr>
      <w:r w:rsidRPr="00066CE2">
        <w:rPr>
          <w:rFonts w:ascii="Calibri" w:hAnsi="Calibri" w:cs="Calibri"/>
          <w:b/>
          <w:sz w:val="22"/>
          <w:szCs w:val="24"/>
        </w:rPr>
        <w:t>Komentáře, připomínky, výhrady a náměty k práci (silné a slabé stránky)</w:t>
      </w:r>
      <w:r w:rsidR="008242D2" w:rsidRPr="00066CE2">
        <w:rPr>
          <w:rFonts w:ascii="Calibri" w:hAnsi="Calibri" w:cs="Calibri"/>
          <w:b/>
          <w:sz w:val="22"/>
          <w:szCs w:val="24"/>
        </w:rPr>
        <w:t>:</w:t>
      </w:r>
    </w:p>
    <w:p w14:paraId="26F638CF" w14:textId="1276B8BC" w:rsidR="002F0C41" w:rsidRDefault="002F0C41" w:rsidP="0069125F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Oceňuji upřímnou snahu autorky zpracovat aktuální téma i samostatnost, s jakou pracovala. </w:t>
      </w:r>
    </w:p>
    <w:p w14:paraId="6A7214E5" w14:textId="00CC3CDD" w:rsidR="002F0C41" w:rsidRDefault="00FF0E0D" w:rsidP="0069125F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066CE2">
        <w:rPr>
          <w:rFonts w:ascii="Calibri" w:hAnsi="Calibri" w:cs="Calibri"/>
          <w:sz w:val="24"/>
          <w:szCs w:val="24"/>
        </w:rPr>
        <w:t xml:space="preserve">Teoretická část </w:t>
      </w:r>
      <w:r w:rsidR="002F0C41">
        <w:rPr>
          <w:rFonts w:ascii="Calibri" w:hAnsi="Calibri" w:cs="Calibri"/>
          <w:sz w:val="24"/>
          <w:szCs w:val="24"/>
        </w:rPr>
        <w:t xml:space="preserve">obsahuje adekvátní témata vztahující se k hlavnímu cíli práce, nicméně např. výčet </w:t>
      </w:r>
      <w:proofErr w:type="spellStart"/>
      <w:r w:rsidR="002F0C41">
        <w:rPr>
          <w:rFonts w:ascii="Calibri" w:hAnsi="Calibri" w:cs="Calibri"/>
          <w:sz w:val="24"/>
          <w:szCs w:val="24"/>
        </w:rPr>
        <w:t>dermokosmetických</w:t>
      </w:r>
      <w:proofErr w:type="spellEnd"/>
      <w:r w:rsidR="002F0C41">
        <w:rPr>
          <w:rFonts w:ascii="Calibri" w:hAnsi="Calibri" w:cs="Calibri"/>
          <w:sz w:val="24"/>
          <w:szCs w:val="24"/>
        </w:rPr>
        <w:t xml:space="preserve"> firem je (pro představu o daném trhu) značně omezen</w:t>
      </w:r>
      <w:r w:rsidR="00D94C71">
        <w:rPr>
          <w:rFonts w:ascii="Calibri" w:hAnsi="Calibri" w:cs="Calibri"/>
          <w:sz w:val="24"/>
          <w:szCs w:val="24"/>
        </w:rPr>
        <w:t xml:space="preserve"> a patří spíše do praktické části</w:t>
      </w:r>
      <w:r w:rsidR="002F0C41">
        <w:rPr>
          <w:rFonts w:ascii="Calibri" w:hAnsi="Calibri" w:cs="Calibri"/>
          <w:sz w:val="24"/>
          <w:szCs w:val="24"/>
        </w:rPr>
        <w:t>.</w:t>
      </w:r>
      <w:r w:rsidR="002F0C41" w:rsidRPr="002F0C41">
        <w:rPr>
          <w:rFonts w:ascii="Calibri" w:hAnsi="Calibri" w:cs="Calibri"/>
          <w:sz w:val="24"/>
          <w:szCs w:val="24"/>
        </w:rPr>
        <w:t xml:space="preserve"> </w:t>
      </w:r>
      <w:r w:rsidR="002F0C41">
        <w:rPr>
          <w:rFonts w:ascii="Calibri" w:hAnsi="Calibri" w:cs="Calibri"/>
          <w:sz w:val="24"/>
          <w:szCs w:val="24"/>
        </w:rPr>
        <w:t xml:space="preserve">Teoretický přehled pojmů mohl být více autorkou logicky provázán, komentován. Část teoretických východisek (kap. 8) se nachází chybně v praktické části, což způsobuje nevyváženost práce. </w:t>
      </w:r>
    </w:p>
    <w:p w14:paraId="56F727C1" w14:textId="54E969DF" w:rsidR="00FF0E0D" w:rsidRDefault="002F0C41" w:rsidP="0069125F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Autorka konzultovala dílčí nastavení metodiky práce. Při její aplikaci dospěla k obecně uznatelnému tvrzení, že: „</w:t>
      </w:r>
      <w:r w:rsidRPr="002F0C41">
        <w:rPr>
          <w:rFonts w:ascii="Calibri" w:hAnsi="Calibri" w:cs="Calibri"/>
          <w:sz w:val="24"/>
          <w:szCs w:val="24"/>
        </w:rPr>
        <w:t xml:space="preserve">autentičnost a osobní zkušenosti s produkty hrají možnou klíčovou roli při budování důvěryhodnosti </w:t>
      </w:r>
      <w:proofErr w:type="spellStart"/>
      <w:r w:rsidRPr="002F0C41">
        <w:rPr>
          <w:rFonts w:ascii="Calibri" w:hAnsi="Calibri" w:cs="Calibri"/>
          <w:sz w:val="24"/>
          <w:szCs w:val="24"/>
        </w:rPr>
        <w:t>influencerů</w:t>
      </w:r>
      <w:proofErr w:type="spellEnd"/>
      <w:r w:rsidRPr="002F0C41">
        <w:rPr>
          <w:rFonts w:ascii="Calibri" w:hAnsi="Calibri" w:cs="Calibri"/>
          <w:sz w:val="24"/>
          <w:szCs w:val="24"/>
        </w:rPr>
        <w:t>.“</w:t>
      </w:r>
      <w:r>
        <w:rPr>
          <w:rFonts w:ascii="Calibri" w:hAnsi="Calibri" w:cs="Calibri"/>
          <w:sz w:val="24"/>
          <w:szCs w:val="24"/>
        </w:rPr>
        <w:t xml:space="preserve"> Při obhajobě proto doporučuji se soustředit na zajímavá (inovátorská) zjištění a doporučení pro práci s </w:t>
      </w:r>
      <w:proofErr w:type="spellStart"/>
      <w:r>
        <w:rPr>
          <w:rFonts w:ascii="Calibri" w:hAnsi="Calibri" w:cs="Calibri"/>
          <w:sz w:val="24"/>
          <w:szCs w:val="24"/>
        </w:rPr>
        <w:t>influencery</w:t>
      </w:r>
      <w:proofErr w:type="spellEnd"/>
      <w:r>
        <w:rPr>
          <w:rFonts w:ascii="Calibri" w:hAnsi="Calibri" w:cs="Calibri"/>
          <w:sz w:val="24"/>
          <w:szCs w:val="24"/>
        </w:rPr>
        <w:t xml:space="preserve"> na </w:t>
      </w:r>
      <w:proofErr w:type="spellStart"/>
      <w:r>
        <w:rPr>
          <w:rFonts w:ascii="Calibri" w:hAnsi="Calibri" w:cs="Calibri"/>
          <w:sz w:val="24"/>
          <w:szCs w:val="24"/>
        </w:rPr>
        <w:t>TikToku</w:t>
      </w:r>
      <w:proofErr w:type="spellEnd"/>
      <w:r>
        <w:rPr>
          <w:rFonts w:ascii="Calibri" w:hAnsi="Calibri" w:cs="Calibri"/>
          <w:sz w:val="24"/>
          <w:szCs w:val="24"/>
        </w:rPr>
        <w:t xml:space="preserve"> i doporučení pro subjekty uvedené v kap. 9.</w:t>
      </w:r>
      <w:proofErr w:type="gramStart"/>
      <w:r>
        <w:rPr>
          <w:rFonts w:ascii="Calibri" w:hAnsi="Calibri" w:cs="Calibri"/>
          <w:sz w:val="24"/>
          <w:szCs w:val="24"/>
        </w:rPr>
        <w:t>2..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</w:p>
    <w:p w14:paraId="198F619C" w14:textId="3A8B4EC4" w:rsidR="002F0C41" w:rsidRDefault="002F0C41" w:rsidP="0069125F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Vyhodnocení rozhovorů otázku</w:t>
      </w:r>
      <w:r w:rsidRPr="002F0C4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po otázce, stejně jako vágní vymezení zkoumaného vzorku (na s. 37: “…</w:t>
      </w:r>
      <w:r w:rsidRPr="002F0C41">
        <w:rPr>
          <w:rFonts w:ascii="Calibri" w:hAnsi="Calibri" w:cs="Calibri"/>
          <w:sz w:val="24"/>
          <w:szCs w:val="24"/>
        </w:rPr>
        <w:t>převážně ženy ve věku okolo 20 let</w:t>
      </w:r>
      <w:proofErr w:type="gramStart"/>
      <w:r>
        <w:rPr>
          <w:rFonts w:ascii="Calibri" w:hAnsi="Calibri" w:cs="Calibri"/>
          <w:sz w:val="24"/>
          <w:szCs w:val="24"/>
        </w:rPr>
        <w:t xml:space="preserve"> ..</w:t>
      </w:r>
      <w:proofErr w:type="gramEnd"/>
      <w:r>
        <w:rPr>
          <w:rFonts w:ascii="Calibri" w:hAnsi="Calibri" w:cs="Calibri"/>
          <w:sz w:val="24"/>
          <w:szCs w:val="24"/>
        </w:rPr>
        <w:t xml:space="preserve">“) nepovažuji </w:t>
      </w:r>
      <w:r w:rsidR="00D94C71">
        <w:rPr>
          <w:rFonts w:ascii="Calibri" w:hAnsi="Calibri" w:cs="Calibri"/>
          <w:sz w:val="24"/>
          <w:szCs w:val="24"/>
        </w:rPr>
        <w:t xml:space="preserve">do kvalifikační práce </w:t>
      </w:r>
      <w:r>
        <w:rPr>
          <w:rFonts w:ascii="Calibri" w:hAnsi="Calibri" w:cs="Calibri"/>
          <w:sz w:val="24"/>
          <w:szCs w:val="24"/>
        </w:rPr>
        <w:t xml:space="preserve">za vhodné. V práci se také </w:t>
      </w:r>
      <w:r w:rsidR="00D94C71">
        <w:rPr>
          <w:rFonts w:ascii="Calibri" w:hAnsi="Calibri" w:cs="Calibri"/>
          <w:sz w:val="24"/>
          <w:szCs w:val="24"/>
        </w:rPr>
        <w:t xml:space="preserve">občas </w:t>
      </w:r>
      <w:r>
        <w:rPr>
          <w:rFonts w:ascii="Calibri" w:hAnsi="Calibri" w:cs="Calibri"/>
          <w:sz w:val="24"/>
          <w:szCs w:val="24"/>
        </w:rPr>
        <w:t>objevují gramatické prohřešky.</w:t>
      </w:r>
    </w:p>
    <w:p w14:paraId="78211278" w14:textId="77777777" w:rsidR="002F0C41" w:rsidRDefault="002F0C41" w:rsidP="00FF0E0D">
      <w:pPr>
        <w:jc w:val="both"/>
        <w:rPr>
          <w:rFonts w:ascii="Calibri" w:hAnsi="Calibri" w:cs="Calibri"/>
          <w:b/>
          <w:sz w:val="22"/>
          <w:szCs w:val="24"/>
        </w:rPr>
      </w:pPr>
    </w:p>
    <w:p w14:paraId="09926272" w14:textId="5C1F1CCC" w:rsidR="00FA6194" w:rsidRPr="002F0C41" w:rsidRDefault="006A4B26" w:rsidP="002F0C41">
      <w:pPr>
        <w:jc w:val="both"/>
        <w:rPr>
          <w:rFonts w:ascii="Calibri" w:hAnsi="Calibri" w:cs="Calibri"/>
          <w:b/>
          <w:color w:val="000000"/>
          <w:sz w:val="22"/>
          <w:szCs w:val="24"/>
          <w:shd w:val="clear" w:color="auto" w:fill="FFFFFF"/>
        </w:rPr>
      </w:pPr>
      <w:r w:rsidRPr="002F0C41">
        <w:rPr>
          <w:rFonts w:ascii="Calibri" w:hAnsi="Calibri" w:cs="Calibri"/>
          <w:b/>
          <w:color w:val="000000"/>
          <w:sz w:val="22"/>
          <w:szCs w:val="24"/>
          <w:shd w:val="clear" w:color="auto" w:fill="FFFFFF"/>
        </w:rPr>
        <w:t>Systém na kontrolu plagiátorství (STAG UTB)</w:t>
      </w:r>
      <w:r w:rsidR="00FA6194" w:rsidRPr="002F0C41">
        <w:rPr>
          <w:rFonts w:ascii="Calibri" w:hAnsi="Calibri" w:cs="Calibri"/>
          <w:b/>
          <w:color w:val="000000"/>
          <w:sz w:val="22"/>
          <w:szCs w:val="24"/>
          <w:shd w:val="clear" w:color="auto" w:fill="FFFFFF"/>
        </w:rPr>
        <w:t xml:space="preserve"> </w:t>
      </w:r>
      <w:r w:rsidR="0027357F" w:rsidRPr="002F0C41">
        <w:rPr>
          <w:rFonts w:ascii="Calibri" w:hAnsi="Calibri" w:cs="Calibri"/>
          <w:b/>
          <w:color w:val="000000"/>
          <w:sz w:val="22"/>
          <w:szCs w:val="24"/>
          <w:shd w:val="clear" w:color="auto" w:fill="FFFFFF"/>
        </w:rPr>
        <w:t>identifikoval</w:t>
      </w:r>
      <w:r w:rsidR="00FA6194" w:rsidRPr="002F0C41">
        <w:rPr>
          <w:rFonts w:ascii="Calibri" w:hAnsi="Calibri" w:cs="Calibri"/>
          <w:b/>
          <w:color w:val="000000"/>
          <w:sz w:val="22"/>
          <w:szCs w:val="24"/>
          <w:shd w:val="clear" w:color="auto" w:fill="FFFFFF"/>
        </w:rPr>
        <w:t xml:space="preserve"> shodu</w:t>
      </w:r>
      <w:r w:rsidR="001F015A" w:rsidRPr="002F0C41">
        <w:rPr>
          <w:rFonts w:ascii="Calibri" w:hAnsi="Calibri" w:cs="Calibri"/>
          <w:b/>
          <w:color w:val="000000"/>
          <w:sz w:val="22"/>
          <w:szCs w:val="24"/>
          <w:shd w:val="clear" w:color="auto" w:fill="FFFFFF"/>
        </w:rPr>
        <w:t xml:space="preserve"> </w:t>
      </w:r>
      <w:r w:rsidR="00D94C71">
        <w:rPr>
          <w:rFonts w:ascii="Calibri" w:hAnsi="Calibri" w:cs="Calibri"/>
          <w:b/>
          <w:color w:val="000000"/>
          <w:sz w:val="22"/>
          <w:szCs w:val="24"/>
          <w:shd w:val="clear" w:color="auto" w:fill="FFFFFF"/>
        </w:rPr>
        <w:t>2</w:t>
      </w:r>
      <w:r w:rsidR="00D935D3" w:rsidRPr="002F0C41">
        <w:rPr>
          <w:rFonts w:ascii="Calibri" w:hAnsi="Calibri" w:cs="Calibri"/>
          <w:b/>
          <w:color w:val="000000"/>
          <w:sz w:val="22"/>
          <w:szCs w:val="24"/>
          <w:shd w:val="clear" w:color="auto" w:fill="FFFFFF"/>
        </w:rPr>
        <w:t xml:space="preserve"> </w:t>
      </w:r>
      <w:r w:rsidR="00FA6194" w:rsidRPr="002F0C41">
        <w:rPr>
          <w:rFonts w:ascii="Calibri" w:hAnsi="Calibri" w:cs="Calibri"/>
          <w:b/>
          <w:color w:val="000000"/>
          <w:sz w:val="22"/>
          <w:szCs w:val="24"/>
          <w:shd w:val="clear" w:color="auto" w:fill="FFFFFF"/>
        </w:rPr>
        <w:t>%.</w:t>
      </w:r>
      <w:r w:rsidR="00303FEA" w:rsidRPr="002F0C41">
        <w:rPr>
          <w:rFonts w:ascii="Calibri" w:hAnsi="Calibri" w:cs="Calibri"/>
          <w:b/>
          <w:color w:val="000000"/>
          <w:sz w:val="22"/>
          <w:szCs w:val="24"/>
          <w:shd w:val="clear" w:color="auto" w:fill="FFFFFF"/>
        </w:rPr>
        <w:t xml:space="preserve"> </w:t>
      </w:r>
      <w:r w:rsidR="0027357F" w:rsidRPr="002F0C41">
        <w:rPr>
          <w:rFonts w:ascii="Calibri" w:hAnsi="Calibri" w:cs="Calibri"/>
          <w:b/>
          <w:color w:val="000000"/>
          <w:sz w:val="22"/>
          <w:szCs w:val="24"/>
          <w:shd w:val="clear" w:color="auto" w:fill="FFFFFF"/>
        </w:rPr>
        <w:t>Vedoucí práce konstatuje, že</w:t>
      </w:r>
      <w:r w:rsidRPr="002F0C41">
        <w:rPr>
          <w:rFonts w:ascii="Calibri" w:hAnsi="Calibri" w:cs="Calibri"/>
          <w:b/>
          <w:color w:val="000000"/>
          <w:sz w:val="22"/>
          <w:szCs w:val="24"/>
          <w:shd w:val="clear" w:color="auto" w:fill="FFFFFF"/>
        </w:rPr>
        <w:t xml:space="preserve"> p</w:t>
      </w:r>
      <w:r w:rsidR="00303FEA" w:rsidRPr="002F0C41">
        <w:rPr>
          <w:rFonts w:ascii="Calibri" w:hAnsi="Calibri" w:cs="Calibri"/>
          <w:b/>
          <w:color w:val="000000"/>
          <w:sz w:val="22"/>
          <w:szCs w:val="24"/>
          <w:shd w:val="clear" w:color="auto" w:fill="FFFFFF"/>
        </w:rPr>
        <w:t>ráce není plagiát.</w:t>
      </w:r>
    </w:p>
    <w:p w14:paraId="79D5A443" w14:textId="77777777" w:rsidR="001F015A" w:rsidRPr="00066CE2" w:rsidRDefault="001F015A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2"/>
          <w:szCs w:val="24"/>
        </w:rPr>
      </w:pPr>
    </w:p>
    <w:p w14:paraId="4FD7551A" w14:textId="3BF3E4C4" w:rsidR="00515A76" w:rsidRPr="00066CE2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2"/>
          <w:szCs w:val="24"/>
        </w:rPr>
      </w:pPr>
      <w:r w:rsidRPr="00066CE2">
        <w:rPr>
          <w:rFonts w:ascii="Calibri" w:hAnsi="Calibri" w:cs="Calibri"/>
          <w:b/>
          <w:sz w:val="22"/>
          <w:szCs w:val="24"/>
        </w:rPr>
        <w:t xml:space="preserve">Ve Zlíně dne </w:t>
      </w:r>
      <w:r w:rsidR="001F015A" w:rsidRPr="00066CE2">
        <w:rPr>
          <w:rFonts w:ascii="Calibri" w:hAnsi="Calibri" w:cs="Calibri"/>
          <w:sz w:val="22"/>
          <w:szCs w:val="24"/>
        </w:rPr>
        <w:t>7. 5. 20</w:t>
      </w:r>
      <w:bookmarkStart w:id="59" w:name="_GoBack"/>
      <w:bookmarkEnd w:id="59"/>
      <w:r w:rsidR="001F015A" w:rsidRPr="00066CE2">
        <w:rPr>
          <w:rFonts w:ascii="Calibri" w:hAnsi="Calibri" w:cs="Calibri"/>
          <w:sz w:val="22"/>
          <w:szCs w:val="24"/>
        </w:rPr>
        <w:t>24</w:t>
      </w:r>
      <w:r w:rsidRPr="00066CE2">
        <w:rPr>
          <w:rFonts w:ascii="Calibri" w:hAnsi="Calibri" w:cs="Calibri"/>
          <w:b/>
          <w:sz w:val="22"/>
          <w:szCs w:val="24"/>
        </w:rPr>
        <w:tab/>
      </w:r>
      <w:r w:rsidRPr="00066CE2">
        <w:rPr>
          <w:rFonts w:ascii="Calibri" w:hAnsi="Calibri" w:cs="Calibri"/>
          <w:b/>
          <w:sz w:val="22"/>
          <w:szCs w:val="24"/>
        </w:rPr>
        <w:tab/>
      </w:r>
      <w:r w:rsidRPr="00066CE2">
        <w:rPr>
          <w:rFonts w:ascii="Calibri" w:hAnsi="Calibri" w:cs="Calibri"/>
          <w:b/>
          <w:sz w:val="22"/>
          <w:szCs w:val="24"/>
        </w:rPr>
        <w:tab/>
      </w:r>
      <w:r w:rsidRPr="00066CE2">
        <w:rPr>
          <w:rFonts w:ascii="Calibri" w:hAnsi="Calibri" w:cs="Calibri"/>
          <w:b/>
          <w:sz w:val="22"/>
          <w:szCs w:val="24"/>
        </w:rPr>
        <w:tab/>
      </w:r>
      <w:proofErr w:type="gramStart"/>
      <w:r w:rsidRPr="00066CE2">
        <w:rPr>
          <w:rFonts w:ascii="Calibri" w:hAnsi="Calibri" w:cs="Calibri"/>
          <w:b/>
          <w:sz w:val="22"/>
          <w:szCs w:val="24"/>
        </w:rPr>
        <w:t xml:space="preserve">Podpis: </w:t>
      </w:r>
      <w:r w:rsidR="001F015A" w:rsidRPr="00066CE2">
        <w:rPr>
          <w:rFonts w:ascii="Calibri" w:hAnsi="Calibri" w:cs="Calibri"/>
          <w:b/>
          <w:sz w:val="22"/>
          <w:szCs w:val="24"/>
        </w:rPr>
        <w:t xml:space="preserve">  </w:t>
      </w:r>
      <w:proofErr w:type="gramEnd"/>
      <w:r w:rsidR="001F015A" w:rsidRPr="00066CE2">
        <w:rPr>
          <w:rFonts w:ascii="Calibri" w:hAnsi="Calibri" w:cs="Calibri"/>
          <w:sz w:val="22"/>
          <w:szCs w:val="24"/>
        </w:rPr>
        <w:t>Martina Juříková, v. r.</w:t>
      </w:r>
    </w:p>
    <w:sectPr w:rsidR="00515A76" w:rsidRPr="00066CE2" w:rsidSect="003173DD">
      <w:headerReference w:type="default" r:id="rId11"/>
      <w:footerReference w:type="even" r:id="rId12"/>
      <w:footerReference w:type="default" r:id="rId13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B3F7" w14:textId="77777777" w:rsidR="00C66A38" w:rsidRDefault="00C66A38">
      <w:r>
        <w:separator/>
      </w:r>
    </w:p>
  </w:endnote>
  <w:endnote w:type="continuationSeparator" w:id="0">
    <w:p w14:paraId="5DBB7B37" w14:textId="77777777" w:rsidR="00C66A38" w:rsidRDefault="00C6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panose1 w:val="02000503040000020004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C66A38" w:rsidRDefault="00C66A38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C66A38" w:rsidRDefault="00C66A38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C66A38" w:rsidRPr="00B559B0" w:rsidRDefault="00C66A38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C66A38" w:rsidRPr="00B559B0" w:rsidRDefault="00C66A38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6A03" w14:textId="77777777" w:rsidR="00C66A38" w:rsidRDefault="00C66A38">
      <w:r>
        <w:separator/>
      </w:r>
    </w:p>
  </w:footnote>
  <w:footnote w:type="continuationSeparator" w:id="0">
    <w:p w14:paraId="62DAFAF1" w14:textId="77777777" w:rsidR="00C66A38" w:rsidRDefault="00C66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C66A38" w:rsidRDefault="00C66A38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96C2F"/>
    <w:multiLevelType w:val="hybridMultilevel"/>
    <w:tmpl w:val="507C1CA4"/>
    <w:lvl w:ilvl="0" w:tplc="AAF400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AD2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66CE2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50FE0"/>
    <w:rsid w:val="00171E88"/>
    <w:rsid w:val="001A0981"/>
    <w:rsid w:val="001B0706"/>
    <w:rsid w:val="001B53C0"/>
    <w:rsid w:val="001B66AE"/>
    <w:rsid w:val="001C504C"/>
    <w:rsid w:val="001F015A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0C4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2780F"/>
    <w:rsid w:val="00370576"/>
    <w:rsid w:val="00380CCA"/>
    <w:rsid w:val="00383E5D"/>
    <w:rsid w:val="003868F7"/>
    <w:rsid w:val="0039468B"/>
    <w:rsid w:val="00395D72"/>
    <w:rsid w:val="00397438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3692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02D6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9125F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4DD9"/>
    <w:rsid w:val="007A7155"/>
    <w:rsid w:val="007A7D7A"/>
    <w:rsid w:val="007B13B8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944C8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172A9"/>
    <w:rsid w:val="00C47F7E"/>
    <w:rsid w:val="00C6091C"/>
    <w:rsid w:val="00C66A38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375B9"/>
    <w:rsid w:val="00D50E58"/>
    <w:rsid w:val="00D51FFA"/>
    <w:rsid w:val="00D56184"/>
    <w:rsid w:val="00D6137B"/>
    <w:rsid w:val="00D6226A"/>
    <w:rsid w:val="00D7029A"/>
    <w:rsid w:val="00D74405"/>
    <w:rsid w:val="00D77699"/>
    <w:rsid w:val="00D935D3"/>
    <w:rsid w:val="00D94C71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532C"/>
    <w:rsid w:val="00FD715C"/>
    <w:rsid w:val="00FE1A52"/>
    <w:rsid w:val="00FF0E0D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888D5EC"/>
  <w15:chartTrackingRefBased/>
  <w15:docId w15:val="{D6C403AC-0524-4AD2-A396-B0365C9C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FF0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7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b5c4b1-a205-4656-bd10-1a2605af84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8" ma:contentTypeDescription="Vytvoří nový dokument" ma:contentTypeScope="" ma:versionID="583df0617441f5a4539c776c4faf4fe9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2886be9da035fb88ad48394cc04f9b86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051B84-8071-4B9F-BDCD-340A6F9A4FC5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95d438d1-2776-4e6f-aa77-0285660b9062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14b5c4b1-a205-4656-bd10-1a2605af84da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C97600D-ECF0-41A8-9468-4FF804A8C4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D83E7-9325-4FAC-A49D-222293350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219</Words>
  <Characters>1335</Characters>
  <Application>Microsoft Office Word</Application>
  <DocSecurity>0</DocSecurity>
  <Lines>11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>UNIVERZITA TOMÁŠE BATI VE ZLÍNĚ</vt:lpstr>
      <vt:lpstr>Komentáře, připomínky, výhrady a náměty k práci (silné a slabé stránky):</vt:lpstr>
      <vt:lpstr>Oceňuji upřímnou snahu autorky zpracovat aktuální téma i samostatnost, s jakou p</vt:lpstr>
      <vt:lpstr>Teoretická část obsahuje adekvátní témata vztahující se k hlavnímu cíli práce, n</vt:lpstr>
      <vt:lpstr>Autorka konzultovala dílčí nastavení metodiky práce. Při její aplikaci dospěla k</vt:lpstr>
      <vt:lpstr>UNIVERZITA TOMÁŠE BATI VE ZLÍNĚ</vt:lpstr>
    </vt:vector>
  </TitlesOfParts>
  <Company>FMK UTB Zlín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Martina Juříková</cp:lastModifiedBy>
  <cp:revision>2</cp:revision>
  <cp:lastPrinted>2010-04-15T13:27:00Z</cp:lastPrinted>
  <dcterms:created xsi:type="dcterms:W3CDTF">2024-05-08T09:07:00Z</dcterms:created>
  <dcterms:modified xsi:type="dcterms:W3CDTF">2024-05-11T11:34:00Z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