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DA45BF3" w:rsidR="00515A76" w:rsidRPr="0013588D" w:rsidRDefault="004405C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405CF">
              <w:rPr>
                <w:rFonts w:ascii="Calibri" w:hAnsi="Calibri" w:cs="Calibri"/>
                <w:b/>
                <w:sz w:val="24"/>
                <w:szCs w:val="24"/>
              </w:rPr>
              <w:t>Eliška Čechová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51F7DF3" w:rsidR="00515A76" w:rsidRPr="0013588D" w:rsidRDefault="004405CF" w:rsidP="004405C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405CF">
              <w:rPr>
                <w:rFonts w:ascii="Calibri" w:hAnsi="Calibri" w:cs="Calibri"/>
                <w:b/>
                <w:sz w:val="24"/>
                <w:szCs w:val="24"/>
              </w:rPr>
              <w:t>Faktory ovlivňující zelené nákupní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4405CF">
              <w:rPr>
                <w:rFonts w:ascii="Calibri" w:hAnsi="Calibri" w:cs="Calibri"/>
                <w:b/>
                <w:sz w:val="24"/>
                <w:szCs w:val="24"/>
              </w:rPr>
              <w:t>chování spotřebitelů v České republice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0694672" w:rsidR="00303FEA" w:rsidRPr="00303FEA" w:rsidRDefault="00B41A5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Stránský,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38921045" w:rsidR="00515A76" w:rsidRPr="0013588D" w:rsidRDefault="00A6251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3" w:dyaOrig="343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40.8pt;height:163.2pt" o:ole="">
            <v:imagedata r:id="rId7" o:title=""/>
          </v:shape>
          <o:OLEObject Type="Embed" ProgID="Excel.Sheet.8" ShapeID="_x0000_i1037" DrawAspect="Content" ObjectID="_1776160607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6DF69B3" w14:textId="69512783" w:rsidR="008242D2" w:rsidRDefault="004405C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část práce je informativní, dobře strukturovaná a čtivě napsaná, autorka využívá relevantní zdroje a vhodně je kombinuje.</w:t>
      </w:r>
    </w:p>
    <w:p w14:paraId="4F4CABB7" w14:textId="51D90177" w:rsidR="00A62516" w:rsidRDefault="00A6251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Autorka si v rámci svého výzkumného šetření dobře nadefinovala zkoumané faktory a provedený výzkum precizně analyzovala. </w:t>
      </w:r>
    </w:p>
    <w:p w14:paraId="557109F7" w14:textId="7EA69655" w:rsidR="00A62516" w:rsidRDefault="00A6251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Nicméně, zvláště u „demografických“ otázek snad nebylo nutné komentovat slovně to, co lze snadno vyčíst z grafu. </w:t>
      </w:r>
    </w:p>
    <w:p w14:paraId="45118C2A" w14:textId="29BBA52D" w:rsidR="004405CF" w:rsidRDefault="004405C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je psaná kultivovaným jazykem bez formálních nedostatků. </w:t>
      </w:r>
    </w:p>
    <w:p w14:paraId="6E737FA7" w14:textId="77777777" w:rsidR="00A62516" w:rsidRDefault="00A62516" w:rsidP="00A62516">
      <w:pPr>
        <w:jc w:val="both"/>
        <w:rPr>
          <w:rFonts w:ascii="Calibri" w:hAnsi="Calibri" w:cs="Calibri"/>
          <w:sz w:val="24"/>
          <w:szCs w:val="24"/>
        </w:rPr>
      </w:pP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F490EF8" w14:textId="42A033EF" w:rsidR="00B41A59" w:rsidRPr="004405CF" w:rsidRDefault="004405CF" w:rsidP="00B41A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Bez otázek.</w:t>
      </w:r>
    </w:p>
    <w:p w14:paraId="7940DAEF" w14:textId="77777777" w:rsidR="004405CF" w:rsidRPr="00B41A59" w:rsidRDefault="004405CF" w:rsidP="004405CF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73522CB5" w:rsidR="00FA6194" w:rsidRDefault="006A4B26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4405C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4405CF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34C34128" w14:textId="77777777" w:rsidR="00B41A59" w:rsidRDefault="00B41A59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4742552E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405CF">
        <w:rPr>
          <w:rFonts w:ascii="Calibri" w:hAnsi="Calibri" w:cs="Calibri"/>
          <w:b/>
          <w:bCs/>
          <w:sz w:val="24"/>
          <w:szCs w:val="24"/>
        </w:rPr>
        <w:t>02. 05. 24</w:t>
      </w:r>
      <w:r w:rsidR="004405CF">
        <w:rPr>
          <w:rFonts w:ascii="Calibri" w:hAnsi="Calibri" w:cs="Calibri"/>
          <w:b/>
          <w:bCs/>
          <w:sz w:val="24"/>
          <w:szCs w:val="24"/>
        </w:rPr>
        <w:tab/>
      </w:r>
      <w:r w:rsidR="004405CF">
        <w:rPr>
          <w:rFonts w:ascii="Calibri" w:hAnsi="Calibri" w:cs="Calibri"/>
          <w:b/>
          <w:bCs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B41A59">
        <w:rPr>
          <w:rFonts w:ascii="Calibri" w:hAnsi="Calibri" w:cs="Calibri"/>
          <w:b/>
          <w:sz w:val="24"/>
          <w:szCs w:val="24"/>
        </w:rPr>
        <w:t>Michal Stránský, v.r.</w:t>
      </w:r>
    </w:p>
    <w:sectPr w:rsidR="00515A76" w:rsidRPr="0013588D" w:rsidSect="00121FF2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2402D" w14:textId="77777777" w:rsidR="00121FF2" w:rsidRDefault="00121FF2">
      <w:r>
        <w:separator/>
      </w:r>
    </w:p>
  </w:endnote>
  <w:endnote w:type="continuationSeparator" w:id="0">
    <w:p w14:paraId="4E3D4A50" w14:textId="77777777" w:rsidR="00121FF2" w:rsidRDefault="0012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5A7CE" w14:textId="77777777" w:rsidR="00121FF2" w:rsidRDefault="00121FF2">
      <w:r>
        <w:separator/>
      </w:r>
    </w:p>
  </w:footnote>
  <w:footnote w:type="continuationSeparator" w:id="0">
    <w:p w14:paraId="489CB067" w14:textId="77777777" w:rsidR="00121FF2" w:rsidRDefault="00121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4662">
    <w:abstractNumId w:val="0"/>
  </w:num>
  <w:num w:numId="2" w16cid:durableId="1663199453">
    <w:abstractNumId w:val="3"/>
  </w:num>
  <w:num w:numId="3" w16cid:durableId="1628242371">
    <w:abstractNumId w:val="1"/>
  </w:num>
  <w:num w:numId="4" w16cid:durableId="77675147">
    <w:abstractNumId w:val="4"/>
  </w:num>
  <w:num w:numId="5" w16cid:durableId="96477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50C1"/>
    <w:rsid w:val="00100095"/>
    <w:rsid w:val="0012179B"/>
    <w:rsid w:val="00121FF2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05CF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47CC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516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1A59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14FE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Michal Stránský</cp:lastModifiedBy>
  <cp:revision>6</cp:revision>
  <cp:lastPrinted>2010-04-15T13:27:00Z</cp:lastPrinted>
  <dcterms:created xsi:type="dcterms:W3CDTF">2024-03-07T09:40:00Z</dcterms:created>
  <dcterms:modified xsi:type="dcterms:W3CDTF">2024-05-02T11:10:00Z</dcterms:modified>
</cp:coreProperties>
</file>