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F7BB9" w14:textId="77777777" w:rsidR="002C2146" w:rsidRPr="000A7C26" w:rsidRDefault="002C2146" w:rsidP="00EF706C">
      <w:pPr>
        <w:jc w:val="center"/>
        <w:rPr>
          <w:b/>
          <w:szCs w:val="24"/>
        </w:rPr>
      </w:pPr>
    </w:p>
    <w:p w14:paraId="64BA74FF" w14:textId="77777777" w:rsidR="00EF706C" w:rsidRPr="00D411A4" w:rsidRDefault="00EF706C" w:rsidP="006329D0">
      <w:pPr>
        <w:spacing w:after="0"/>
        <w:jc w:val="center"/>
        <w:rPr>
          <w:b/>
          <w:strike/>
          <w:sz w:val="28"/>
          <w:szCs w:val="28"/>
        </w:rPr>
      </w:pPr>
      <w:r w:rsidRPr="00D411A4">
        <w:rPr>
          <w:b/>
          <w:strike/>
          <w:sz w:val="28"/>
          <w:szCs w:val="28"/>
        </w:rPr>
        <w:t xml:space="preserve">Hodnocení vedoucího </w:t>
      </w:r>
      <w:r w:rsidR="003A5A41" w:rsidRPr="00D411A4">
        <w:rPr>
          <w:b/>
          <w:strike/>
          <w:sz w:val="28"/>
          <w:szCs w:val="28"/>
        </w:rPr>
        <w:t>diplomové</w:t>
      </w:r>
      <w:r w:rsidRPr="00D411A4">
        <w:rPr>
          <w:b/>
          <w:strike/>
          <w:sz w:val="28"/>
          <w:szCs w:val="28"/>
        </w:rPr>
        <w:t xml:space="preserve"> práce – </w:t>
      </w:r>
      <w:r w:rsidR="00F74CF3" w:rsidRPr="00D411A4">
        <w:rPr>
          <w:b/>
          <w:strike/>
          <w:sz w:val="28"/>
          <w:szCs w:val="28"/>
        </w:rPr>
        <w:t>teoretická</w:t>
      </w:r>
      <w:r w:rsidR="00F238C4" w:rsidRPr="00D411A4">
        <w:rPr>
          <w:b/>
          <w:strike/>
          <w:sz w:val="28"/>
          <w:szCs w:val="28"/>
        </w:rPr>
        <w:t>/praktická</w:t>
      </w:r>
      <w:r w:rsidR="00F74CF3" w:rsidRPr="00D411A4">
        <w:rPr>
          <w:b/>
          <w:strike/>
          <w:sz w:val="28"/>
          <w:szCs w:val="28"/>
        </w:rPr>
        <w:t xml:space="preserve"> část*</w:t>
      </w:r>
    </w:p>
    <w:p w14:paraId="6027402A" w14:textId="77777777" w:rsidR="003A5A41" w:rsidRPr="00D411A4" w:rsidRDefault="003A5A41" w:rsidP="006329D0">
      <w:pPr>
        <w:spacing w:after="0"/>
        <w:jc w:val="center"/>
        <w:rPr>
          <w:b/>
          <w:sz w:val="28"/>
          <w:szCs w:val="28"/>
        </w:rPr>
      </w:pPr>
      <w:r w:rsidRPr="00D411A4">
        <w:rPr>
          <w:b/>
          <w:sz w:val="28"/>
          <w:szCs w:val="28"/>
        </w:rPr>
        <w:t>Hodno</w:t>
      </w:r>
      <w:r w:rsidR="00F74CF3" w:rsidRPr="00D411A4">
        <w:rPr>
          <w:b/>
          <w:sz w:val="28"/>
          <w:szCs w:val="28"/>
        </w:rPr>
        <w:t>cení vedoucího bakalářské práce</w:t>
      </w:r>
      <w:r w:rsidR="0019484C" w:rsidRPr="00D411A4">
        <w:rPr>
          <w:b/>
          <w:sz w:val="28"/>
          <w:szCs w:val="28"/>
        </w:rPr>
        <w:t xml:space="preserve"> – </w:t>
      </w:r>
      <w:r w:rsidR="00F74CF3" w:rsidRPr="00D411A4">
        <w:rPr>
          <w:b/>
          <w:sz w:val="28"/>
          <w:szCs w:val="28"/>
        </w:rPr>
        <w:t>teoretická</w:t>
      </w:r>
      <w:r w:rsidR="00F238C4" w:rsidRPr="00D411A4">
        <w:rPr>
          <w:b/>
          <w:sz w:val="28"/>
          <w:szCs w:val="28"/>
        </w:rPr>
        <w:t>/praktická</w:t>
      </w:r>
      <w:r w:rsidR="00F74CF3" w:rsidRPr="00D411A4">
        <w:rPr>
          <w:b/>
          <w:sz w:val="28"/>
          <w:szCs w:val="28"/>
        </w:rPr>
        <w:t xml:space="preserve"> část*</w:t>
      </w:r>
    </w:p>
    <w:p w14:paraId="5CD569D1" w14:textId="77777777" w:rsidR="00EF706C" w:rsidRPr="000A7C26" w:rsidRDefault="00EF706C" w:rsidP="006329D0">
      <w:pPr>
        <w:spacing w:after="0"/>
        <w:jc w:val="both"/>
        <w:rPr>
          <w:b/>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ook w:val="01E0" w:firstRow="1" w:lastRow="1" w:firstColumn="1" w:lastColumn="1" w:noHBand="0" w:noVBand="0"/>
      </w:tblPr>
      <w:tblGrid>
        <w:gridCol w:w="2988"/>
        <w:gridCol w:w="4500"/>
        <w:gridCol w:w="1834"/>
      </w:tblGrid>
      <w:tr w:rsidR="00EF706C" w:rsidRPr="005A4D36" w14:paraId="2CB679DE" w14:textId="77777777" w:rsidTr="005A4D36">
        <w:trPr>
          <w:trHeight w:val="284"/>
        </w:trPr>
        <w:tc>
          <w:tcPr>
            <w:tcW w:w="2988" w:type="dxa"/>
            <w:shd w:val="clear" w:color="auto" w:fill="auto"/>
          </w:tcPr>
          <w:p w14:paraId="0249599C" w14:textId="77777777" w:rsidR="00EF706C" w:rsidRPr="005A4D36" w:rsidRDefault="00EF706C" w:rsidP="005A4D36">
            <w:pPr>
              <w:spacing w:after="0"/>
              <w:rPr>
                <w:b/>
                <w:szCs w:val="24"/>
              </w:rPr>
            </w:pPr>
            <w:r w:rsidRPr="005A4D36">
              <w:rPr>
                <w:b/>
                <w:szCs w:val="24"/>
              </w:rPr>
              <w:t>Jméno a příjmení studenta</w:t>
            </w:r>
          </w:p>
        </w:tc>
        <w:tc>
          <w:tcPr>
            <w:tcW w:w="6334" w:type="dxa"/>
            <w:gridSpan w:val="2"/>
            <w:shd w:val="clear" w:color="auto" w:fill="auto"/>
          </w:tcPr>
          <w:p w14:paraId="52FF719D" w14:textId="17ECACE4" w:rsidR="00EF706C" w:rsidRPr="005A4D36" w:rsidRDefault="001A1578" w:rsidP="005A4D36">
            <w:pPr>
              <w:spacing w:after="0"/>
              <w:rPr>
                <w:b/>
                <w:szCs w:val="24"/>
              </w:rPr>
            </w:pPr>
            <w:r>
              <w:rPr>
                <w:b/>
                <w:szCs w:val="24"/>
              </w:rPr>
              <w:t>Eliška Panenková</w:t>
            </w:r>
          </w:p>
        </w:tc>
      </w:tr>
      <w:tr w:rsidR="009571C4" w:rsidRPr="005A4D36" w14:paraId="19577DDB" w14:textId="77777777" w:rsidTr="005A4D36">
        <w:trPr>
          <w:trHeight w:val="284"/>
        </w:trPr>
        <w:tc>
          <w:tcPr>
            <w:tcW w:w="2988" w:type="dxa"/>
            <w:shd w:val="clear" w:color="auto" w:fill="auto"/>
          </w:tcPr>
          <w:p w14:paraId="6F6DFE5B" w14:textId="77777777" w:rsidR="009571C4" w:rsidRPr="005A4D36" w:rsidRDefault="009571C4" w:rsidP="005A4D36">
            <w:pPr>
              <w:spacing w:after="0"/>
              <w:rPr>
                <w:b/>
                <w:szCs w:val="24"/>
              </w:rPr>
            </w:pPr>
            <w:r w:rsidRPr="005A4D36">
              <w:rPr>
                <w:b/>
                <w:szCs w:val="24"/>
              </w:rPr>
              <w:t>Studijní program</w:t>
            </w:r>
          </w:p>
        </w:tc>
        <w:tc>
          <w:tcPr>
            <w:tcW w:w="6334" w:type="dxa"/>
            <w:gridSpan w:val="2"/>
            <w:shd w:val="clear" w:color="auto" w:fill="auto"/>
          </w:tcPr>
          <w:p w14:paraId="69C3D88D" w14:textId="5BB27FA3" w:rsidR="009571C4" w:rsidRPr="005A4D36" w:rsidRDefault="00DC6B2F" w:rsidP="005A4D36">
            <w:pPr>
              <w:spacing w:after="0"/>
              <w:rPr>
                <w:b/>
                <w:szCs w:val="24"/>
              </w:rPr>
            </w:pPr>
            <w:r>
              <w:rPr>
                <w:b/>
                <w:szCs w:val="24"/>
              </w:rPr>
              <w:t>Multimédia a design</w:t>
            </w:r>
          </w:p>
        </w:tc>
      </w:tr>
      <w:tr w:rsidR="00EF706C" w:rsidRPr="005A4D36" w14:paraId="17E4181D" w14:textId="77777777" w:rsidTr="005A4D36">
        <w:trPr>
          <w:trHeight w:val="284"/>
        </w:trPr>
        <w:tc>
          <w:tcPr>
            <w:tcW w:w="2988" w:type="dxa"/>
            <w:shd w:val="clear" w:color="auto" w:fill="auto"/>
          </w:tcPr>
          <w:p w14:paraId="4C83EBDC" w14:textId="77777777" w:rsidR="00EF706C" w:rsidRPr="005A4D36" w:rsidRDefault="00EF706C" w:rsidP="005A4D36">
            <w:pPr>
              <w:spacing w:after="0"/>
              <w:rPr>
                <w:b/>
                <w:szCs w:val="24"/>
              </w:rPr>
            </w:pPr>
            <w:r w:rsidRPr="005A4D36">
              <w:rPr>
                <w:b/>
                <w:szCs w:val="24"/>
              </w:rPr>
              <w:t>Obor/ateliér</w:t>
            </w:r>
          </w:p>
        </w:tc>
        <w:tc>
          <w:tcPr>
            <w:tcW w:w="6334" w:type="dxa"/>
            <w:gridSpan w:val="2"/>
            <w:shd w:val="clear" w:color="auto" w:fill="auto"/>
          </w:tcPr>
          <w:p w14:paraId="7BFC44B0" w14:textId="0AD9D9A6" w:rsidR="00EF706C" w:rsidRPr="005A4D36" w:rsidRDefault="00DC6B2F" w:rsidP="005A4D36">
            <w:pPr>
              <w:spacing w:after="0"/>
              <w:rPr>
                <w:b/>
                <w:szCs w:val="24"/>
              </w:rPr>
            </w:pPr>
            <w:r>
              <w:rPr>
                <w:b/>
                <w:szCs w:val="24"/>
              </w:rPr>
              <w:t>Tvorba prostoru</w:t>
            </w:r>
          </w:p>
        </w:tc>
      </w:tr>
      <w:tr w:rsidR="00EF706C" w:rsidRPr="005A4D36" w14:paraId="3B6FD2A5" w14:textId="77777777" w:rsidTr="005A4D36">
        <w:trPr>
          <w:trHeight w:val="284"/>
        </w:trPr>
        <w:tc>
          <w:tcPr>
            <w:tcW w:w="2988" w:type="dxa"/>
            <w:shd w:val="clear" w:color="auto" w:fill="auto"/>
          </w:tcPr>
          <w:p w14:paraId="247DD3E6" w14:textId="77777777" w:rsidR="00EF706C" w:rsidRPr="005A4D36" w:rsidRDefault="00EF706C" w:rsidP="005A4D36">
            <w:pPr>
              <w:spacing w:after="0"/>
              <w:rPr>
                <w:b/>
                <w:szCs w:val="24"/>
              </w:rPr>
            </w:pPr>
            <w:r w:rsidRPr="005A4D36">
              <w:rPr>
                <w:b/>
                <w:szCs w:val="24"/>
              </w:rPr>
              <w:t>Forma studia</w:t>
            </w:r>
          </w:p>
        </w:tc>
        <w:tc>
          <w:tcPr>
            <w:tcW w:w="4500" w:type="dxa"/>
            <w:shd w:val="clear" w:color="auto" w:fill="auto"/>
          </w:tcPr>
          <w:p w14:paraId="0A36DD59" w14:textId="77421F1A" w:rsidR="00EF706C" w:rsidRPr="005A4D36" w:rsidRDefault="0089291B" w:rsidP="0089291B">
            <w:pPr>
              <w:spacing w:after="0"/>
              <w:rPr>
                <w:b/>
                <w:szCs w:val="24"/>
              </w:rPr>
            </w:pPr>
            <w:r>
              <w:rPr>
                <w:b/>
                <w:szCs w:val="24"/>
              </w:rPr>
              <w:t xml:space="preserve">Prezenční                                     </w:t>
            </w:r>
            <w:r w:rsidR="00EF706C" w:rsidRPr="005A4D36">
              <w:rPr>
                <w:b/>
                <w:szCs w:val="24"/>
              </w:rPr>
              <w:t>Akad. rok</w:t>
            </w:r>
          </w:p>
        </w:tc>
        <w:tc>
          <w:tcPr>
            <w:tcW w:w="1834" w:type="dxa"/>
            <w:shd w:val="clear" w:color="auto" w:fill="auto"/>
          </w:tcPr>
          <w:p w14:paraId="75D65B0C" w14:textId="6C7B2640" w:rsidR="00EF706C" w:rsidRPr="005A4D36" w:rsidRDefault="0089291B" w:rsidP="005A4D36">
            <w:pPr>
              <w:spacing w:after="0"/>
              <w:rPr>
                <w:b/>
                <w:szCs w:val="24"/>
              </w:rPr>
            </w:pPr>
            <w:r>
              <w:rPr>
                <w:b/>
                <w:szCs w:val="24"/>
              </w:rPr>
              <w:t>202</w:t>
            </w:r>
            <w:r w:rsidR="00DC6B2F">
              <w:rPr>
                <w:b/>
                <w:szCs w:val="24"/>
              </w:rPr>
              <w:t>3</w:t>
            </w:r>
            <w:r>
              <w:rPr>
                <w:b/>
                <w:szCs w:val="24"/>
              </w:rPr>
              <w:t>/202</w:t>
            </w:r>
            <w:r w:rsidR="00DC6B2F">
              <w:rPr>
                <w:b/>
                <w:szCs w:val="24"/>
              </w:rPr>
              <w:t>4</w:t>
            </w:r>
          </w:p>
        </w:tc>
      </w:tr>
      <w:tr w:rsidR="00EF706C" w:rsidRPr="005A4D36" w14:paraId="121BBD49" w14:textId="77777777" w:rsidTr="005A4D36">
        <w:trPr>
          <w:trHeight w:val="284"/>
        </w:trPr>
        <w:tc>
          <w:tcPr>
            <w:tcW w:w="2988" w:type="dxa"/>
            <w:shd w:val="clear" w:color="auto" w:fill="auto"/>
          </w:tcPr>
          <w:p w14:paraId="4BF0E460" w14:textId="77777777" w:rsidR="00EF706C" w:rsidRPr="005A4D36" w:rsidRDefault="00EF706C" w:rsidP="005A4D36">
            <w:pPr>
              <w:spacing w:after="0"/>
              <w:rPr>
                <w:b/>
                <w:szCs w:val="24"/>
              </w:rPr>
            </w:pPr>
          </w:p>
        </w:tc>
        <w:tc>
          <w:tcPr>
            <w:tcW w:w="6334" w:type="dxa"/>
            <w:gridSpan w:val="2"/>
            <w:shd w:val="clear" w:color="auto" w:fill="auto"/>
          </w:tcPr>
          <w:p w14:paraId="737607F2" w14:textId="77777777" w:rsidR="00EF706C" w:rsidRPr="005A4D36" w:rsidRDefault="00EF706C" w:rsidP="005A4D36">
            <w:pPr>
              <w:spacing w:after="0"/>
              <w:rPr>
                <w:b/>
                <w:szCs w:val="24"/>
              </w:rPr>
            </w:pPr>
          </w:p>
        </w:tc>
      </w:tr>
      <w:tr w:rsidR="00EF706C" w:rsidRPr="005A4D36" w14:paraId="659590D1" w14:textId="77777777" w:rsidTr="005A4D36">
        <w:trPr>
          <w:trHeight w:val="284"/>
        </w:trPr>
        <w:tc>
          <w:tcPr>
            <w:tcW w:w="2988" w:type="dxa"/>
            <w:shd w:val="clear" w:color="auto" w:fill="auto"/>
          </w:tcPr>
          <w:p w14:paraId="4D39626D" w14:textId="77777777" w:rsidR="00EF706C" w:rsidRPr="005A4D36" w:rsidRDefault="00EF706C" w:rsidP="005A4D36">
            <w:pPr>
              <w:spacing w:after="0"/>
              <w:rPr>
                <w:b/>
                <w:szCs w:val="24"/>
              </w:rPr>
            </w:pPr>
            <w:r w:rsidRPr="005A4D36">
              <w:rPr>
                <w:b/>
                <w:szCs w:val="24"/>
              </w:rPr>
              <w:t>Název práce</w:t>
            </w:r>
          </w:p>
        </w:tc>
        <w:tc>
          <w:tcPr>
            <w:tcW w:w="6334" w:type="dxa"/>
            <w:gridSpan w:val="2"/>
            <w:shd w:val="clear" w:color="auto" w:fill="auto"/>
          </w:tcPr>
          <w:p w14:paraId="2D81BF53" w14:textId="3FF90E9F" w:rsidR="00EF706C" w:rsidRPr="005A4D36" w:rsidRDefault="001A1578" w:rsidP="005A4D36">
            <w:pPr>
              <w:spacing w:after="0"/>
              <w:rPr>
                <w:b/>
                <w:szCs w:val="24"/>
              </w:rPr>
            </w:pPr>
            <w:r>
              <w:rPr>
                <w:b/>
                <w:szCs w:val="24"/>
              </w:rPr>
              <w:t>Dům modlitby a dialogu: architektonická studie sdíleného náboženského komunitního centra</w:t>
            </w:r>
          </w:p>
        </w:tc>
      </w:tr>
      <w:tr w:rsidR="00821E96" w:rsidRPr="005A4D36" w14:paraId="66844052" w14:textId="77777777" w:rsidTr="005A4D36">
        <w:trPr>
          <w:trHeight w:val="284"/>
        </w:trPr>
        <w:tc>
          <w:tcPr>
            <w:tcW w:w="2988" w:type="dxa"/>
            <w:shd w:val="clear" w:color="auto" w:fill="auto"/>
          </w:tcPr>
          <w:p w14:paraId="35E18E93" w14:textId="77777777" w:rsidR="00821E96" w:rsidRPr="005A4D36" w:rsidRDefault="00821E96" w:rsidP="005A4D36">
            <w:pPr>
              <w:spacing w:after="0"/>
              <w:rPr>
                <w:b/>
                <w:szCs w:val="24"/>
              </w:rPr>
            </w:pPr>
            <w:r w:rsidRPr="005A4D36">
              <w:rPr>
                <w:b/>
                <w:szCs w:val="24"/>
              </w:rPr>
              <w:t>Vedoucí práce</w:t>
            </w:r>
          </w:p>
        </w:tc>
        <w:tc>
          <w:tcPr>
            <w:tcW w:w="6334" w:type="dxa"/>
            <w:gridSpan w:val="2"/>
            <w:shd w:val="clear" w:color="auto" w:fill="auto"/>
          </w:tcPr>
          <w:p w14:paraId="29275F6A" w14:textId="19F6FDF3" w:rsidR="00821E96" w:rsidRPr="005A4D36" w:rsidRDefault="0089291B" w:rsidP="005A4D36">
            <w:pPr>
              <w:spacing w:after="0"/>
              <w:rPr>
                <w:b/>
                <w:szCs w:val="24"/>
              </w:rPr>
            </w:pPr>
            <w:r>
              <w:rPr>
                <w:b/>
                <w:szCs w:val="24"/>
              </w:rPr>
              <w:t>Ing. arch. Kamil Koláček</w:t>
            </w:r>
          </w:p>
        </w:tc>
      </w:tr>
    </w:tbl>
    <w:p w14:paraId="7AA46952" w14:textId="77777777" w:rsidR="00EF706C" w:rsidRPr="000A7C26" w:rsidRDefault="00EF706C" w:rsidP="00EF706C">
      <w:pPr>
        <w:jc w:val="both"/>
        <w:rPr>
          <w:b/>
          <w:szCs w:val="24"/>
        </w:rPr>
      </w:pPr>
    </w:p>
    <w:p w14:paraId="69A6BFE6" w14:textId="3A3091DF" w:rsidR="00147F79" w:rsidRDefault="001A1578" w:rsidP="00147F79">
      <w:r>
        <w:t>Eliška</w:t>
      </w:r>
      <w:r w:rsidR="00DC6B2F">
        <w:t xml:space="preserve"> svou práci </w:t>
      </w:r>
      <w:r w:rsidR="00A66021">
        <w:t xml:space="preserve">člení </w:t>
      </w:r>
      <w:r w:rsidR="00DC6B2F">
        <w:t>na část teoretickou a praktickou</w:t>
      </w:r>
      <w:r w:rsidR="00A66021">
        <w:t>.</w:t>
      </w:r>
      <w:r w:rsidR="003C55CB">
        <w:t xml:space="preserve"> </w:t>
      </w:r>
    </w:p>
    <w:p w14:paraId="3C29DC96" w14:textId="4BD89409" w:rsidR="00497DCD" w:rsidRDefault="00A66021" w:rsidP="001A1578">
      <w:r>
        <w:t xml:space="preserve">V teoretické části </w:t>
      </w:r>
      <w:r w:rsidR="00ED2599">
        <w:t xml:space="preserve">velmi široce </w:t>
      </w:r>
      <w:r w:rsidR="00EC62D8">
        <w:t xml:space="preserve">popisuje </w:t>
      </w:r>
      <w:r w:rsidR="00ED2599">
        <w:t xml:space="preserve">sakrální architekturu z pohledu historie, dílčích znaků a náboženského vyznání. Konkrétně se věnuje synagogám (židovská víra), mešitám (muslimská víra), kostelům a kaplím (křesťanská víra). Je až „zatěžující“, číst tento souvislý dlouhý text, který nenese žádný grafický nebo obrazový doprovod. Co je vlastně to podstatné, co má autor kvalifikační práce ateliéru Tvorby prostoru (ne vědecké/badatelské) </w:t>
      </w:r>
      <w:r w:rsidR="00497DCD">
        <w:t>sdělit? V tomto případě bych uvítal např. obrázky základní dispozice/stavebnosti svatostánků s popisem klíčových prvků, místností atd. Určitou zkratku/extrakt informací ve vztahu k návrhu. Hlavní rozdíly, společné znaky.</w:t>
      </w:r>
    </w:p>
    <w:p w14:paraId="5AEF23E4" w14:textId="0EE0AA50" w:rsidR="00497DCD" w:rsidRDefault="00497DCD" w:rsidP="001A1578">
      <w:r>
        <w:t>Co vlastně tyto víry spojuje, jaké znaky, principy a tendence je rozeb</w:t>
      </w:r>
      <w:r w:rsidR="00872F74">
        <w:t>ráno</w:t>
      </w:r>
      <w:r>
        <w:t xml:space="preserve"> v další části teoretické části, což s tématem </w:t>
      </w:r>
      <w:r w:rsidR="00872F74">
        <w:t xml:space="preserve">úzce </w:t>
      </w:r>
      <w:r>
        <w:t>souvisí, tedy sdílené sakrální prostory</w:t>
      </w:r>
      <w:r w:rsidR="00872F74">
        <w:t xml:space="preserve">. Autorka uvádí, že primární je světlo, vznešenost prostoru, umění a materiálů, i ticho, klid a kontakt s přírodou. Tedy v překladu prostor pro meditaci a rozjímání. Krásným příkladem je kaple pro reflexi života a sebe sama. I dálniční kaple, která je konotací jeskyně/úkrytu zostřující vnímání návštěvníka. </w:t>
      </w:r>
    </w:p>
    <w:p w14:paraId="5BF28AF7" w14:textId="3938888A" w:rsidR="00872F74" w:rsidRDefault="00872F74" w:rsidP="001A1578">
      <w:r>
        <w:t xml:space="preserve">V teoretické části považuji za rozhodující pohled architektonický – jazyk architektury, její působení na člověka tvarem, materiálem a světlem. </w:t>
      </w:r>
    </w:p>
    <w:p w14:paraId="06DB0046" w14:textId="77777777" w:rsidR="008F0FA7" w:rsidRDefault="00872F74" w:rsidP="001A1578">
      <w:r>
        <w:t>V praktické části je určena cílová skupina náboženských menšin, spíše jednotlivců než skupin, což je vhodně vázáno na výběr místa a jeho širší vztah</w:t>
      </w:r>
      <w:r w:rsidR="00BB6015">
        <w:t>y. Líbí se mi zasazení objektu komunitního centra do svahu, jako jeskyně, i situování nad „nížinou“ s potokem. Z pohledu přístupnosti kvituji i bezbariérovost a průchodnost objektem, což může v dnešní době znamenat rozšíření mentálních hranic. To sebou však nese provozní souvislosti, otevírací dobu, respektive režimy fungování ve dne, v noci. Pozitivní je cílená multifunkce komunitního centra, ta pravděpodobně ponese požadavek na dohled. Návrh na to myslí, ale pomohla by bližší představa, i vzhledem k</w:t>
      </w:r>
      <w:r w:rsidR="008F0FA7">
        <w:t> celkové kapacitě</w:t>
      </w:r>
      <w:r w:rsidR="00BB6015">
        <w:t>.</w:t>
      </w:r>
    </w:p>
    <w:p w14:paraId="787EADED" w14:textId="6E93C3D1" w:rsidR="00BB6015" w:rsidRDefault="008F0FA7" w:rsidP="001A1578">
      <w:r>
        <w:t>Architektonické řešení považuji za originální, velmi zdařilé</w:t>
      </w:r>
      <w:r w:rsidR="00BB6015">
        <w:t xml:space="preserve"> </w:t>
      </w:r>
      <w:r>
        <w:t>i důvodné vzhledem k zamýšlenému záměru. Stejně tak čistotu materiálového pojetí a smysl pro detail. Vizualizace a zpracování výkresů studie je na velmi dobré úrovni. Velmi si cením odvahy pustit se do studia principů kopulí a skořepin a vynaložené úsilí při oslovení odborníků na danou problematiku.</w:t>
      </w:r>
    </w:p>
    <w:p w14:paraId="60D4FC4C" w14:textId="77777777" w:rsidR="0091577D" w:rsidRDefault="008F0FA7" w:rsidP="001A1578">
      <w:r>
        <w:lastRenderedPageBreak/>
        <w:t>Rád bych upozornil na fakt, že chtít říci všechno ubírá jednoduchosti a čistotě myšlenky návrhu, řešení.</w:t>
      </w:r>
      <w:r w:rsidR="0091577D">
        <w:t xml:space="preserve"> Ta se ztrácí.</w:t>
      </w:r>
      <w:r>
        <w:t xml:space="preserve"> Taky upozornění na přílišný detail, např. profesí </w:t>
      </w:r>
      <w:r w:rsidR="0091577D">
        <w:t xml:space="preserve">a technologií </w:t>
      </w:r>
      <w:r>
        <w:t>může vyvolat pochybnost o smysluplnosti částí</w:t>
      </w:r>
      <w:r w:rsidR="0091577D">
        <w:t xml:space="preserve"> v rámci</w:t>
      </w:r>
      <w:r>
        <w:t xml:space="preserve"> celku.</w:t>
      </w:r>
      <w:r w:rsidR="0091577D">
        <w:t xml:space="preserve"> Obzvláště ve studii by nemělo být vše definováno, aby dala prostor k přemýšlení.</w:t>
      </w:r>
    </w:p>
    <w:p w14:paraId="4B32E1E3" w14:textId="40E20B2D" w:rsidR="00036F3D" w:rsidRDefault="0091577D" w:rsidP="00C118F2">
      <w:r>
        <w:t>Předloženou kvalifikační práci hodnotím velmi dobře</w:t>
      </w:r>
      <w:r w:rsidR="00082B3E">
        <w:t xml:space="preserve"> – </w:t>
      </w:r>
      <w:r>
        <w:t>B</w:t>
      </w:r>
      <w:r w:rsidR="00082B3E">
        <w:t>.</w:t>
      </w:r>
      <w:r w:rsidR="001F4723">
        <w:t xml:space="preserve"> </w:t>
      </w:r>
    </w:p>
    <w:p w14:paraId="03FC5192" w14:textId="77777777" w:rsidR="00A747E9" w:rsidRDefault="00A747E9" w:rsidP="00C118F2">
      <w:pPr>
        <w:rPr>
          <w:rFonts w:ascii="Calibri" w:hAnsi="Calibri" w:cs="Calibri"/>
          <w:b/>
          <w:color w:val="000000"/>
          <w:szCs w:val="24"/>
          <w:shd w:val="clear" w:color="auto" w:fill="FFFFFF"/>
        </w:rPr>
      </w:pPr>
    </w:p>
    <w:p w14:paraId="6939FB7B" w14:textId="77777777" w:rsidR="00036F3D" w:rsidRDefault="00036F3D" w:rsidP="00C118F2">
      <w:pPr>
        <w:rPr>
          <w:rFonts w:ascii="Calibri" w:hAnsi="Calibri" w:cs="Calibri"/>
          <w:b/>
          <w:color w:val="000000"/>
          <w:szCs w:val="24"/>
          <w:shd w:val="clear" w:color="auto" w:fill="FFFFFF"/>
        </w:rPr>
      </w:pPr>
    </w:p>
    <w:p w14:paraId="4FFCB392" w14:textId="77777777" w:rsidR="00036F3D" w:rsidRDefault="00036F3D" w:rsidP="00C118F2">
      <w:pPr>
        <w:rPr>
          <w:rFonts w:ascii="Calibri" w:hAnsi="Calibri" w:cs="Calibri"/>
          <w:b/>
          <w:color w:val="000000"/>
          <w:szCs w:val="24"/>
          <w:shd w:val="clear" w:color="auto" w:fill="FFFFFF"/>
        </w:rPr>
      </w:pPr>
    </w:p>
    <w:p w14:paraId="08BE2900" w14:textId="77777777" w:rsidR="00036F3D" w:rsidRDefault="00036F3D" w:rsidP="00C118F2">
      <w:pPr>
        <w:rPr>
          <w:rFonts w:ascii="Calibri" w:hAnsi="Calibri" w:cs="Calibri"/>
          <w:b/>
          <w:color w:val="000000"/>
          <w:szCs w:val="24"/>
          <w:shd w:val="clear" w:color="auto" w:fill="FFFFFF"/>
        </w:rPr>
      </w:pPr>
    </w:p>
    <w:p w14:paraId="5C274E32" w14:textId="19302132" w:rsidR="00CD5972" w:rsidRPr="000A7C26" w:rsidRDefault="007D08D3" w:rsidP="00C118F2">
      <w:pPr>
        <w:rPr>
          <w:szCs w:val="24"/>
          <w:lang w:val="pl-PL"/>
        </w:rPr>
      </w:pPr>
      <w:r>
        <w:rPr>
          <w:rFonts w:ascii="Calibri" w:hAnsi="Calibri" w:cs="Calibri"/>
          <w:b/>
          <w:color w:val="000000"/>
          <w:szCs w:val="24"/>
          <w:shd w:val="clear" w:color="auto" w:fill="FFFFFF"/>
        </w:rPr>
        <w:t>Kontrola plagiátorství byla negativní</w:t>
      </w:r>
      <w:r w:rsidR="000478AE">
        <w:rPr>
          <w:rFonts w:ascii="Calibri" w:hAnsi="Calibri" w:cs="Calibri"/>
          <w:b/>
          <w:color w:val="000000"/>
          <w:szCs w:val="24"/>
          <w:shd w:val="clear" w:color="auto" w:fill="FFFFFF"/>
        </w:rPr>
        <w:t xml:space="preserve"> </w:t>
      </w:r>
      <w:r>
        <w:rPr>
          <w:rFonts w:ascii="Calibri" w:hAnsi="Calibri" w:cs="Calibri"/>
          <w:b/>
          <w:color w:val="000000"/>
          <w:szCs w:val="24"/>
          <w:shd w:val="clear" w:color="auto" w:fill="FFFFFF"/>
        </w:rPr>
        <w:t xml:space="preserve">– systém našel shodu </w:t>
      </w:r>
      <w:r w:rsidR="001A1578">
        <w:rPr>
          <w:rFonts w:ascii="Calibri" w:hAnsi="Calibri" w:cs="Calibri"/>
          <w:b/>
          <w:color w:val="000000"/>
          <w:szCs w:val="24"/>
          <w:shd w:val="clear" w:color="auto" w:fill="FFFFFF"/>
        </w:rPr>
        <w:t>1</w:t>
      </w:r>
      <w:r>
        <w:rPr>
          <w:rFonts w:ascii="Calibri" w:hAnsi="Calibri" w:cs="Calibri"/>
          <w:b/>
          <w:color w:val="000000"/>
          <w:szCs w:val="24"/>
          <w:shd w:val="clear" w:color="auto" w:fill="FFFFFF"/>
        </w:rPr>
        <w:t xml:space="preserve"> %.</w:t>
      </w:r>
    </w:p>
    <w:p w14:paraId="1B97B1D0" w14:textId="77777777" w:rsidR="00C118F2" w:rsidRDefault="00C118F2" w:rsidP="00CD5972">
      <w:pPr>
        <w:spacing w:after="0"/>
        <w:jc w:val="both"/>
        <w:rPr>
          <w:szCs w:val="24"/>
          <w:lang w:val="pl-PL"/>
        </w:rPr>
      </w:pPr>
    </w:p>
    <w:p w14:paraId="0EA83A3A" w14:textId="25C4405E" w:rsidR="00C118F2" w:rsidRDefault="00CD5972" w:rsidP="00CD5972">
      <w:pPr>
        <w:spacing w:after="0"/>
        <w:jc w:val="both"/>
        <w:rPr>
          <w:szCs w:val="24"/>
          <w:lang w:val="pl-PL"/>
        </w:rPr>
      </w:pPr>
      <w:r w:rsidRPr="000A7C26">
        <w:rPr>
          <w:szCs w:val="24"/>
          <w:lang w:val="pl-PL"/>
        </w:rPr>
        <w:t xml:space="preserve">Návrh klasifikace  </w:t>
      </w:r>
      <w:r w:rsidRPr="000A7C26">
        <w:rPr>
          <w:szCs w:val="24"/>
          <w:lang w:val="pl-PL"/>
        </w:rPr>
        <w:tab/>
      </w:r>
      <w:r w:rsidR="0091577D">
        <w:rPr>
          <w:b/>
          <w:sz w:val="28"/>
          <w:szCs w:val="28"/>
        </w:rPr>
        <w:t>B</w:t>
      </w:r>
      <w:r w:rsidR="007E6478" w:rsidRPr="00ED09C3">
        <w:rPr>
          <w:b/>
          <w:sz w:val="28"/>
          <w:szCs w:val="28"/>
        </w:rPr>
        <w:t xml:space="preserve"> </w:t>
      </w:r>
      <w:r w:rsidR="009B40D2">
        <w:rPr>
          <w:b/>
          <w:sz w:val="28"/>
          <w:szCs w:val="28"/>
        </w:rPr>
        <w:t>–</w:t>
      </w:r>
      <w:r w:rsidR="007E6478" w:rsidRPr="00ED09C3">
        <w:rPr>
          <w:b/>
          <w:sz w:val="28"/>
          <w:szCs w:val="28"/>
        </w:rPr>
        <w:t xml:space="preserve"> </w:t>
      </w:r>
      <w:r w:rsidR="0091577D">
        <w:rPr>
          <w:b/>
          <w:sz w:val="28"/>
          <w:szCs w:val="28"/>
        </w:rPr>
        <w:t>velmi dobře</w:t>
      </w:r>
    </w:p>
    <w:p w14:paraId="49F394FB" w14:textId="20A7425E" w:rsidR="00C118F2" w:rsidRDefault="00C118F2" w:rsidP="00CD5972">
      <w:pPr>
        <w:spacing w:after="0"/>
        <w:jc w:val="both"/>
        <w:rPr>
          <w:szCs w:val="24"/>
          <w:lang w:val="pl-PL"/>
        </w:rPr>
      </w:pPr>
    </w:p>
    <w:p w14:paraId="4BA9DA2D" w14:textId="4E23DBDF" w:rsidR="00C118F2" w:rsidRDefault="00C118F2" w:rsidP="00CD5972">
      <w:pPr>
        <w:spacing w:after="0"/>
        <w:jc w:val="both"/>
        <w:rPr>
          <w:szCs w:val="24"/>
          <w:lang w:val="pl-PL"/>
        </w:rPr>
      </w:pPr>
    </w:p>
    <w:p w14:paraId="50B6C696" w14:textId="77777777" w:rsidR="00C118F2" w:rsidRPr="000A7C26" w:rsidRDefault="00C118F2" w:rsidP="00CD5972">
      <w:pPr>
        <w:spacing w:after="0"/>
        <w:jc w:val="both"/>
        <w:rPr>
          <w:szCs w:val="24"/>
          <w:lang w:val="pl-PL"/>
        </w:rPr>
      </w:pPr>
    </w:p>
    <w:p w14:paraId="1A6C1F54" w14:textId="77777777" w:rsidR="00CD5972" w:rsidRPr="000A7C26" w:rsidRDefault="00CD5972" w:rsidP="00CD5972">
      <w:pPr>
        <w:spacing w:after="0"/>
        <w:jc w:val="both"/>
        <w:rPr>
          <w:szCs w:val="24"/>
          <w:lang w:val="pl-PL"/>
        </w:rPr>
      </w:pPr>
    </w:p>
    <w:p w14:paraId="40FAA9FD" w14:textId="557944E6" w:rsidR="00CD5972" w:rsidRPr="000A7C26" w:rsidRDefault="00CD5972" w:rsidP="00CD5972">
      <w:pPr>
        <w:spacing w:after="0"/>
        <w:jc w:val="both"/>
        <w:rPr>
          <w:szCs w:val="24"/>
          <w:lang w:val="pl-PL"/>
        </w:rPr>
      </w:pPr>
      <w:r w:rsidRPr="000A7C26">
        <w:rPr>
          <w:szCs w:val="24"/>
          <w:lang w:val="pl-PL"/>
        </w:rPr>
        <w:t xml:space="preserve">V </w:t>
      </w:r>
      <w:r w:rsidR="003E0A49">
        <w:rPr>
          <w:szCs w:val="24"/>
          <w:lang w:val="pl-PL"/>
        </w:rPr>
        <w:t>Topolné</w:t>
      </w:r>
      <w:r w:rsidR="003E0A49">
        <w:rPr>
          <w:szCs w:val="24"/>
          <w:lang w:val="pl-PL"/>
        </w:rPr>
        <w:tab/>
      </w:r>
      <w:r w:rsidR="003E0A49">
        <w:rPr>
          <w:szCs w:val="24"/>
          <w:lang w:val="pl-PL"/>
        </w:rPr>
        <w:tab/>
      </w:r>
      <w:r w:rsidRPr="000A7C26">
        <w:rPr>
          <w:szCs w:val="24"/>
          <w:lang w:val="pl-PL"/>
        </w:rPr>
        <w:t xml:space="preserve">dne </w:t>
      </w:r>
      <w:r w:rsidR="00C118F2">
        <w:rPr>
          <w:szCs w:val="24"/>
          <w:lang w:val="pl-PL"/>
        </w:rPr>
        <w:t>3</w:t>
      </w:r>
      <w:r w:rsidR="007F6BDB">
        <w:rPr>
          <w:szCs w:val="24"/>
          <w:lang w:val="pl-PL"/>
        </w:rPr>
        <w:t>.6.202</w:t>
      </w:r>
      <w:r w:rsidR="00C118F2">
        <w:rPr>
          <w:szCs w:val="24"/>
          <w:lang w:val="pl-PL"/>
        </w:rPr>
        <w:t>4</w:t>
      </w:r>
    </w:p>
    <w:p w14:paraId="6B582BE5" w14:textId="77777777" w:rsidR="003A5A41" w:rsidRPr="000A7C26" w:rsidRDefault="003A5A41" w:rsidP="00CD5972">
      <w:pPr>
        <w:spacing w:after="0"/>
        <w:jc w:val="both"/>
        <w:rPr>
          <w:szCs w:val="24"/>
          <w:lang w:val="pl-PL"/>
        </w:rPr>
      </w:pPr>
    </w:p>
    <w:p w14:paraId="3098D9FE" w14:textId="77777777" w:rsidR="003A5A41" w:rsidRPr="000A7C26" w:rsidRDefault="003A5A41" w:rsidP="00CD5972">
      <w:pPr>
        <w:spacing w:after="0"/>
        <w:ind w:left="4956"/>
        <w:jc w:val="both"/>
        <w:rPr>
          <w:szCs w:val="24"/>
          <w:lang w:val="pl-PL"/>
        </w:rPr>
      </w:pPr>
      <w:r w:rsidRPr="000A7C26">
        <w:rPr>
          <w:szCs w:val="24"/>
          <w:lang w:val="pl-PL"/>
        </w:rPr>
        <w:t xml:space="preserve"> </w:t>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t xml:space="preserve">       ......................................……………… </w:t>
      </w:r>
      <w:r w:rsidRPr="000A7C26">
        <w:rPr>
          <w:szCs w:val="24"/>
          <w:lang w:val="pl-PL"/>
        </w:rPr>
        <w:tab/>
        <w:t xml:space="preserve">podpis vedoucího práce </w:t>
      </w:r>
    </w:p>
    <w:p w14:paraId="72EFAB07" w14:textId="77777777" w:rsidR="003A5A41" w:rsidRPr="000A7C26" w:rsidRDefault="003A5A41" w:rsidP="00CD5972">
      <w:pPr>
        <w:spacing w:after="0"/>
        <w:jc w:val="both"/>
        <w:rPr>
          <w:szCs w:val="24"/>
        </w:rPr>
      </w:pPr>
    </w:p>
    <w:p w14:paraId="6F812FDD" w14:textId="77777777" w:rsidR="00CD5972" w:rsidRPr="000A7C26" w:rsidRDefault="00CD5972" w:rsidP="00CD5972">
      <w:pPr>
        <w:spacing w:after="0"/>
        <w:jc w:val="both"/>
        <w:rPr>
          <w:szCs w:val="24"/>
        </w:rPr>
      </w:pPr>
    </w:p>
    <w:p w14:paraId="4A162918" w14:textId="77777777" w:rsidR="00A64177" w:rsidRDefault="00A64177" w:rsidP="00A64177">
      <w:pPr>
        <w:spacing w:after="0"/>
        <w:jc w:val="both"/>
        <w:rPr>
          <w:szCs w:val="24"/>
        </w:rPr>
      </w:pPr>
    </w:p>
    <w:p w14:paraId="4F3368A4" w14:textId="77777777" w:rsidR="00A64177" w:rsidRDefault="00A64177" w:rsidP="00A64177">
      <w:pPr>
        <w:spacing w:after="0"/>
        <w:jc w:val="both"/>
        <w:rPr>
          <w:szCs w:val="24"/>
        </w:rPr>
      </w:pPr>
      <w:r>
        <w:rPr>
          <w:szCs w:val="24"/>
        </w:rPr>
        <w:t>Pro klasifikaci použijte tuto stupnici:</w:t>
      </w:r>
    </w:p>
    <w:p w14:paraId="02423D24" w14:textId="77777777" w:rsidR="00A64177" w:rsidRDefault="00A64177" w:rsidP="00A64177">
      <w:pPr>
        <w:spacing w:after="0"/>
        <w:jc w:val="both"/>
        <w:rPr>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88"/>
        <w:gridCol w:w="1588"/>
        <w:gridCol w:w="1588"/>
        <w:gridCol w:w="1588"/>
        <w:gridCol w:w="1588"/>
        <w:gridCol w:w="1670"/>
      </w:tblGrid>
      <w:tr w:rsidR="00A64177" w14:paraId="64D1D76F" w14:textId="77777777" w:rsidTr="00A64177">
        <w:trPr>
          <w:trHeight w:val="284"/>
        </w:trPr>
        <w:tc>
          <w:tcPr>
            <w:tcW w:w="1588" w:type="dxa"/>
            <w:tcBorders>
              <w:top w:val="single" w:sz="12" w:space="0" w:color="auto"/>
              <w:left w:val="single" w:sz="12" w:space="0" w:color="auto"/>
              <w:bottom w:val="single" w:sz="12" w:space="0" w:color="auto"/>
              <w:right w:val="single" w:sz="6" w:space="0" w:color="auto"/>
            </w:tcBorders>
          </w:tcPr>
          <w:p w14:paraId="42302E39" w14:textId="77777777" w:rsidR="00A64177" w:rsidRDefault="00A64177">
            <w:pPr>
              <w:spacing w:after="0"/>
              <w:jc w:val="center"/>
              <w:rPr>
                <w:sz w:val="20"/>
              </w:rPr>
            </w:pPr>
            <w:r>
              <w:rPr>
                <w:sz w:val="20"/>
              </w:rPr>
              <w:t xml:space="preserve"> </w:t>
            </w:r>
            <w:proofErr w:type="gramStart"/>
            <w:r>
              <w:rPr>
                <w:sz w:val="20"/>
              </w:rPr>
              <w:t>A - výborně</w:t>
            </w:r>
            <w:proofErr w:type="gramEnd"/>
          </w:p>
        </w:tc>
        <w:tc>
          <w:tcPr>
            <w:tcW w:w="1588" w:type="dxa"/>
            <w:tcBorders>
              <w:top w:val="single" w:sz="12" w:space="0" w:color="auto"/>
              <w:left w:val="single" w:sz="6" w:space="0" w:color="auto"/>
              <w:bottom w:val="single" w:sz="12" w:space="0" w:color="auto"/>
              <w:right w:val="single" w:sz="6" w:space="0" w:color="auto"/>
            </w:tcBorders>
          </w:tcPr>
          <w:p w14:paraId="4D6A17A0" w14:textId="77777777" w:rsidR="00A64177" w:rsidRDefault="00A64177">
            <w:pPr>
              <w:spacing w:after="0"/>
              <w:jc w:val="center"/>
              <w:rPr>
                <w:sz w:val="20"/>
              </w:rPr>
            </w:pPr>
            <w:proofErr w:type="gramStart"/>
            <w:r>
              <w:rPr>
                <w:sz w:val="20"/>
              </w:rPr>
              <w:t>B - velmi</w:t>
            </w:r>
            <w:proofErr w:type="gramEnd"/>
            <w:r>
              <w:rPr>
                <w:sz w:val="20"/>
              </w:rPr>
              <w:t xml:space="preserve"> dobře</w:t>
            </w:r>
          </w:p>
        </w:tc>
        <w:tc>
          <w:tcPr>
            <w:tcW w:w="1588" w:type="dxa"/>
            <w:tcBorders>
              <w:top w:val="single" w:sz="12" w:space="0" w:color="auto"/>
              <w:left w:val="single" w:sz="6" w:space="0" w:color="auto"/>
              <w:bottom w:val="single" w:sz="12" w:space="0" w:color="auto"/>
              <w:right w:val="single" w:sz="6" w:space="0" w:color="auto"/>
            </w:tcBorders>
          </w:tcPr>
          <w:p w14:paraId="7A193A93" w14:textId="77777777" w:rsidR="00A64177" w:rsidRDefault="00A64177">
            <w:pPr>
              <w:spacing w:after="0"/>
              <w:jc w:val="center"/>
              <w:rPr>
                <w:sz w:val="20"/>
              </w:rPr>
            </w:pPr>
            <w:proofErr w:type="gramStart"/>
            <w:r>
              <w:rPr>
                <w:sz w:val="20"/>
              </w:rPr>
              <w:t>C - dobře</w:t>
            </w:r>
            <w:proofErr w:type="gramEnd"/>
          </w:p>
        </w:tc>
        <w:tc>
          <w:tcPr>
            <w:tcW w:w="1588" w:type="dxa"/>
            <w:tcBorders>
              <w:top w:val="single" w:sz="12" w:space="0" w:color="auto"/>
              <w:left w:val="single" w:sz="6" w:space="0" w:color="auto"/>
              <w:bottom w:val="single" w:sz="12" w:space="0" w:color="auto"/>
              <w:right w:val="single" w:sz="6" w:space="0" w:color="auto"/>
            </w:tcBorders>
          </w:tcPr>
          <w:p w14:paraId="34E9175C" w14:textId="77777777" w:rsidR="00A64177" w:rsidRDefault="00A64177">
            <w:pPr>
              <w:spacing w:after="0"/>
              <w:jc w:val="center"/>
              <w:rPr>
                <w:sz w:val="20"/>
              </w:rPr>
            </w:pPr>
            <w:proofErr w:type="gramStart"/>
            <w:r>
              <w:rPr>
                <w:sz w:val="20"/>
              </w:rPr>
              <w:t>D - uspokojivě</w:t>
            </w:r>
            <w:proofErr w:type="gramEnd"/>
          </w:p>
        </w:tc>
        <w:tc>
          <w:tcPr>
            <w:tcW w:w="1588" w:type="dxa"/>
            <w:tcBorders>
              <w:top w:val="single" w:sz="12" w:space="0" w:color="auto"/>
              <w:left w:val="single" w:sz="6" w:space="0" w:color="auto"/>
              <w:bottom w:val="single" w:sz="12" w:space="0" w:color="auto"/>
              <w:right w:val="single" w:sz="6" w:space="0" w:color="auto"/>
            </w:tcBorders>
          </w:tcPr>
          <w:p w14:paraId="6D31E4EF" w14:textId="77777777" w:rsidR="00A64177" w:rsidRDefault="00A64177">
            <w:pPr>
              <w:spacing w:after="0"/>
              <w:jc w:val="center"/>
              <w:rPr>
                <w:sz w:val="20"/>
              </w:rPr>
            </w:pPr>
            <w:proofErr w:type="gramStart"/>
            <w:r>
              <w:rPr>
                <w:sz w:val="20"/>
              </w:rPr>
              <w:t>E - dostatečně</w:t>
            </w:r>
            <w:proofErr w:type="gramEnd"/>
          </w:p>
        </w:tc>
        <w:tc>
          <w:tcPr>
            <w:tcW w:w="1670" w:type="dxa"/>
            <w:tcBorders>
              <w:top w:val="single" w:sz="12" w:space="0" w:color="auto"/>
              <w:left w:val="single" w:sz="6" w:space="0" w:color="auto"/>
              <w:bottom w:val="single" w:sz="12" w:space="0" w:color="auto"/>
              <w:right w:val="single" w:sz="12" w:space="0" w:color="auto"/>
            </w:tcBorders>
          </w:tcPr>
          <w:p w14:paraId="2E288DBA" w14:textId="77777777" w:rsidR="00A64177" w:rsidRDefault="00A64177">
            <w:pPr>
              <w:spacing w:after="0"/>
              <w:jc w:val="center"/>
              <w:rPr>
                <w:sz w:val="20"/>
              </w:rPr>
            </w:pPr>
            <w:proofErr w:type="gramStart"/>
            <w:r>
              <w:rPr>
                <w:sz w:val="20"/>
              </w:rPr>
              <w:t>F - nedostatečně</w:t>
            </w:r>
            <w:proofErr w:type="gramEnd"/>
          </w:p>
        </w:tc>
      </w:tr>
    </w:tbl>
    <w:p w14:paraId="6142A65F" w14:textId="77777777" w:rsidR="00A64177" w:rsidRDefault="00A64177" w:rsidP="00A64177">
      <w:pPr>
        <w:spacing w:after="0"/>
        <w:jc w:val="both"/>
      </w:pPr>
    </w:p>
    <w:p w14:paraId="54F57DAD" w14:textId="77777777" w:rsidR="00A64177" w:rsidRDefault="00A64177" w:rsidP="00A64177">
      <w:pPr>
        <w:spacing w:after="0"/>
        <w:jc w:val="both"/>
        <w:rPr>
          <w:szCs w:val="24"/>
          <w:u w:val="single"/>
        </w:rPr>
      </w:pPr>
    </w:p>
    <w:p w14:paraId="68E336A7" w14:textId="77777777" w:rsidR="003A5A41" w:rsidRDefault="00A64177" w:rsidP="001C7604">
      <w:pPr>
        <w:pBdr>
          <w:top w:val="single" w:sz="4" w:space="1" w:color="auto"/>
        </w:pBdr>
        <w:spacing w:after="0"/>
        <w:jc w:val="both"/>
        <w:rPr>
          <w:lang w:val="pl-PL"/>
        </w:rPr>
      </w:pPr>
      <w:r>
        <w:rPr>
          <w:szCs w:val="24"/>
        </w:rPr>
        <w:t>* nehodící se škrtněte</w:t>
      </w:r>
    </w:p>
    <w:sectPr w:rsidR="003A5A41" w:rsidSect="005A4D3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567"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88E85" w14:textId="77777777" w:rsidR="003837F4" w:rsidRDefault="003837F4" w:rsidP="005A4D36">
      <w:pPr>
        <w:spacing w:after="0"/>
      </w:pPr>
      <w:r>
        <w:separator/>
      </w:r>
    </w:p>
  </w:endnote>
  <w:endnote w:type="continuationSeparator" w:id="0">
    <w:p w14:paraId="3F03008D" w14:textId="77777777" w:rsidR="003837F4" w:rsidRDefault="003837F4" w:rsidP="005A4D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erlin CE">
    <w:altName w:val="Corbel"/>
    <w:charset w:val="00"/>
    <w:family w:val="auto"/>
    <w:pitch w:val="variable"/>
    <w:sig w:usb0="8000002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36DC" w14:textId="77777777" w:rsidR="005A4D36" w:rsidRDefault="005A4D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8E24" w14:textId="77777777" w:rsidR="005A4D36" w:rsidRDefault="005A4D3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18A52" w14:textId="77777777" w:rsidR="005A4D36" w:rsidRDefault="005A4D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CD759" w14:textId="77777777" w:rsidR="003837F4" w:rsidRDefault="003837F4" w:rsidP="005A4D36">
      <w:pPr>
        <w:spacing w:after="0"/>
      </w:pPr>
      <w:r>
        <w:separator/>
      </w:r>
    </w:p>
  </w:footnote>
  <w:footnote w:type="continuationSeparator" w:id="0">
    <w:p w14:paraId="4AB554A0" w14:textId="77777777" w:rsidR="003837F4" w:rsidRDefault="003837F4" w:rsidP="005A4D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291F" w14:textId="77777777" w:rsidR="005A4D36" w:rsidRDefault="005A4D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74B4" w14:textId="77777777" w:rsidR="005A4D36" w:rsidRDefault="005A4D36" w:rsidP="005A4D36">
    <w:pPr>
      <w:pStyle w:val="Zhlav"/>
      <w:jc w:val="center"/>
    </w:pPr>
  </w:p>
  <w:p w14:paraId="2502FB94" w14:textId="77777777" w:rsidR="005A4D36" w:rsidRDefault="005A4D3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Borders>
        <w:bottom w:val="single" w:sz="4" w:space="0" w:color="auto"/>
      </w:tblBorders>
      <w:tblLook w:val="04A0" w:firstRow="1" w:lastRow="0" w:firstColumn="1" w:lastColumn="0" w:noHBand="0" w:noVBand="1"/>
    </w:tblPr>
    <w:tblGrid>
      <w:gridCol w:w="9140"/>
    </w:tblGrid>
    <w:tr w:rsidR="005A4D36" w14:paraId="6627AF27" w14:textId="77777777" w:rsidTr="005A4D36">
      <w:tc>
        <w:tcPr>
          <w:tcW w:w="9212" w:type="dxa"/>
          <w:shd w:val="clear" w:color="auto" w:fill="auto"/>
        </w:tcPr>
        <w:p w14:paraId="0DA3F62C" w14:textId="6E3C6325" w:rsidR="005A4D36" w:rsidRDefault="00245B01" w:rsidP="005A4D36">
          <w:pPr>
            <w:pStyle w:val="Zhlav"/>
            <w:ind w:left="0"/>
            <w:jc w:val="center"/>
          </w:pPr>
          <w:r>
            <w:rPr>
              <w:noProof/>
            </w:rPr>
            <w:drawing>
              <wp:inline distT="0" distB="0" distL="0" distR="0" wp14:anchorId="48618B47" wp14:editId="07E16DC2">
                <wp:extent cx="3600450" cy="10382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1038225"/>
                        </a:xfrm>
                        <a:prstGeom prst="rect">
                          <a:avLst/>
                        </a:prstGeom>
                        <a:noFill/>
                        <a:ln>
                          <a:noFill/>
                        </a:ln>
                      </pic:spPr>
                    </pic:pic>
                  </a:graphicData>
                </a:graphic>
              </wp:inline>
            </w:drawing>
          </w:r>
        </w:p>
      </w:tc>
    </w:tr>
  </w:tbl>
  <w:p w14:paraId="1B775BB6" w14:textId="77777777" w:rsidR="005A4D36" w:rsidRDefault="005A4D3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66"/>
    <w:rsid w:val="0000346A"/>
    <w:rsid w:val="00005684"/>
    <w:rsid w:val="00014E23"/>
    <w:rsid w:val="00027111"/>
    <w:rsid w:val="00027438"/>
    <w:rsid w:val="000304AA"/>
    <w:rsid w:val="00036C67"/>
    <w:rsid w:val="00036F3D"/>
    <w:rsid w:val="00045515"/>
    <w:rsid w:val="000478AE"/>
    <w:rsid w:val="000663CA"/>
    <w:rsid w:val="00073702"/>
    <w:rsid w:val="00076F9D"/>
    <w:rsid w:val="00082B3E"/>
    <w:rsid w:val="00094806"/>
    <w:rsid w:val="00097640"/>
    <w:rsid w:val="000A7C26"/>
    <w:rsid w:val="000B5245"/>
    <w:rsid w:val="000C0F31"/>
    <w:rsid w:val="000C4192"/>
    <w:rsid w:val="000C6557"/>
    <w:rsid w:val="000D17D8"/>
    <w:rsid w:val="000D6A78"/>
    <w:rsid w:val="000E2984"/>
    <w:rsid w:val="000E65E6"/>
    <w:rsid w:val="000E7F25"/>
    <w:rsid w:val="00102893"/>
    <w:rsid w:val="00120FA2"/>
    <w:rsid w:val="00131BCE"/>
    <w:rsid w:val="00136421"/>
    <w:rsid w:val="00147F79"/>
    <w:rsid w:val="00152F97"/>
    <w:rsid w:val="00162EF6"/>
    <w:rsid w:val="001722AB"/>
    <w:rsid w:val="001756BC"/>
    <w:rsid w:val="0019484C"/>
    <w:rsid w:val="0019598A"/>
    <w:rsid w:val="001A1578"/>
    <w:rsid w:val="001C0D6B"/>
    <w:rsid w:val="001C7604"/>
    <w:rsid w:val="001D08BD"/>
    <w:rsid w:val="001E1E27"/>
    <w:rsid w:val="001E3021"/>
    <w:rsid w:val="001E4D47"/>
    <w:rsid w:val="001E75ED"/>
    <w:rsid w:val="001F1244"/>
    <w:rsid w:val="001F4723"/>
    <w:rsid w:val="00207676"/>
    <w:rsid w:val="00213D76"/>
    <w:rsid w:val="00222EE6"/>
    <w:rsid w:val="0022748D"/>
    <w:rsid w:val="0023559F"/>
    <w:rsid w:val="00235DF6"/>
    <w:rsid w:val="00242109"/>
    <w:rsid w:val="00245B01"/>
    <w:rsid w:val="00251EF2"/>
    <w:rsid w:val="00265828"/>
    <w:rsid w:val="00284EFD"/>
    <w:rsid w:val="00294091"/>
    <w:rsid w:val="002A70B2"/>
    <w:rsid w:val="002C2146"/>
    <w:rsid w:val="002F167F"/>
    <w:rsid w:val="00300195"/>
    <w:rsid w:val="00320661"/>
    <w:rsid w:val="003371B9"/>
    <w:rsid w:val="00353D80"/>
    <w:rsid w:val="00366829"/>
    <w:rsid w:val="003828B0"/>
    <w:rsid w:val="003837F4"/>
    <w:rsid w:val="00393E76"/>
    <w:rsid w:val="00394C2E"/>
    <w:rsid w:val="003A5A41"/>
    <w:rsid w:val="003B305B"/>
    <w:rsid w:val="003C11A0"/>
    <w:rsid w:val="003C55CB"/>
    <w:rsid w:val="003C7EA8"/>
    <w:rsid w:val="003D0173"/>
    <w:rsid w:val="003E0A49"/>
    <w:rsid w:val="003E64EF"/>
    <w:rsid w:val="003F1C54"/>
    <w:rsid w:val="00422E08"/>
    <w:rsid w:val="00435388"/>
    <w:rsid w:val="004472B8"/>
    <w:rsid w:val="0045501F"/>
    <w:rsid w:val="00497DCD"/>
    <w:rsid w:val="004A4B81"/>
    <w:rsid w:val="004C1153"/>
    <w:rsid w:val="004F0177"/>
    <w:rsid w:val="004F5D2C"/>
    <w:rsid w:val="004F66A2"/>
    <w:rsid w:val="004F69CC"/>
    <w:rsid w:val="00513F1E"/>
    <w:rsid w:val="00531BCE"/>
    <w:rsid w:val="00543E8F"/>
    <w:rsid w:val="005612D2"/>
    <w:rsid w:val="005656C2"/>
    <w:rsid w:val="00585B41"/>
    <w:rsid w:val="005A282E"/>
    <w:rsid w:val="005A4D36"/>
    <w:rsid w:val="005A56B1"/>
    <w:rsid w:val="005C03DA"/>
    <w:rsid w:val="005C50F4"/>
    <w:rsid w:val="005F2F26"/>
    <w:rsid w:val="00630AA9"/>
    <w:rsid w:val="006329D0"/>
    <w:rsid w:val="00646379"/>
    <w:rsid w:val="0066389E"/>
    <w:rsid w:val="006A2854"/>
    <w:rsid w:val="006A3F88"/>
    <w:rsid w:val="006B6FAB"/>
    <w:rsid w:val="006D2995"/>
    <w:rsid w:val="006D6B34"/>
    <w:rsid w:val="00720A69"/>
    <w:rsid w:val="00764874"/>
    <w:rsid w:val="00785A8B"/>
    <w:rsid w:val="00790D14"/>
    <w:rsid w:val="007A2A24"/>
    <w:rsid w:val="007A49A0"/>
    <w:rsid w:val="007A64F7"/>
    <w:rsid w:val="007C03D7"/>
    <w:rsid w:val="007C55FE"/>
    <w:rsid w:val="007D08D3"/>
    <w:rsid w:val="007D08E5"/>
    <w:rsid w:val="007E6478"/>
    <w:rsid w:val="007F6716"/>
    <w:rsid w:val="007F6BDB"/>
    <w:rsid w:val="007F6E5B"/>
    <w:rsid w:val="00813E19"/>
    <w:rsid w:val="00820C1E"/>
    <w:rsid w:val="00821E96"/>
    <w:rsid w:val="008238D7"/>
    <w:rsid w:val="008318F3"/>
    <w:rsid w:val="00842736"/>
    <w:rsid w:val="00844505"/>
    <w:rsid w:val="00851D8B"/>
    <w:rsid w:val="00872E46"/>
    <w:rsid w:val="00872F74"/>
    <w:rsid w:val="00890166"/>
    <w:rsid w:val="0089291B"/>
    <w:rsid w:val="008973EA"/>
    <w:rsid w:val="008A7125"/>
    <w:rsid w:val="008A7481"/>
    <w:rsid w:val="008D382A"/>
    <w:rsid w:val="008D4FFC"/>
    <w:rsid w:val="008D7611"/>
    <w:rsid w:val="008E22B4"/>
    <w:rsid w:val="008E3283"/>
    <w:rsid w:val="008F0FA7"/>
    <w:rsid w:val="00902F18"/>
    <w:rsid w:val="0091577D"/>
    <w:rsid w:val="00940C2A"/>
    <w:rsid w:val="009427E9"/>
    <w:rsid w:val="00942FB7"/>
    <w:rsid w:val="0094587F"/>
    <w:rsid w:val="009571C4"/>
    <w:rsid w:val="00962BA3"/>
    <w:rsid w:val="009653CE"/>
    <w:rsid w:val="0097570E"/>
    <w:rsid w:val="00980BC4"/>
    <w:rsid w:val="009B40D2"/>
    <w:rsid w:val="009D1AF2"/>
    <w:rsid w:val="009E4A10"/>
    <w:rsid w:val="00A0054D"/>
    <w:rsid w:val="00A12F7D"/>
    <w:rsid w:val="00A1638B"/>
    <w:rsid w:val="00A216E8"/>
    <w:rsid w:val="00A532A3"/>
    <w:rsid w:val="00A64177"/>
    <w:rsid w:val="00A66021"/>
    <w:rsid w:val="00A718B0"/>
    <w:rsid w:val="00A747E9"/>
    <w:rsid w:val="00A757A5"/>
    <w:rsid w:val="00A80D5B"/>
    <w:rsid w:val="00A852C0"/>
    <w:rsid w:val="00AD2871"/>
    <w:rsid w:val="00AD2EFE"/>
    <w:rsid w:val="00AD6476"/>
    <w:rsid w:val="00B01D78"/>
    <w:rsid w:val="00B061B3"/>
    <w:rsid w:val="00B23257"/>
    <w:rsid w:val="00B34710"/>
    <w:rsid w:val="00B364DF"/>
    <w:rsid w:val="00B558D4"/>
    <w:rsid w:val="00B57F24"/>
    <w:rsid w:val="00B6096F"/>
    <w:rsid w:val="00B63D1F"/>
    <w:rsid w:val="00B66F0F"/>
    <w:rsid w:val="00B7376F"/>
    <w:rsid w:val="00B80D36"/>
    <w:rsid w:val="00B93152"/>
    <w:rsid w:val="00B956BB"/>
    <w:rsid w:val="00B96071"/>
    <w:rsid w:val="00B97298"/>
    <w:rsid w:val="00B97AF5"/>
    <w:rsid w:val="00BA3F12"/>
    <w:rsid w:val="00BA7925"/>
    <w:rsid w:val="00BB6015"/>
    <w:rsid w:val="00BB7281"/>
    <w:rsid w:val="00BC1332"/>
    <w:rsid w:val="00BE3786"/>
    <w:rsid w:val="00BE6345"/>
    <w:rsid w:val="00C0631D"/>
    <w:rsid w:val="00C118F2"/>
    <w:rsid w:val="00C30E54"/>
    <w:rsid w:val="00C358D9"/>
    <w:rsid w:val="00C36679"/>
    <w:rsid w:val="00C4252B"/>
    <w:rsid w:val="00C5220E"/>
    <w:rsid w:val="00C6493A"/>
    <w:rsid w:val="00C72804"/>
    <w:rsid w:val="00CC5218"/>
    <w:rsid w:val="00CD00BC"/>
    <w:rsid w:val="00CD5972"/>
    <w:rsid w:val="00CE367C"/>
    <w:rsid w:val="00CE7EF2"/>
    <w:rsid w:val="00CF24A9"/>
    <w:rsid w:val="00CF7F52"/>
    <w:rsid w:val="00D10C44"/>
    <w:rsid w:val="00D178A2"/>
    <w:rsid w:val="00D250F4"/>
    <w:rsid w:val="00D3059D"/>
    <w:rsid w:val="00D3080E"/>
    <w:rsid w:val="00D411A4"/>
    <w:rsid w:val="00D467FC"/>
    <w:rsid w:val="00D47E84"/>
    <w:rsid w:val="00D535B8"/>
    <w:rsid w:val="00D668CE"/>
    <w:rsid w:val="00D77369"/>
    <w:rsid w:val="00D84C78"/>
    <w:rsid w:val="00D944FB"/>
    <w:rsid w:val="00DB7936"/>
    <w:rsid w:val="00DC682E"/>
    <w:rsid w:val="00DC6B2F"/>
    <w:rsid w:val="00DC75BB"/>
    <w:rsid w:val="00DC7CF6"/>
    <w:rsid w:val="00DD593B"/>
    <w:rsid w:val="00DE10DA"/>
    <w:rsid w:val="00DE39C8"/>
    <w:rsid w:val="00DE4A82"/>
    <w:rsid w:val="00DF5DE6"/>
    <w:rsid w:val="00E13629"/>
    <w:rsid w:val="00E1733F"/>
    <w:rsid w:val="00E2240A"/>
    <w:rsid w:val="00E25B3F"/>
    <w:rsid w:val="00E31411"/>
    <w:rsid w:val="00E613A0"/>
    <w:rsid w:val="00E849EE"/>
    <w:rsid w:val="00EB1C48"/>
    <w:rsid w:val="00EC32DC"/>
    <w:rsid w:val="00EC62D8"/>
    <w:rsid w:val="00ED09C3"/>
    <w:rsid w:val="00ED2599"/>
    <w:rsid w:val="00EE102D"/>
    <w:rsid w:val="00EF5A5E"/>
    <w:rsid w:val="00EF706C"/>
    <w:rsid w:val="00F025A4"/>
    <w:rsid w:val="00F07399"/>
    <w:rsid w:val="00F10430"/>
    <w:rsid w:val="00F21A0C"/>
    <w:rsid w:val="00F238C4"/>
    <w:rsid w:val="00F32F00"/>
    <w:rsid w:val="00F4234E"/>
    <w:rsid w:val="00F425EF"/>
    <w:rsid w:val="00F43074"/>
    <w:rsid w:val="00F46980"/>
    <w:rsid w:val="00F50C79"/>
    <w:rsid w:val="00F63C20"/>
    <w:rsid w:val="00F643F3"/>
    <w:rsid w:val="00F74CF3"/>
    <w:rsid w:val="00F86012"/>
    <w:rsid w:val="00FA295A"/>
    <w:rsid w:val="00FA6B5A"/>
    <w:rsid w:val="00FB4939"/>
    <w:rsid w:val="00FD7404"/>
    <w:rsid w:val="00FF4AB9"/>
    <w:rsid w:val="00FF57C4"/>
    <w:rsid w:val="00FF7E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4BBB69"/>
  <w15:chartTrackingRefBased/>
  <w15:docId w15:val="{8D7C3182-C672-4A60-B9C7-89394A16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spacing w:after="120"/>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EF7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571C4"/>
    <w:pPr>
      <w:tabs>
        <w:tab w:val="center" w:pos="4536"/>
        <w:tab w:val="right" w:pos="9072"/>
      </w:tabs>
      <w:overflowPunct/>
      <w:autoSpaceDE/>
      <w:autoSpaceDN/>
      <w:adjustRightInd/>
      <w:spacing w:after="0"/>
      <w:ind w:left="-68"/>
      <w:textAlignment w:val="auto"/>
    </w:pPr>
    <w:rPr>
      <w:rFonts w:ascii="Berlin CE" w:hAnsi="Berlin CE"/>
      <w:sz w:val="18"/>
      <w:szCs w:val="24"/>
    </w:rPr>
  </w:style>
  <w:style w:type="paragraph" w:customStyle="1" w:styleId="katedra">
    <w:name w:val="katedra"/>
    <w:basedOn w:val="Zhlav"/>
    <w:rsid w:val="009571C4"/>
    <w:rPr>
      <w:sz w:val="20"/>
    </w:rPr>
  </w:style>
  <w:style w:type="paragraph" w:styleId="Zpat">
    <w:name w:val="footer"/>
    <w:basedOn w:val="Normln"/>
    <w:link w:val="ZpatChar"/>
    <w:rsid w:val="005A4D36"/>
    <w:pPr>
      <w:tabs>
        <w:tab w:val="center" w:pos="4536"/>
        <w:tab w:val="right" w:pos="9072"/>
      </w:tabs>
    </w:pPr>
  </w:style>
  <w:style w:type="character" w:customStyle="1" w:styleId="ZpatChar">
    <w:name w:val="Zápatí Char"/>
    <w:link w:val="Zpat"/>
    <w:rsid w:val="005A4D36"/>
    <w:rPr>
      <w:sz w:val="24"/>
    </w:rPr>
  </w:style>
  <w:style w:type="character" w:customStyle="1" w:styleId="ZhlavChar">
    <w:name w:val="Záhlaví Char"/>
    <w:link w:val="Zhlav"/>
    <w:uiPriority w:val="99"/>
    <w:rsid w:val="005A4D36"/>
    <w:rPr>
      <w:rFonts w:ascii="Berlin CE" w:hAnsi="Berlin CE"/>
      <w:sz w:val="18"/>
      <w:szCs w:val="24"/>
    </w:rPr>
  </w:style>
  <w:style w:type="paragraph" w:styleId="Textbubliny">
    <w:name w:val="Balloon Text"/>
    <w:basedOn w:val="Normln"/>
    <w:link w:val="TextbublinyChar"/>
    <w:rsid w:val="005A4D36"/>
    <w:pPr>
      <w:spacing w:after="0"/>
    </w:pPr>
    <w:rPr>
      <w:rFonts w:ascii="Tahoma" w:hAnsi="Tahoma" w:cs="Tahoma"/>
      <w:sz w:val="16"/>
      <w:szCs w:val="16"/>
    </w:rPr>
  </w:style>
  <w:style w:type="character" w:customStyle="1" w:styleId="TextbublinyChar">
    <w:name w:val="Text bubliny Char"/>
    <w:link w:val="Textbubliny"/>
    <w:rsid w:val="005A4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5971">
      <w:bodyDiv w:val="1"/>
      <w:marLeft w:val="0"/>
      <w:marRight w:val="0"/>
      <w:marTop w:val="0"/>
      <w:marBottom w:val="0"/>
      <w:divBdr>
        <w:top w:val="none" w:sz="0" w:space="0" w:color="auto"/>
        <w:left w:val="none" w:sz="0" w:space="0" w:color="auto"/>
        <w:bottom w:val="none" w:sz="0" w:space="0" w:color="auto"/>
        <w:right w:val="none" w:sz="0" w:space="0" w:color="auto"/>
      </w:divBdr>
    </w:div>
    <w:div w:id="204754411">
      <w:bodyDiv w:val="1"/>
      <w:marLeft w:val="0"/>
      <w:marRight w:val="0"/>
      <w:marTop w:val="0"/>
      <w:marBottom w:val="0"/>
      <w:divBdr>
        <w:top w:val="none" w:sz="0" w:space="0" w:color="auto"/>
        <w:left w:val="none" w:sz="0" w:space="0" w:color="auto"/>
        <w:bottom w:val="none" w:sz="0" w:space="0" w:color="auto"/>
        <w:right w:val="none" w:sz="0" w:space="0" w:color="auto"/>
      </w:divBdr>
    </w:div>
    <w:div w:id="375397529">
      <w:bodyDiv w:val="1"/>
      <w:marLeft w:val="0"/>
      <w:marRight w:val="0"/>
      <w:marTop w:val="0"/>
      <w:marBottom w:val="0"/>
      <w:divBdr>
        <w:top w:val="none" w:sz="0" w:space="0" w:color="auto"/>
        <w:left w:val="none" w:sz="0" w:space="0" w:color="auto"/>
        <w:bottom w:val="none" w:sz="0" w:space="0" w:color="auto"/>
        <w:right w:val="none" w:sz="0" w:space="0" w:color="auto"/>
      </w:divBdr>
    </w:div>
    <w:div w:id="506988463">
      <w:bodyDiv w:val="1"/>
      <w:marLeft w:val="0"/>
      <w:marRight w:val="0"/>
      <w:marTop w:val="0"/>
      <w:marBottom w:val="0"/>
      <w:divBdr>
        <w:top w:val="none" w:sz="0" w:space="0" w:color="auto"/>
        <w:left w:val="none" w:sz="0" w:space="0" w:color="auto"/>
        <w:bottom w:val="none" w:sz="0" w:space="0" w:color="auto"/>
        <w:right w:val="none" w:sz="0" w:space="0" w:color="auto"/>
      </w:divBdr>
    </w:div>
    <w:div w:id="601844621">
      <w:bodyDiv w:val="1"/>
      <w:marLeft w:val="0"/>
      <w:marRight w:val="0"/>
      <w:marTop w:val="0"/>
      <w:marBottom w:val="0"/>
      <w:divBdr>
        <w:top w:val="none" w:sz="0" w:space="0" w:color="auto"/>
        <w:left w:val="none" w:sz="0" w:space="0" w:color="auto"/>
        <w:bottom w:val="none" w:sz="0" w:space="0" w:color="auto"/>
        <w:right w:val="none" w:sz="0" w:space="0" w:color="auto"/>
      </w:divBdr>
    </w:div>
    <w:div w:id="1171675806">
      <w:bodyDiv w:val="1"/>
      <w:marLeft w:val="0"/>
      <w:marRight w:val="0"/>
      <w:marTop w:val="0"/>
      <w:marBottom w:val="0"/>
      <w:divBdr>
        <w:top w:val="none" w:sz="0" w:space="0" w:color="auto"/>
        <w:left w:val="none" w:sz="0" w:space="0" w:color="auto"/>
        <w:bottom w:val="none" w:sz="0" w:space="0" w:color="auto"/>
        <w:right w:val="none" w:sz="0" w:space="0" w:color="auto"/>
      </w:divBdr>
    </w:div>
    <w:div w:id="17233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497</Words>
  <Characters>3109</Characters>
  <Application>Microsoft Office Word</Application>
  <DocSecurity>0</DocSecurity>
  <Lines>25</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k protokolu o ZS č</vt:lpstr>
      <vt:lpstr>Příloha k protokolu o ZS č</vt:lpstr>
    </vt:vector>
  </TitlesOfParts>
  <Company>Přátelé Kryštůfka Robina</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k protokolu o ZS č</dc:title>
  <dc:subject/>
  <dc:creator>Sklenářová</dc:creator>
  <cp:keywords/>
  <dc:description/>
  <cp:lastModifiedBy>Kamil Koláček</cp:lastModifiedBy>
  <cp:revision>5</cp:revision>
  <cp:lastPrinted>2010-03-31T07:29:00Z</cp:lastPrinted>
  <dcterms:created xsi:type="dcterms:W3CDTF">2024-06-04T07:47:00Z</dcterms:created>
  <dcterms:modified xsi:type="dcterms:W3CDTF">2024-06-04T08:51:00Z</dcterms:modified>
</cp:coreProperties>
</file>