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3E5EE9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3457F">
        <w:rPr>
          <w:rFonts w:asciiTheme="minorHAnsi" w:hAnsiTheme="minorHAnsi" w:cstheme="minorHAnsi"/>
          <w:sz w:val="22"/>
          <w:szCs w:val="22"/>
        </w:rPr>
        <w:t>Bc. Jan Alexa</w:t>
      </w:r>
    </w:p>
    <w:p w14:paraId="00D6BB86" w14:textId="2F73917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E097C">
        <w:rPr>
          <w:rFonts w:asciiTheme="minorHAnsi" w:hAnsiTheme="minorHAnsi" w:cstheme="minorHAnsi"/>
          <w:sz w:val="22"/>
          <w:szCs w:val="22"/>
        </w:rPr>
        <w:t>prof. Ing. David Tuček, Ph.D.</w:t>
      </w:r>
    </w:p>
    <w:p w14:paraId="09E4DE65" w14:textId="209FD9C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3457F">
        <w:rPr>
          <w:rFonts w:cstheme="minorHAnsi"/>
        </w:rPr>
        <w:t>Projekt zefektivnění výrobního oddělení pomocí metody SMED ve vybrané společnosti.</w:t>
      </w:r>
    </w:p>
    <w:p w14:paraId="35028D0F" w14:textId="1EFA4A5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097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74419B20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E3457F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513B742D" w14:textId="71D67BD4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E3457F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500703" w:rsidR="000E094A" w:rsidRDefault="00DE42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2E526B51" w:rsidR="000E094A" w:rsidRDefault="00E345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ve vazbě na téma SMED typický, snížení času přetypování, z hlediska náročnosti provozu, ve kterém je řešen s orientaci na změny zakázek.</w:t>
            </w:r>
            <w:r w:rsidR="007A06C5">
              <w:rPr>
                <w:rFonts w:cstheme="minorHAnsi"/>
              </w:rPr>
              <w:t xml:space="preserve"> A to včetně návrhů na zlepšení a </w:t>
            </w:r>
            <w:proofErr w:type="spellStart"/>
            <w:r w:rsidR="007A06C5">
              <w:rPr>
                <w:rFonts w:cstheme="minorHAnsi"/>
              </w:rPr>
              <w:t>ek</w:t>
            </w:r>
            <w:proofErr w:type="spellEnd"/>
            <w:r w:rsidR="007A06C5">
              <w:rPr>
                <w:rFonts w:cstheme="minorHAnsi"/>
              </w:rPr>
              <w:t>. vyhodnocení daného řešení.</w:t>
            </w:r>
            <w:r w:rsidR="00DE42D1">
              <w:rPr>
                <w:rFonts w:cstheme="minorHAnsi"/>
              </w:rPr>
              <w:t xml:space="preserve"> Zvolené metody DP jsou adekvátní dané problematice.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8905CFA" w:rsidR="000E094A" w:rsidRDefault="00CE6C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2AEBD44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A5C37" w14:textId="40C7CCE0" w:rsidR="00DE42D1" w:rsidRPr="000E094A" w:rsidRDefault="00DE42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pro každou oblast analýzy splňuje znaky kritického srovnání více zdrojů, což nebývá samozřejmostí u všech diplomových prací.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25B560F" w:rsidR="000E094A" w:rsidRDefault="00CE6C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C4FF0C9" w:rsidR="000E094A" w:rsidRDefault="00DE42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praktické části je využit</w:t>
            </w:r>
            <w:r w:rsidR="00CE6C65">
              <w:rPr>
                <w:rFonts w:cstheme="minorHAnsi"/>
              </w:rPr>
              <w:t xml:space="preserve">o plné portfolio nástrojů pro plnou podporu SMED analýzy: </w:t>
            </w:r>
            <w:proofErr w:type="gramStart"/>
            <w:r w:rsidR="00CE6C65">
              <w:rPr>
                <w:rFonts w:cstheme="minorHAnsi"/>
              </w:rPr>
              <w:t xml:space="preserve">brainstormingy </w:t>
            </w:r>
            <w:r>
              <w:rPr>
                <w:rFonts w:cstheme="minorHAnsi"/>
              </w:rPr>
              <w:t xml:space="preserve"> </w:t>
            </w:r>
            <w:r w:rsidR="00CE6C65">
              <w:rPr>
                <w:rFonts w:cstheme="minorHAnsi"/>
              </w:rPr>
              <w:t>s</w:t>
            </w:r>
            <w:proofErr w:type="gramEnd"/>
            <w:r w:rsidR="00CE6C65">
              <w:rPr>
                <w:rFonts w:cstheme="minorHAnsi"/>
              </w:rPr>
              <w:t xml:space="preserve"> pracovníky, </w:t>
            </w:r>
            <w:r>
              <w:rPr>
                <w:rFonts w:cstheme="minorHAnsi"/>
              </w:rPr>
              <w:t xml:space="preserve"> </w:t>
            </w:r>
            <w:r w:rsidR="00CE6C65">
              <w:rPr>
                <w:rFonts w:cstheme="minorHAnsi"/>
              </w:rPr>
              <w:t xml:space="preserve">standardní lokální nástroje pro řízení kvality a zlepšování procesů i analýza </w:t>
            </w:r>
            <w:r>
              <w:rPr>
                <w:rFonts w:cstheme="minorHAnsi"/>
              </w:rPr>
              <w:t>videozáznam</w:t>
            </w:r>
            <w:r w:rsidR="00CE6C65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jako podpůrn</w:t>
            </w:r>
            <w:r w:rsidR="00CE6C65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technik</w:t>
            </w:r>
            <w:r w:rsidR="00CE6C65">
              <w:rPr>
                <w:rFonts w:cstheme="minorHAnsi"/>
              </w:rPr>
              <w:t>y</w:t>
            </w:r>
            <w:r>
              <w:rPr>
                <w:rFonts w:cstheme="minorHAnsi"/>
              </w:rPr>
              <w:t>, která je pro kvalitní analýzu naprosto na místě.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872CBF" w:rsidR="000E094A" w:rsidRDefault="003215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1682F0C" w:rsidR="000E094A" w:rsidRPr="000E094A" w:rsidRDefault="00C724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využívá aktivně portfolio všech</w:t>
            </w:r>
            <w:r w:rsidR="00756276">
              <w:rPr>
                <w:rFonts w:cstheme="minorHAnsi"/>
              </w:rPr>
              <w:t xml:space="preserve"> standardních</w:t>
            </w:r>
            <w:r>
              <w:rPr>
                <w:rFonts w:cstheme="minorHAnsi"/>
              </w:rPr>
              <w:t xml:space="preserve"> podpůrných </w:t>
            </w:r>
            <w:r w:rsidR="00756276">
              <w:rPr>
                <w:rFonts w:cstheme="minorHAnsi"/>
              </w:rPr>
              <w:t xml:space="preserve">realizačních </w:t>
            </w:r>
            <w:r>
              <w:rPr>
                <w:rFonts w:cstheme="minorHAnsi"/>
              </w:rPr>
              <w:t xml:space="preserve">metod </w:t>
            </w:r>
            <w:proofErr w:type="spellStart"/>
            <w:r w:rsidR="00756276">
              <w:rPr>
                <w:rFonts w:cstheme="minorHAnsi"/>
              </w:rPr>
              <w:t>SMEDu</w:t>
            </w:r>
            <w:proofErr w:type="spellEnd"/>
            <w:r w:rsidR="00756276">
              <w:rPr>
                <w:rFonts w:cstheme="minorHAnsi"/>
              </w:rPr>
              <w:t xml:space="preserve">. </w:t>
            </w:r>
            <w:proofErr w:type="gramStart"/>
            <w:r w:rsidR="00756276">
              <w:rPr>
                <w:rFonts w:cstheme="minorHAnsi"/>
              </w:rPr>
              <w:t>Ty</w:t>
            </w:r>
            <w:proofErr w:type="gramEnd"/>
            <w:r w:rsidR="00756276">
              <w:rPr>
                <w:rFonts w:cstheme="minorHAnsi"/>
              </w:rPr>
              <w:t xml:space="preserve"> které jsem uvedl již výše pro praktickou část – analýzy. </w:t>
            </w:r>
            <w:r w:rsidR="00321534">
              <w:rPr>
                <w:rFonts w:cstheme="minorHAnsi"/>
              </w:rPr>
              <w:t>Výsledný efekt je uveden z pohledu času, nákladový pohled absentuje. Dále j</w:t>
            </w:r>
            <w:r w:rsidR="00756276">
              <w:rPr>
                <w:rFonts w:cstheme="minorHAnsi"/>
              </w:rPr>
              <w:t xml:space="preserve">sou </w:t>
            </w:r>
            <w:r w:rsidR="00321534">
              <w:rPr>
                <w:rFonts w:cstheme="minorHAnsi"/>
              </w:rPr>
              <w:t xml:space="preserve">ale </w:t>
            </w:r>
            <w:r w:rsidR="00756276">
              <w:rPr>
                <w:rFonts w:cstheme="minorHAnsi"/>
              </w:rPr>
              <w:t xml:space="preserve">vhodně doplněny </w:t>
            </w:r>
            <w:r w:rsidR="00321534">
              <w:rPr>
                <w:rFonts w:cstheme="minorHAnsi"/>
              </w:rPr>
              <w:t xml:space="preserve">dopady </w:t>
            </w:r>
            <w:r w:rsidR="00756276">
              <w:rPr>
                <w:rFonts w:cstheme="minorHAnsi"/>
              </w:rPr>
              <w:t>zlepšení na klíčové ukazatele ve výrobě.</w:t>
            </w:r>
            <w:r w:rsidR="00321534">
              <w:rPr>
                <w:rFonts w:cstheme="minorHAnsi"/>
              </w:rPr>
              <w:t xml:space="preserve"> N</w:t>
            </w:r>
            <w:r w:rsidR="00DC1AFA">
              <w:rPr>
                <w:rFonts w:cstheme="minorHAnsi"/>
              </w:rPr>
              <w:t>e</w:t>
            </w:r>
            <w:r w:rsidR="00321534">
              <w:rPr>
                <w:rFonts w:cstheme="minorHAnsi"/>
              </w:rPr>
              <w:t xml:space="preserve"> sice</w:t>
            </w:r>
            <w:r w:rsidR="00DC1AFA">
              <w:rPr>
                <w:rFonts w:cstheme="minorHAnsi"/>
              </w:rPr>
              <w:t xml:space="preserve"> s </w:t>
            </w:r>
            <w:r w:rsidR="00321534">
              <w:rPr>
                <w:rFonts w:cstheme="minorHAnsi"/>
              </w:rPr>
              <w:t>číseln</w:t>
            </w:r>
            <w:r w:rsidR="00DC1AFA">
              <w:rPr>
                <w:rFonts w:cstheme="minorHAnsi"/>
              </w:rPr>
              <w:t>ým vyjádřením,</w:t>
            </w:r>
            <w:r w:rsidR="00321534">
              <w:rPr>
                <w:rFonts w:cstheme="minorHAnsi"/>
              </w:rPr>
              <w:t xml:space="preserve"> ale </w:t>
            </w:r>
            <w:r w:rsidR="00DC1AFA">
              <w:rPr>
                <w:rFonts w:cstheme="minorHAnsi"/>
              </w:rPr>
              <w:t xml:space="preserve">jsou </w:t>
            </w:r>
            <w:r w:rsidR="00321534">
              <w:rPr>
                <w:rFonts w:cstheme="minorHAnsi"/>
              </w:rPr>
              <w:t>uveden</w:t>
            </w:r>
            <w:r w:rsidR="00DC1AFA">
              <w:rPr>
                <w:rFonts w:cstheme="minorHAnsi"/>
              </w:rPr>
              <w:t>y</w:t>
            </w:r>
            <w:r w:rsidR="00321534">
              <w:rPr>
                <w:rFonts w:cstheme="minorHAnsi"/>
              </w:rPr>
              <w:t xml:space="preserve"> ve tříbodové škále dopadu.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6ACD4E8" w:rsidR="000E094A" w:rsidRDefault="007562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D4CA97B" w:rsidR="000E094A" w:rsidRPr="000E094A" w:rsidRDefault="007562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Terminologické, citační a jazykové nedostatky jsem neshledal</w:t>
            </w:r>
            <w:r w:rsidR="00DC1AFA">
              <w:rPr>
                <w:rFonts w:cstheme="minorHAnsi"/>
              </w:rPr>
              <w:t>, odpovídají tématu a zaměření práce. Citační normy jsou dodrženy</w:t>
            </w:r>
            <w:r>
              <w:rPr>
                <w:rFonts w:cstheme="minorHAnsi"/>
              </w:rPr>
              <w:t>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E3F9AF" w:rsidR="009C7318" w:rsidRDefault="007562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1BB9E93" w:rsidR="00D6308A" w:rsidRPr="000E094A" w:rsidRDefault="0075627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se svým zaměřením věnuje jedné ze základních empirických technik PI, přesto je svou úrovní zvládnutí a atributy zpracována pod pevnou rukou vedoucího velmi pečlivě</w:t>
            </w:r>
            <w:r w:rsidR="00321534">
              <w:rPr>
                <w:rFonts w:cstheme="minorHAnsi"/>
              </w:rPr>
              <w:t>. Ve vyhodnocení však vidíme jen základní časovou úsporu (v %) doplněnou</w:t>
            </w:r>
            <w:r>
              <w:rPr>
                <w:rFonts w:cstheme="minorHAnsi"/>
              </w:rPr>
              <w:t xml:space="preserve"> ukazateli </w:t>
            </w:r>
            <w:r w:rsidR="00321534">
              <w:rPr>
                <w:rFonts w:cstheme="minorHAnsi"/>
              </w:rPr>
              <w:t>(vyjádřené tříbodovou škálou).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E457B04" w:rsidR="009C7318" w:rsidRDefault="0032153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se nepodařilo provést vyčíslení finanční, v úspoře nákladů, či oceněním produkce výstupu za čas, který se uspoří výměnami?</w:t>
      </w:r>
    </w:p>
    <w:p w14:paraId="55DA52BC" w14:textId="24D07308" w:rsidR="005C4ACA" w:rsidRDefault="0032153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byly předchozí zkušenosti ve společnosti s touto technikou PI? Jak se po realizaci tohoto projektu vylepšily? Rozšířily?</w:t>
      </w: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CDCD5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2153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2153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2" w:name="_GoBack"/>
      <w:bookmarkEnd w:id="2"/>
    </w:p>
    <w:p w14:paraId="3C1CAAE4" w14:textId="1AC008C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21534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21534"/>
    <w:rsid w:val="004D378C"/>
    <w:rsid w:val="005002A0"/>
    <w:rsid w:val="005C4ACA"/>
    <w:rsid w:val="0067082B"/>
    <w:rsid w:val="00694399"/>
    <w:rsid w:val="0073639B"/>
    <w:rsid w:val="007539AC"/>
    <w:rsid w:val="007553A6"/>
    <w:rsid w:val="00756276"/>
    <w:rsid w:val="007A06C5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9E097C"/>
    <w:rsid w:val="00A40E93"/>
    <w:rsid w:val="00A7527E"/>
    <w:rsid w:val="00B14451"/>
    <w:rsid w:val="00BA16DD"/>
    <w:rsid w:val="00C7243E"/>
    <w:rsid w:val="00CA34A9"/>
    <w:rsid w:val="00CD12C3"/>
    <w:rsid w:val="00CE6C65"/>
    <w:rsid w:val="00D6308A"/>
    <w:rsid w:val="00DC1AFA"/>
    <w:rsid w:val="00DC7D52"/>
    <w:rsid w:val="00DE42D1"/>
    <w:rsid w:val="00E22423"/>
    <w:rsid w:val="00E3457F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566</Words>
  <Characters>3457</Characters>
  <Application>Microsoft Office Word</Application>
  <DocSecurity>0</DocSecurity>
  <Lines>101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Tuček</cp:lastModifiedBy>
  <cp:revision>11</cp:revision>
  <cp:lastPrinted>2022-03-14T11:55:00Z</cp:lastPrinted>
  <dcterms:created xsi:type="dcterms:W3CDTF">2022-03-14T14:36:00Z</dcterms:created>
  <dcterms:modified xsi:type="dcterms:W3CDTF">2024-05-13T08:41:00Z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42d00a2834c6d8d2984baa4577023f3aa984c43939ff157721331ded9881a9d0</vt:lpwstr>
  </property>
</Properties>
</file>