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3E0E7E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E7AB3" w:rsidRPr="009E7AB3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8D21DE">
        <w:rPr>
          <w:rFonts w:asciiTheme="minorHAnsi" w:hAnsiTheme="minorHAnsi" w:cstheme="minorHAnsi"/>
          <w:b/>
          <w:sz w:val="22"/>
          <w:szCs w:val="22"/>
        </w:rPr>
        <w:t>Marek Mikuš</w:t>
      </w:r>
    </w:p>
    <w:p w14:paraId="00D6BB86" w14:textId="2528633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E7AB3" w:rsidRPr="009E7AB3">
        <w:rPr>
          <w:rFonts w:asciiTheme="minorHAnsi" w:hAnsiTheme="minorHAnsi" w:cstheme="minorHAnsi"/>
          <w:b/>
          <w:sz w:val="22"/>
          <w:szCs w:val="22"/>
        </w:rPr>
        <w:t>prof. Ing. Boris Popesko, Ph.D.</w:t>
      </w:r>
    </w:p>
    <w:p w14:paraId="09E4DE65" w14:textId="4745758B" w:rsidR="0073639B" w:rsidRDefault="0073639B" w:rsidP="008D21D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D21DE" w:rsidRPr="008D21DE">
        <w:rPr>
          <w:rFonts w:cstheme="minorHAnsi"/>
          <w:b/>
        </w:rPr>
        <w:t>Návrh inovace systému řízení nákladů ve</w:t>
      </w:r>
      <w:r w:rsidR="008D21DE">
        <w:rPr>
          <w:rFonts w:cstheme="minorHAnsi"/>
          <w:b/>
        </w:rPr>
        <w:t xml:space="preserve"> </w:t>
      </w:r>
      <w:r w:rsidR="008D21DE" w:rsidRPr="008D21DE">
        <w:rPr>
          <w:rFonts w:cstheme="minorHAnsi"/>
          <w:b/>
        </w:rPr>
        <w:t>vybraném podniku</w:t>
      </w:r>
    </w:p>
    <w:p w14:paraId="35028D0F" w14:textId="1173989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E7AB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4DA647" w:rsidR="000E094A" w:rsidRDefault="009E7A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10FD649" w:rsidR="000E094A" w:rsidRPr="000E094A" w:rsidRDefault="00E53B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vhodně vymezené cíle práce a v úvodu jsou formulovány metody jejího zpracování.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44AD804" w:rsidR="000E094A" w:rsidRDefault="00FB20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6E05C85C" w:rsidR="00987B93" w:rsidRDefault="00287E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7E94">
              <w:rPr>
                <w:rFonts w:cstheme="minorHAnsi"/>
              </w:rPr>
              <w:t xml:space="preserve">Teoretická část práce je zpracována na </w:t>
            </w:r>
            <w:r w:rsidR="00EA053E">
              <w:rPr>
                <w:rFonts w:cstheme="minorHAnsi"/>
              </w:rPr>
              <w:t>standardní</w:t>
            </w:r>
            <w:r w:rsidRPr="00287E94">
              <w:rPr>
                <w:rFonts w:cstheme="minorHAnsi"/>
              </w:rPr>
              <w:t xml:space="preserve"> úrovni. </w:t>
            </w:r>
            <w:r w:rsidR="00FB2060">
              <w:rPr>
                <w:rFonts w:cstheme="minorHAnsi"/>
              </w:rPr>
              <w:t>Autor vychází z relevantní literatury a literární rešerše má adekvátní strukturu. Citace jsou převážně založeny na monografiích.</w:t>
            </w:r>
            <w:r w:rsidR="00E53BB5">
              <w:rPr>
                <w:rFonts w:cstheme="minorHAnsi"/>
              </w:rPr>
              <w:t xml:space="preserve"> Autor provádí kritické srovnání různých literárních zdrojů.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58535FD" w:rsidR="000E094A" w:rsidRDefault="00E53B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17B1A92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1D850CE7" w:rsidR="000E094A" w:rsidRPr="000E094A" w:rsidRDefault="00EE33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se </w:t>
            </w:r>
            <w:r w:rsidR="002A3AFF">
              <w:rPr>
                <w:rFonts w:cstheme="minorHAnsi"/>
              </w:rPr>
              <w:t>zaměřuje</w:t>
            </w:r>
            <w:r w:rsidR="00E53BB5">
              <w:rPr>
                <w:rFonts w:cstheme="minorHAnsi"/>
              </w:rPr>
              <w:t xml:space="preserve"> jak na analýzu nákladů společnosti, tak analýzu současného kalkulačního systému, a identifikuje nedostatky současného stavu, které jsou vhodně identifikovány.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476C41C" w:rsidR="000E094A" w:rsidRDefault="00E53B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14A8043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948583D" w:rsidR="000E094A" w:rsidRPr="000E094A" w:rsidRDefault="00E53B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obsahuje kvalitně zpracovaný návrh inovovaného kalkulačního systému, který reflektuje nedostatky současného stavu a významně zkvalitňuje informační hodnotu </w:t>
            </w:r>
            <w:proofErr w:type="gramStart"/>
            <w:r>
              <w:rPr>
                <w:rFonts w:cstheme="minorHAnsi"/>
              </w:rPr>
              <w:t>kalkulace .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A18F6D" w:rsidR="000E094A" w:rsidRDefault="005374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E9843D8" w:rsidR="000E094A" w:rsidRDefault="005374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bez formálních nedostatků</w:t>
            </w:r>
            <w:r w:rsidR="00AB7909">
              <w:rPr>
                <w:rFonts w:cstheme="minorHAnsi"/>
              </w:rPr>
              <w:t>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33FAD2C" w:rsidR="009C7318" w:rsidRDefault="00E53B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F5DA050" w:rsidR="00386EEB" w:rsidRPr="000E094A" w:rsidRDefault="0053741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zpracována dle zásad a autorovi se podařilo splnit definované cíle. </w:t>
            </w:r>
            <w:r w:rsidR="00FB2060">
              <w:rPr>
                <w:rFonts w:cstheme="minorHAnsi"/>
              </w:rPr>
              <w:t xml:space="preserve">V práci je řešena problematika kalkulačního systému </w:t>
            </w:r>
            <w:r w:rsidR="00E53BB5">
              <w:rPr>
                <w:rFonts w:cstheme="minorHAnsi"/>
              </w:rPr>
              <w:t>ve větším výrobním podniku</w:t>
            </w:r>
            <w:r w:rsidR="00FB2060">
              <w:rPr>
                <w:rFonts w:cstheme="minorHAnsi"/>
              </w:rPr>
              <w:t xml:space="preserve">. Autor vychází z dobré znalosti řešené problematiky a prezentuje </w:t>
            </w:r>
            <w:r w:rsidR="00E53BB5">
              <w:rPr>
                <w:rFonts w:cstheme="minorHAnsi"/>
              </w:rPr>
              <w:t>kvalitní projekt inovace kalkulačního systému</w:t>
            </w:r>
            <w:r w:rsidR="00F357FA">
              <w:rPr>
                <w:rFonts w:cstheme="minorHAnsi"/>
              </w:rPr>
              <w:t xml:space="preserve">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2C67C35D" w:rsidR="005C4ACA" w:rsidRPr="00537418" w:rsidRDefault="00E53BB5" w:rsidP="0053741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se, u nově navrhovaného kalkulačního systému, změní nároky na vstupní data?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6372F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3741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3741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9A55E4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3741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14A08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A3AFF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30D8B"/>
    <w:rsid w:val="0024258E"/>
    <w:rsid w:val="0025490D"/>
    <w:rsid w:val="00287E94"/>
    <w:rsid w:val="0029651C"/>
    <w:rsid w:val="002A3AFF"/>
    <w:rsid w:val="002D6FF7"/>
    <w:rsid w:val="00366C75"/>
    <w:rsid w:val="00386EEB"/>
    <w:rsid w:val="003A2041"/>
    <w:rsid w:val="004D378C"/>
    <w:rsid w:val="005049E6"/>
    <w:rsid w:val="00537418"/>
    <w:rsid w:val="00555CF2"/>
    <w:rsid w:val="005C4ACA"/>
    <w:rsid w:val="0067082B"/>
    <w:rsid w:val="00694399"/>
    <w:rsid w:val="006C4198"/>
    <w:rsid w:val="0073639B"/>
    <w:rsid w:val="007553A6"/>
    <w:rsid w:val="0082215B"/>
    <w:rsid w:val="0085398A"/>
    <w:rsid w:val="008B781B"/>
    <w:rsid w:val="008D21DE"/>
    <w:rsid w:val="008E2072"/>
    <w:rsid w:val="008E6C95"/>
    <w:rsid w:val="009424A9"/>
    <w:rsid w:val="00943E37"/>
    <w:rsid w:val="00974EA2"/>
    <w:rsid w:val="0097798F"/>
    <w:rsid w:val="00987B93"/>
    <w:rsid w:val="009C322A"/>
    <w:rsid w:val="009C7318"/>
    <w:rsid w:val="009E7AB3"/>
    <w:rsid w:val="009F7345"/>
    <w:rsid w:val="00A40E93"/>
    <w:rsid w:val="00A7527E"/>
    <w:rsid w:val="00AB7909"/>
    <w:rsid w:val="00B14451"/>
    <w:rsid w:val="00BA16DD"/>
    <w:rsid w:val="00C02883"/>
    <w:rsid w:val="00CA34A9"/>
    <w:rsid w:val="00CC5272"/>
    <w:rsid w:val="00CD12C3"/>
    <w:rsid w:val="00CF70AD"/>
    <w:rsid w:val="00DC7D52"/>
    <w:rsid w:val="00E22423"/>
    <w:rsid w:val="00E53BB5"/>
    <w:rsid w:val="00E60843"/>
    <w:rsid w:val="00EA053E"/>
    <w:rsid w:val="00EE3336"/>
    <w:rsid w:val="00EF1720"/>
    <w:rsid w:val="00F357FA"/>
    <w:rsid w:val="00FB206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8" ma:contentTypeDescription="Vytvoří nový dokument" ma:contentTypeScope="" ma:versionID="fb3aca569621bcf9898c5c2bbf529eff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44aef8dc16ecb1c8ddd2a74c478884fa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6ee50492-cda8-4ab2-a593-7b4491ec9b86"/>
    <ds:schemaRef ds:uri="6c7aae4d-5dc6-4b34-ae67-ff3f82b1cb3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28A3CA3-CBCD-44CF-AB08-2789949D2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484</Words>
  <Characters>2991</Characters>
  <Application>Microsoft Office Word</Application>
  <DocSecurity>0</DocSecurity>
  <Lines>90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3</cp:revision>
  <cp:lastPrinted>2022-03-14T11:55:00Z</cp:lastPrinted>
  <dcterms:created xsi:type="dcterms:W3CDTF">2024-05-22T08:54:00Z</dcterms:created>
  <dcterms:modified xsi:type="dcterms:W3CDTF">2024-05-22T09:10:00Z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b84abf44ae7a94185c0b9e37daa448e0bbd0b7e58b6a1cbfa99e7f5eb62e134b</vt:lpwstr>
  </property>
</Properties>
</file>