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0F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Marcela </w:t>
            </w:r>
            <w:proofErr w:type="spellStart"/>
            <w:r>
              <w:rPr>
                <w:sz w:val="22"/>
                <w:szCs w:val="22"/>
              </w:rPr>
              <w:t>Paludová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20F6E" w:rsidP="00020F6E">
            <w:pPr>
              <w:rPr>
                <w:sz w:val="22"/>
                <w:szCs w:val="22"/>
              </w:rPr>
            </w:pPr>
            <w:r w:rsidRPr="00020F6E">
              <w:rPr>
                <w:sz w:val="22"/>
                <w:szCs w:val="22"/>
              </w:rPr>
              <w:t xml:space="preserve">Zavedení a využití </w:t>
            </w:r>
            <w:r>
              <w:rPr>
                <w:sz w:val="22"/>
                <w:szCs w:val="22"/>
              </w:rPr>
              <w:t xml:space="preserve">profese sociálního pedagoga na školách pohledem </w:t>
            </w:r>
            <w:r w:rsidRPr="00020F6E">
              <w:rPr>
                <w:sz w:val="22"/>
                <w:szCs w:val="22"/>
              </w:rPr>
              <w:t>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20F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20F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20F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70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F41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F41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3F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683FA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15614" w:rsidRDefault="00C512F4" w:rsidP="00FF411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zpracovává velmi aktuální a významné téma. Bakalářská práce je dělena na část teoretickou a empirickou. Teoretická část se skládá ze tří hlavních kapitol – </w:t>
            </w:r>
            <w:r w:rsidR="00FF4115">
              <w:rPr>
                <w:i/>
                <w:sz w:val="22"/>
                <w:szCs w:val="22"/>
              </w:rPr>
              <w:t>Sociální pedagogika, s</w:t>
            </w:r>
            <w:r w:rsidRPr="00C512F4">
              <w:rPr>
                <w:i/>
                <w:sz w:val="22"/>
                <w:szCs w:val="22"/>
              </w:rPr>
              <w:t>ociální pedagog a škola jako socializační instituce</w:t>
            </w:r>
            <w:r>
              <w:rPr>
                <w:sz w:val="22"/>
                <w:szCs w:val="22"/>
              </w:rPr>
              <w:t>. Názvy uvedených kapitol jsou vymezeny velmi široce</w:t>
            </w:r>
            <w:r w:rsidR="00F55D30">
              <w:rPr>
                <w:sz w:val="22"/>
                <w:szCs w:val="22"/>
              </w:rPr>
              <w:t xml:space="preserve">. V první kapitole autorka vymezuje daný vědní obor za využití odborných zdrojů (Procházka, 2012; </w:t>
            </w:r>
            <w:proofErr w:type="spellStart"/>
            <w:r w:rsidR="00F55D30">
              <w:rPr>
                <w:sz w:val="22"/>
                <w:szCs w:val="22"/>
              </w:rPr>
              <w:t>Bakošová</w:t>
            </w:r>
            <w:proofErr w:type="spellEnd"/>
            <w:r w:rsidR="00F55D30">
              <w:rPr>
                <w:sz w:val="22"/>
                <w:szCs w:val="22"/>
              </w:rPr>
              <w:t xml:space="preserve">, 2008; </w:t>
            </w:r>
            <w:r w:rsidR="00602F6A">
              <w:rPr>
                <w:sz w:val="22"/>
                <w:szCs w:val="22"/>
              </w:rPr>
              <w:t xml:space="preserve">Kraus, 2008; </w:t>
            </w:r>
            <w:r w:rsidR="00602F6A" w:rsidRPr="00602F6A">
              <w:rPr>
                <w:sz w:val="22"/>
                <w:szCs w:val="22"/>
              </w:rPr>
              <w:t>Průcha, Walterová, Mareš, 2009</w:t>
            </w:r>
            <w:r w:rsidR="00602F6A">
              <w:rPr>
                <w:sz w:val="22"/>
                <w:szCs w:val="22"/>
              </w:rPr>
              <w:t xml:space="preserve">; Matoušek, 2003). </w:t>
            </w:r>
            <w:r w:rsidR="000D7AEA">
              <w:rPr>
                <w:sz w:val="22"/>
                <w:szCs w:val="22"/>
              </w:rPr>
              <w:t>T</w:t>
            </w:r>
            <w:r w:rsidR="00602F6A">
              <w:rPr>
                <w:sz w:val="22"/>
                <w:szCs w:val="22"/>
              </w:rPr>
              <w:t>ext</w:t>
            </w:r>
            <w:r w:rsidR="000D7AEA">
              <w:rPr>
                <w:sz w:val="22"/>
                <w:szCs w:val="22"/>
              </w:rPr>
              <w:t xml:space="preserve"> by</w:t>
            </w:r>
            <w:r w:rsidR="00602F6A">
              <w:rPr>
                <w:sz w:val="22"/>
                <w:szCs w:val="22"/>
              </w:rPr>
              <w:t xml:space="preserve"> mohl obsahovat větší diverzitu jednotlivých vymezení včetně například uvedení aktuálnějších zdrojů (např. Lorenzová, 2023). Podkapitola 1.1 popisuje velmi stručně hi</w:t>
            </w:r>
            <w:r w:rsidR="000D7AEA">
              <w:rPr>
                <w:sz w:val="22"/>
                <w:szCs w:val="22"/>
              </w:rPr>
              <w:t>storii sociální pedagogiky, kdy se domnívám, že na tak krátkém prostoru nelze danou oblast adekvátně popsat.</w:t>
            </w:r>
            <w:r w:rsidR="00602F6A">
              <w:rPr>
                <w:sz w:val="22"/>
                <w:szCs w:val="22"/>
              </w:rPr>
              <w:t xml:space="preserve"> Autorka v této kapitole bohužel čerpá pouze ze dvou odborných zdrojů (Procházka, 2012</w:t>
            </w:r>
            <w:r w:rsidR="000D7AEA">
              <w:rPr>
                <w:sz w:val="22"/>
                <w:szCs w:val="22"/>
              </w:rPr>
              <w:t xml:space="preserve">; Kraus, 2008). Druhá kapitola popisuje ve čtyřech podkapitolách sociálního pedagogika z hlediska </w:t>
            </w:r>
            <w:r w:rsidR="00FF4115">
              <w:rPr>
                <w:sz w:val="22"/>
                <w:szCs w:val="22"/>
              </w:rPr>
              <w:t>jeho kompetencí, přínosu, náplně</w:t>
            </w:r>
            <w:r w:rsidR="000D7AEA">
              <w:rPr>
                <w:sz w:val="22"/>
                <w:szCs w:val="22"/>
              </w:rPr>
              <w:t xml:space="preserve"> práce a legislativního ukotvení. </w:t>
            </w:r>
            <w:r w:rsidR="00822280">
              <w:rPr>
                <w:sz w:val="22"/>
                <w:szCs w:val="22"/>
              </w:rPr>
              <w:t xml:space="preserve">Na s. 21-23 autorka vhodně uvádí </w:t>
            </w:r>
            <w:r w:rsidR="00DC6A8A">
              <w:rPr>
                <w:sz w:val="22"/>
                <w:szCs w:val="22"/>
              </w:rPr>
              <w:t>činnosti sociálního pedagogika ve vztahu ke škole, žákům a rodičům. V této části je čerpáno z dokumentu Asociace vzdělavatelů v sociální pedagogice, autorka však v názvu uvádí, že se jedná o vymezení Asociace pedagogů.</w:t>
            </w:r>
            <w:r w:rsidR="00490C8C">
              <w:rPr>
                <w:sz w:val="22"/>
                <w:szCs w:val="22"/>
              </w:rPr>
              <w:t xml:space="preserve"> Poslední kapitola teoretické části popisuje význam školy v procesu socializace jedince. V kontextu názvu kapitoly se jeví diskutabilní uvedení podkapitoly 3.1 (</w:t>
            </w:r>
            <w:r w:rsidR="00490C8C" w:rsidRPr="00490C8C">
              <w:rPr>
                <w:i/>
                <w:sz w:val="22"/>
                <w:szCs w:val="22"/>
              </w:rPr>
              <w:t>Rodina jako významný socializační činitel</w:t>
            </w:r>
            <w:r w:rsidR="00490C8C">
              <w:rPr>
                <w:sz w:val="22"/>
                <w:szCs w:val="22"/>
              </w:rPr>
              <w:t xml:space="preserve">). </w:t>
            </w:r>
            <w:r w:rsidR="0052209F">
              <w:rPr>
                <w:sz w:val="22"/>
                <w:szCs w:val="22"/>
              </w:rPr>
              <w:t>Kladně hodnotím snahu o deskripci jednotlivých rolí a činností pedagogických pracovníků (kap. 3.3; 3.4)</w:t>
            </w:r>
            <w:r w:rsidR="00FF4115">
              <w:rPr>
                <w:sz w:val="22"/>
                <w:szCs w:val="22"/>
              </w:rPr>
              <w:t>.</w:t>
            </w:r>
          </w:p>
          <w:p w:rsidR="00E15614" w:rsidRDefault="007D0F88" w:rsidP="00FF411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je představena metodologie výzkumného šetření, jež mělo kvantitativní charakter. Vzhledem k rozdílnému charakteru základních a středních škol </w:t>
            </w:r>
            <w:r w:rsidR="003F6213">
              <w:rPr>
                <w:sz w:val="22"/>
                <w:szCs w:val="22"/>
              </w:rPr>
              <w:t>(co do specifik škol, specifik sociálních obtíží, rizikového chování dětí apod.), se diskutabilní jeví výzkumný soubor. Zároveň jistým limitem bakalářské práce se zdá být návratnost dotazníků</w:t>
            </w:r>
            <w:r w:rsidR="005C5087">
              <w:rPr>
                <w:sz w:val="22"/>
                <w:szCs w:val="22"/>
              </w:rPr>
              <w:t xml:space="preserve"> (diskutabilnost dělení na nižší gymnázium – návratnost 1 dotazník)</w:t>
            </w:r>
            <w:r w:rsidR="003F6213">
              <w:rPr>
                <w:sz w:val="22"/>
                <w:szCs w:val="22"/>
              </w:rPr>
              <w:t>.</w:t>
            </w:r>
            <w:r w:rsidR="00436B70">
              <w:rPr>
                <w:sz w:val="22"/>
                <w:szCs w:val="22"/>
              </w:rPr>
              <w:t xml:space="preserve"> Oceňuji provedení předvýzkumu před samotným zahájením výzkumného šetření.</w:t>
            </w:r>
            <w:r w:rsidR="003F6213">
              <w:rPr>
                <w:sz w:val="22"/>
                <w:szCs w:val="22"/>
              </w:rPr>
              <w:t xml:space="preserve"> </w:t>
            </w:r>
            <w:r w:rsidR="00F911B1">
              <w:rPr>
                <w:sz w:val="22"/>
                <w:szCs w:val="22"/>
              </w:rPr>
              <w:t xml:space="preserve">Za zvážení by stálo uvádět relativní četnost zaokrouhlenou alespoň na jedno desetinné číslo. U některých položek by byla vhodná možnost výběru vlastní odpovědi – „jiné“ (např. položka 11, </w:t>
            </w:r>
            <w:r w:rsidR="00B419EA">
              <w:rPr>
                <w:sz w:val="22"/>
                <w:szCs w:val="22"/>
              </w:rPr>
              <w:t>12, 18). Některé položky</w:t>
            </w:r>
            <w:r w:rsidR="00B80AEF">
              <w:rPr>
                <w:sz w:val="22"/>
                <w:szCs w:val="22"/>
              </w:rPr>
              <w:t xml:space="preserve"> (např. položka 7)</w:t>
            </w:r>
            <w:r w:rsidR="00B419EA">
              <w:rPr>
                <w:sz w:val="22"/>
                <w:szCs w:val="22"/>
              </w:rPr>
              <w:t xml:space="preserve"> jsou diskutabilní</w:t>
            </w:r>
            <w:r w:rsidR="00B80AEF">
              <w:rPr>
                <w:sz w:val="22"/>
                <w:szCs w:val="22"/>
              </w:rPr>
              <w:t>.</w:t>
            </w:r>
            <w:r w:rsidR="00B419EA">
              <w:rPr>
                <w:sz w:val="22"/>
                <w:szCs w:val="22"/>
              </w:rPr>
              <w:t xml:space="preserve"> </w:t>
            </w:r>
            <w:r w:rsidR="00B80AEF">
              <w:rPr>
                <w:sz w:val="22"/>
                <w:szCs w:val="22"/>
              </w:rPr>
              <w:t>Interpretace dat je spíše povrchní.</w:t>
            </w:r>
          </w:p>
          <w:p w:rsidR="00B411DB" w:rsidRDefault="00E15614" w:rsidP="00FF411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 textu </w:t>
            </w:r>
            <w:r w:rsidR="00B80AEF">
              <w:rPr>
                <w:sz w:val="22"/>
                <w:szCs w:val="22"/>
              </w:rPr>
              <w:t>se vyskytují gramatické,</w:t>
            </w:r>
            <w:r>
              <w:rPr>
                <w:sz w:val="22"/>
                <w:szCs w:val="22"/>
              </w:rPr>
              <w:t xml:space="preserve"> stylistické</w:t>
            </w:r>
            <w:r w:rsidR="00B80AEF">
              <w:rPr>
                <w:sz w:val="22"/>
                <w:szCs w:val="22"/>
              </w:rPr>
              <w:t xml:space="preserve"> a</w:t>
            </w:r>
            <w:r w:rsidR="00FA2B10">
              <w:rPr>
                <w:sz w:val="22"/>
                <w:szCs w:val="22"/>
              </w:rPr>
              <w:t xml:space="preserve"> formální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(např.  obsah práce</w:t>
            </w:r>
            <w:r w:rsidR="00490C8C">
              <w:rPr>
                <w:sz w:val="22"/>
                <w:szCs w:val="22"/>
              </w:rPr>
              <w:t>)</w:t>
            </w:r>
            <w:r w:rsidR="00FF4115">
              <w:rPr>
                <w:sz w:val="22"/>
                <w:szCs w:val="22"/>
              </w:rPr>
              <w:t xml:space="preserve"> nedostatky</w:t>
            </w:r>
            <w:r w:rsidR="00177022">
              <w:rPr>
                <w:sz w:val="22"/>
                <w:szCs w:val="22"/>
              </w:rPr>
              <w:t xml:space="preserve"> a překlepy (např. název kapitoly 4)</w:t>
            </w:r>
            <w:r w:rsidR="00490C8C">
              <w:rPr>
                <w:sz w:val="22"/>
                <w:szCs w:val="22"/>
              </w:rPr>
              <w:t xml:space="preserve">. Diskutabilní se jeví četnost využití přímé citace, resp. zda by nebylo možné využít spíše parafrázování. </w:t>
            </w:r>
          </w:p>
          <w:p w:rsidR="00F1326B" w:rsidRPr="00C50B27" w:rsidRDefault="00B80AEF" w:rsidP="00FF411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kladeny na tento druh textu. Bakalářskou práci navrhuji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0D7AEA" w:rsidRDefault="00602F6A" w:rsidP="00FF4115">
            <w:pPr>
              <w:pStyle w:val="Odstavecseseznamem"/>
              <w:numPr>
                <w:ilvl w:val="0"/>
                <w:numId w:val="1"/>
              </w:numPr>
              <w:ind w:left="304" w:hanging="284"/>
              <w:jc w:val="both"/>
              <w:rPr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>V úvodu uvádíte, že…</w:t>
            </w:r>
            <w:r w:rsidRPr="00602F6A">
              <w:rPr>
                <w:i/>
                <w:sz w:val="22"/>
              </w:rPr>
              <w:t xml:space="preserve">sociální pedagogika je poměrně nový vědní obor, který si prošel velmi složitým </w:t>
            </w:r>
            <w:proofErr w:type="gramStart"/>
            <w:r w:rsidRPr="00602F6A">
              <w:rPr>
                <w:i/>
                <w:sz w:val="22"/>
              </w:rPr>
              <w:t>vývojem a zatím</w:t>
            </w:r>
            <w:proofErr w:type="gramEnd"/>
            <w:r w:rsidRPr="00602F6A">
              <w:rPr>
                <w:i/>
                <w:sz w:val="22"/>
              </w:rPr>
              <w:t xml:space="preserve"> nedošlo k jednotnému vymezení této disciplíny</w:t>
            </w:r>
            <w:r>
              <w:rPr>
                <w:i/>
                <w:sz w:val="22"/>
              </w:rPr>
              <w:t>…</w:t>
            </w:r>
            <w:r>
              <w:rPr>
                <w:sz w:val="22"/>
              </w:rPr>
              <w:t xml:space="preserve"> Na jakém základě (odborné literatury) vyslovujete tuto premisu?</w:t>
            </w:r>
          </w:p>
          <w:p w:rsidR="00DC6A8A" w:rsidRPr="007D0F88" w:rsidRDefault="00DC6A8A" w:rsidP="00FF4115">
            <w:pPr>
              <w:pStyle w:val="Odstavecseseznamem"/>
              <w:numPr>
                <w:ilvl w:val="0"/>
                <w:numId w:val="1"/>
              </w:numPr>
              <w:ind w:left="304" w:hanging="284"/>
              <w:jc w:val="both"/>
              <w:rPr>
                <w:i/>
                <w:sz w:val="22"/>
                <w:szCs w:val="22"/>
              </w:rPr>
            </w:pPr>
            <w:r w:rsidRPr="00DC6A8A">
              <w:rPr>
                <w:sz w:val="22"/>
                <w:szCs w:val="22"/>
              </w:rPr>
              <w:t xml:space="preserve">Jaký je vztah (případně společná a odlišná specifika) </w:t>
            </w:r>
            <w:r w:rsidRPr="00FF4115">
              <w:rPr>
                <w:i/>
                <w:sz w:val="22"/>
                <w:szCs w:val="22"/>
              </w:rPr>
              <w:t>Asociace vzdělavatelů v sociální pedagogice</w:t>
            </w:r>
            <w:r w:rsidRPr="00DC6A8A">
              <w:rPr>
                <w:sz w:val="22"/>
                <w:szCs w:val="22"/>
              </w:rPr>
              <w:t xml:space="preserve"> a </w:t>
            </w:r>
            <w:r w:rsidRPr="00FF4115">
              <w:rPr>
                <w:i/>
                <w:sz w:val="22"/>
                <w:szCs w:val="22"/>
              </w:rPr>
              <w:t>Asociace sociálních pedagogů</w:t>
            </w:r>
            <w:r w:rsidRPr="00DC6A8A">
              <w:rPr>
                <w:sz w:val="22"/>
                <w:szCs w:val="22"/>
              </w:rPr>
              <w:t>?</w:t>
            </w:r>
          </w:p>
          <w:p w:rsidR="007D0F88" w:rsidRPr="007D0F88" w:rsidRDefault="007D0F88" w:rsidP="00FF4115">
            <w:pPr>
              <w:pStyle w:val="Odstavecseseznamem"/>
              <w:numPr>
                <w:ilvl w:val="0"/>
                <w:numId w:val="1"/>
              </w:numPr>
              <w:ind w:left="304" w:hanging="284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jaké koncepce, výzkumu či jiného teoretického podkladu byly formulovány hypotézy?</w:t>
            </w:r>
          </w:p>
          <w:p w:rsidR="007D0F88" w:rsidRPr="00FA59A2" w:rsidRDefault="00FA59A2" w:rsidP="00FF4115">
            <w:pPr>
              <w:pStyle w:val="Odstavecseseznamem"/>
              <w:numPr>
                <w:ilvl w:val="0"/>
                <w:numId w:val="1"/>
              </w:numPr>
              <w:ind w:left="304" w:hanging="284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47 uvádíte, že…</w:t>
            </w:r>
            <w:r w:rsidRPr="00FA59A2">
              <w:rPr>
                <w:i/>
                <w:sz w:val="22"/>
                <w:szCs w:val="22"/>
              </w:rPr>
              <w:t>d</w:t>
            </w:r>
            <w:r w:rsidRPr="00FA59A2">
              <w:rPr>
                <w:i/>
                <w:sz w:val="22"/>
              </w:rPr>
              <w:t>le směrodatných odchylek odpovědi respondentů nejvíce kolísaly u položky 13.3</w:t>
            </w:r>
            <w:r>
              <w:rPr>
                <w:i/>
                <w:sz w:val="22"/>
              </w:rPr>
              <w:t>.</w:t>
            </w:r>
            <w:r w:rsidRPr="00FA59A2">
              <w:rPr>
                <w:i/>
                <w:sz w:val="22"/>
              </w:rPr>
              <w:t xml:space="preserve"> Tato pozice není ve škole potřeba</w:t>
            </w:r>
            <w:r>
              <w:rPr>
                <w:i/>
                <w:sz w:val="22"/>
              </w:rPr>
              <w:t>…</w:t>
            </w:r>
            <w:r>
              <w:rPr>
                <w:sz w:val="22"/>
              </w:rPr>
              <w:t>Jak byste tuto skutečnost interpretovala?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F50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4115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F4115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FF411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F2" w:rsidRDefault="00C52BF2">
      <w:r>
        <w:separator/>
      </w:r>
    </w:p>
  </w:endnote>
  <w:endnote w:type="continuationSeparator" w:id="0">
    <w:p w:rsidR="00C52BF2" w:rsidRDefault="00C5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F2" w:rsidRDefault="00C52BF2">
      <w:r>
        <w:separator/>
      </w:r>
    </w:p>
  </w:footnote>
  <w:footnote w:type="continuationSeparator" w:id="0">
    <w:p w:rsidR="00C52BF2" w:rsidRDefault="00C52B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26FF"/>
    <w:multiLevelType w:val="hybridMultilevel"/>
    <w:tmpl w:val="F938994E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33"/>
    <w:rsid w:val="00002C33"/>
    <w:rsid w:val="00020F6E"/>
    <w:rsid w:val="000D7AEA"/>
    <w:rsid w:val="00154F27"/>
    <w:rsid w:val="00177022"/>
    <w:rsid w:val="00177E82"/>
    <w:rsid w:val="0021256F"/>
    <w:rsid w:val="00321F86"/>
    <w:rsid w:val="00362AB0"/>
    <w:rsid w:val="003F5DA2"/>
    <w:rsid w:val="003F6213"/>
    <w:rsid w:val="00436B70"/>
    <w:rsid w:val="00490C8C"/>
    <w:rsid w:val="00503370"/>
    <w:rsid w:val="00512982"/>
    <w:rsid w:val="0052209F"/>
    <w:rsid w:val="00526D47"/>
    <w:rsid w:val="0055255D"/>
    <w:rsid w:val="005C219A"/>
    <w:rsid w:val="005C5087"/>
    <w:rsid w:val="00602F6A"/>
    <w:rsid w:val="00683FAB"/>
    <w:rsid w:val="006847E2"/>
    <w:rsid w:val="007553A2"/>
    <w:rsid w:val="007A3C2B"/>
    <w:rsid w:val="007D0F88"/>
    <w:rsid w:val="00822280"/>
    <w:rsid w:val="008614B3"/>
    <w:rsid w:val="009A27D5"/>
    <w:rsid w:val="00B411DB"/>
    <w:rsid w:val="00B419EA"/>
    <w:rsid w:val="00B80AEF"/>
    <w:rsid w:val="00BA3203"/>
    <w:rsid w:val="00C50B27"/>
    <w:rsid w:val="00C512F4"/>
    <w:rsid w:val="00C52BF2"/>
    <w:rsid w:val="00CA7D64"/>
    <w:rsid w:val="00D05C79"/>
    <w:rsid w:val="00DC1BF5"/>
    <w:rsid w:val="00DC6A8A"/>
    <w:rsid w:val="00E15614"/>
    <w:rsid w:val="00E709EA"/>
    <w:rsid w:val="00ED2FBE"/>
    <w:rsid w:val="00F1326B"/>
    <w:rsid w:val="00F55D30"/>
    <w:rsid w:val="00F911B1"/>
    <w:rsid w:val="00FA2B10"/>
    <w:rsid w:val="00FA3BCC"/>
    <w:rsid w:val="00FA59A2"/>
    <w:rsid w:val="00FF4115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716E5"/>
  <w15:chartTrackingRefBased/>
  <w15:docId w15:val="{78F48AA3-FAE4-4CDF-B7AB-C424EBD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2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742</TotalTime>
  <Pages>2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19</cp:revision>
  <cp:lastPrinted>2012-04-25T08:21:00Z</cp:lastPrinted>
  <dcterms:created xsi:type="dcterms:W3CDTF">2024-04-30T07:28:00Z</dcterms:created>
  <dcterms:modified xsi:type="dcterms:W3CDTF">2024-05-07T16:02:00Z</dcterms:modified>
</cp:coreProperties>
</file>