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77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Presová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77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Sexualita seniorů v pobytových 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977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977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77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5B2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5B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3E76F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111E16" w:rsidRDefault="00111E16" w:rsidP="00362AB0">
            <w:pPr>
              <w:rPr>
                <w:sz w:val="22"/>
                <w:szCs w:val="22"/>
              </w:rPr>
            </w:pPr>
            <w:r w:rsidRPr="00111E16">
              <w:rPr>
                <w:sz w:val="22"/>
                <w:szCs w:val="22"/>
              </w:rPr>
              <w:t>Méně obvyklý námět, zřetelné propojení se sociální pedagogikou</w:t>
            </w:r>
          </w:p>
          <w:p w:rsidR="00C76FD8" w:rsidRDefault="00D67B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s</w:t>
            </w:r>
            <w:r w:rsidR="00E67831">
              <w:rPr>
                <w:sz w:val="22"/>
                <w:szCs w:val="22"/>
              </w:rPr>
              <w:t>rozumitelné uspořádání</w:t>
            </w:r>
            <w:r w:rsidR="00C76FD8">
              <w:rPr>
                <w:sz w:val="22"/>
                <w:szCs w:val="22"/>
              </w:rPr>
              <w:t xml:space="preserve"> teoretické práce</w:t>
            </w:r>
          </w:p>
          <w:p w:rsidR="009F42A1" w:rsidRDefault="009F42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</w:t>
            </w:r>
            <w:r w:rsidR="00520A30">
              <w:rPr>
                <w:sz w:val="22"/>
                <w:szCs w:val="22"/>
              </w:rPr>
              <w:t xml:space="preserve">a hypotézy </w:t>
            </w:r>
            <w:r>
              <w:rPr>
                <w:sz w:val="22"/>
                <w:szCs w:val="22"/>
              </w:rPr>
              <w:t>kvantitativního výzkumu byly formulovány, popsány také další části metodologie, vlastní konstrukce dotazníku</w:t>
            </w:r>
            <w:r w:rsidR="00AF6478">
              <w:rPr>
                <w:sz w:val="22"/>
                <w:szCs w:val="22"/>
              </w:rPr>
              <w:t>, vyhovující počet respondentů</w:t>
            </w:r>
          </w:p>
          <w:p w:rsidR="00C51BED" w:rsidRDefault="00C51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výzkumu byla analyzována</w:t>
            </w:r>
            <w:r w:rsidR="00520A30">
              <w:rPr>
                <w:sz w:val="22"/>
                <w:szCs w:val="22"/>
              </w:rPr>
              <w:t>, byla ověřena platnost hypotéz</w:t>
            </w:r>
          </w:p>
          <w:p w:rsidR="00E67831" w:rsidRDefault="00E67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byly splněny, práci doporučuji k obhajobě.</w:t>
            </w:r>
          </w:p>
          <w:p w:rsidR="003E76F3" w:rsidRPr="00111E16" w:rsidRDefault="003E76F3" w:rsidP="00362AB0">
            <w:pPr>
              <w:rPr>
                <w:sz w:val="22"/>
                <w:szCs w:val="22"/>
              </w:rPr>
            </w:pPr>
          </w:p>
          <w:p w:rsidR="003E76F3" w:rsidRDefault="003E76F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9F42A1" w:rsidRPr="009F42A1" w:rsidRDefault="009F42A1" w:rsidP="00362AB0">
            <w:pPr>
              <w:rPr>
                <w:sz w:val="22"/>
                <w:szCs w:val="22"/>
              </w:rPr>
            </w:pPr>
            <w:r w:rsidRPr="009F42A1">
              <w:rPr>
                <w:sz w:val="22"/>
                <w:szCs w:val="22"/>
              </w:rPr>
              <w:t>Drobné nedostatky formálního druhu, např. s. 26</w:t>
            </w:r>
            <w:r w:rsidR="00D67B5D">
              <w:rPr>
                <w:sz w:val="22"/>
                <w:szCs w:val="22"/>
              </w:rPr>
              <w:t>, nedostatky v práci s odbornými zdroji</w:t>
            </w:r>
          </w:p>
          <w:p w:rsidR="00C76FD8" w:rsidRDefault="00C76FD8" w:rsidP="00362AB0">
            <w:pPr>
              <w:rPr>
                <w:sz w:val="22"/>
                <w:szCs w:val="22"/>
              </w:rPr>
            </w:pPr>
            <w:r w:rsidRPr="00C76FD8">
              <w:rPr>
                <w:sz w:val="22"/>
                <w:szCs w:val="22"/>
              </w:rPr>
              <w:t>Práce je podložena hraničním množstvím publikací, absence cizojazyčných zdrojů</w:t>
            </w:r>
          </w:p>
          <w:p w:rsidR="00D67B5D" w:rsidRDefault="00D67B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řevažující názvy hlavních kapitol </w:t>
            </w:r>
            <w:r>
              <w:rPr>
                <w:sz w:val="22"/>
                <w:szCs w:val="22"/>
              </w:rPr>
              <w:t xml:space="preserve">teoretické části </w:t>
            </w:r>
            <w:r>
              <w:rPr>
                <w:sz w:val="22"/>
                <w:szCs w:val="22"/>
              </w:rPr>
              <w:t>v podobě dílčích pojmů svědčí o mén</w:t>
            </w:r>
            <w:r w:rsidR="00E67831">
              <w:rPr>
                <w:sz w:val="22"/>
                <w:szCs w:val="22"/>
              </w:rPr>
              <w:t xml:space="preserve">ě důkladném promyšlení </w:t>
            </w:r>
          </w:p>
          <w:p w:rsidR="00D67B5D" w:rsidRDefault="00D67B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krátké kapitoly teoretické části práce</w:t>
            </w:r>
          </w:p>
          <w:p w:rsidR="00037A9A" w:rsidRDefault="00037A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se nezabývá pracovníky v pobytových sociálních službách</w:t>
            </w:r>
          </w:p>
          <w:p w:rsidR="00350DF4" w:rsidRDefault="009F42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zřetelná formulace hlavního cíle kvantitativního výzkumu</w:t>
            </w:r>
            <w:r w:rsidR="00FC07D2">
              <w:rPr>
                <w:sz w:val="22"/>
                <w:szCs w:val="22"/>
              </w:rPr>
              <w:t>, chybí předvýzkum, etické zásady výzkumu jen naznačeny</w:t>
            </w:r>
          </w:p>
          <w:p w:rsidR="009F42A1" w:rsidRDefault="00350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nevysvětluje pojmy ve výzkumných cílech, až v dalším textu se dozvídáme, co je míněno „po</w:t>
            </w:r>
            <w:r w:rsidR="00E67831">
              <w:rPr>
                <w:sz w:val="22"/>
                <w:szCs w:val="22"/>
              </w:rPr>
              <w:t>zitivními oblastmi ovlivňujícími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sexuální život mužů a žen“</w:t>
            </w:r>
          </w:p>
          <w:p w:rsidR="009F42A1" w:rsidRDefault="00E90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50DF4">
              <w:rPr>
                <w:sz w:val="22"/>
                <w:szCs w:val="22"/>
              </w:rPr>
              <w:t>ouvislost položek dotazníku s výzkumnými cíli</w:t>
            </w:r>
            <w:r>
              <w:rPr>
                <w:sz w:val="22"/>
                <w:szCs w:val="22"/>
              </w:rPr>
              <w:t xml:space="preserve"> je uvedena až v</w:t>
            </w:r>
            <w:r w:rsidR="00007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diskuzi</w:t>
            </w:r>
          </w:p>
          <w:p w:rsidR="00F1326B" w:rsidRPr="00C50B27" w:rsidRDefault="00007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je spíše zopakováním výsledků výzkumu, interpretace a propojení s podobně zaměřenými publikacemi je minimální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37A9A" w:rsidP="00362AB0">
            <w:pPr>
              <w:rPr>
                <w:sz w:val="22"/>
                <w:szCs w:val="22"/>
              </w:rPr>
            </w:pPr>
            <w:r w:rsidRPr="00037A9A">
              <w:rPr>
                <w:sz w:val="22"/>
                <w:szCs w:val="22"/>
              </w:rPr>
              <w:t>Co Vás inspirovalo k volbě tohoto námětu?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735B2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E67831" w:rsidRDefault="00E67831" w:rsidP="00C50B27">
            <w:pPr>
              <w:jc w:val="center"/>
              <w:rPr>
                <w:b/>
                <w:sz w:val="22"/>
                <w:szCs w:val="22"/>
              </w:rPr>
            </w:pPr>
            <w:r w:rsidRPr="00E6783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735B2D">
              <w:rPr>
                <w:sz w:val="22"/>
                <w:szCs w:val="22"/>
              </w:rPr>
              <w:t xml:space="preserve"> </w:t>
            </w:r>
            <w:proofErr w:type="gramStart"/>
            <w:r w:rsidR="00735B2D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5B2D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90" w:rsidRDefault="008A5E90">
      <w:r>
        <w:separator/>
      </w:r>
    </w:p>
  </w:endnote>
  <w:endnote w:type="continuationSeparator" w:id="0">
    <w:p w:rsidR="008A5E90" w:rsidRDefault="008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90" w:rsidRDefault="008A5E90">
      <w:r>
        <w:separator/>
      </w:r>
    </w:p>
  </w:footnote>
  <w:footnote w:type="continuationSeparator" w:id="0">
    <w:p w:rsidR="008A5E90" w:rsidRDefault="008A5E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3E"/>
    <w:rsid w:val="00007A7E"/>
    <w:rsid w:val="00037A9A"/>
    <w:rsid w:val="00111E16"/>
    <w:rsid w:val="00154F27"/>
    <w:rsid w:val="0021256F"/>
    <w:rsid w:val="00283D7A"/>
    <w:rsid w:val="00350DF4"/>
    <w:rsid w:val="00362AB0"/>
    <w:rsid w:val="003E76F3"/>
    <w:rsid w:val="003F5DA2"/>
    <w:rsid w:val="00512982"/>
    <w:rsid w:val="00520A30"/>
    <w:rsid w:val="00526D47"/>
    <w:rsid w:val="0055255D"/>
    <w:rsid w:val="005C219A"/>
    <w:rsid w:val="00675B95"/>
    <w:rsid w:val="006847E2"/>
    <w:rsid w:val="00735B2D"/>
    <w:rsid w:val="007553A2"/>
    <w:rsid w:val="008614B3"/>
    <w:rsid w:val="00891E4A"/>
    <w:rsid w:val="008A5E90"/>
    <w:rsid w:val="009A27D5"/>
    <w:rsid w:val="009F42A1"/>
    <w:rsid w:val="00A65A5B"/>
    <w:rsid w:val="00AA773E"/>
    <w:rsid w:val="00AF6478"/>
    <w:rsid w:val="00B411DB"/>
    <w:rsid w:val="00BA3203"/>
    <w:rsid w:val="00C50B27"/>
    <w:rsid w:val="00C51BED"/>
    <w:rsid w:val="00C76FD8"/>
    <w:rsid w:val="00CA7D64"/>
    <w:rsid w:val="00D05C79"/>
    <w:rsid w:val="00D67B5D"/>
    <w:rsid w:val="00DC1BF5"/>
    <w:rsid w:val="00E473CB"/>
    <w:rsid w:val="00E67831"/>
    <w:rsid w:val="00E709EA"/>
    <w:rsid w:val="00E901A2"/>
    <w:rsid w:val="00E977D6"/>
    <w:rsid w:val="00ED2FBE"/>
    <w:rsid w:val="00F1326B"/>
    <w:rsid w:val="00FA3BCC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FCFFC"/>
  <w15:chartTrackingRefBased/>
  <w15:docId w15:val="{1F2A1F2A-292F-40B8-AFAD-BA9F9A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48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21</cp:revision>
  <cp:lastPrinted>2012-04-25T08:21:00Z</cp:lastPrinted>
  <dcterms:created xsi:type="dcterms:W3CDTF">2024-05-07T09:57:00Z</dcterms:created>
  <dcterms:modified xsi:type="dcterms:W3CDTF">2024-05-07T10:44:00Z</dcterms:modified>
</cp:coreProperties>
</file>