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FE0DD" w14:textId="77777777" w:rsidR="00C15B6A" w:rsidRDefault="00C15B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bookmarkStart w:id="0" w:name="_GoBack"/>
      <w:bookmarkEnd w:id="0"/>
    </w:p>
    <w:p w14:paraId="597273B2" w14:textId="77777777" w:rsidR="00C15B6A" w:rsidRDefault="00C15B6A">
      <w:pPr>
        <w:jc w:val="center"/>
        <w:rPr>
          <w:b/>
        </w:rPr>
      </w:pPr>
    </w:p>
    <w:p w14:paraId="16CD65C8" w14:textId="77777777" w:rsidR="00C15B6A" w:rsidRDefault="006B743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Hodnocení vedoucího bakalářské práce – teoretická část*</w:t>
      </w:r>
    </w:p>
    <w:p w14:paraId="60C675A2" w14:textId="77777777" w:rsidR="00C15B6A" w:rsidRDefault="00C15B6A">
      <w:pPr>
        <w:spacing w:after="0"/>
        <w:jc w:val="both"/>
        <w:rPr>
          <w:b/>
        </w:rPr>
      </w:pPr>
    </w:p>
    <w:tbl>
      <w:tblPr>
        <w:tblStyle w:val="a"/>
        <w:tblW w:w="932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4500"/>
        <w:gridCol w:w="1834"/>
      </w:tblGrid>
      <w:tr w:rsidR="00C15B6A" w14:paraId="44500F92" w14:textId="77777777">
        <w:trPr>
          <w:trHeight w:val="284"/>
        </w:trPr>
        <w:tc>
          <w:tcPr>
            <w:tcW w:w="2988" w:type="dxa"/>
            <w:shd w:val="clear" w:color="auto" w:fill="auto"/>
          </w:tcPr>
          <w:p w14:paraId="389BA8BC" w14:textId="77777777" w:rsidR="00C15B6A" w:rsidRDefault="006B7433">
            <w:pPr>
              <w:spacing w:after="0"/>
              <w:rPr>
                <w:b/>
              </w:rPr>
            </w:pPr>
            <w:r>
              <w:rPr>
                <w:b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46A508D1" w14:textId="77777777" w:rsidR="00C15B6A" w:rsidRDefault="006B7433">
            <w:pPr>
              <w:spacing w:after="0"/>
              <w:rPr>
                <w:b/>
              </w:rPr>
            </w:pPr>
            <w:r>
              <w:rPr>
                <w:b/>
              </w:rPr>
              <w:t>Veronika Fejtová</w:t>
            </w:r>
          </w:p>
        </w:tc>
      </w:tr>
      <w:tr w:rsidR="00C15B6A" w14:paraId="7D093312" w14:textId="77777777">
        <w:trPr>
          <w:trHeight w:val="284"/>
        </w:trPr>
        <w:tc>
          <w:tcPr>
            <w:tcW w:w="2988" w:type="dxa"/>
            <w:shd w:val="clear" w:color="auto" w:fill="auto"/>
          </w:tcPr>
          <w:p w14:paraId="4E721F1E" w14:textId="77777777" w:rsidR="00C15B6A" w:rsidRDefault="006B7433">
            <w:pPr>
              <w:spacing w:after="0"/>
              <w:rPr>
                <w:b/>
              </w:rPr>
            </w:pPr>
            <w:r>
              <w:rPr>
                <w:b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B209BE4" w14:textId="77777777" w:rsidR="00C15B6A" w:rsidRDefault="006B7433">
            <w:pPr>
              <w:spacing w:after="0"/>
              <w:rPr>
                <w:b/>
              </w:rPr>
            </w:pPr>
            <w:r>
              <w:rPr>
                <w:b/>
              </w:rPr>
              <w:t>Multimédia a design</w:t>
            </w:r>
          </w:p>
        </w:tc>
      </w:tr>
      <w:tr w:rsidR="00C15B6A" w14:paraId="70010D9B" w14:textId="77777777">
        <w:trPr>
          <w:trHeight w:val="284"/>
        </w:trPr>
        <w:tc>
          <w:tcPr>
            <w:tcW w:w="2988" w:type="dxa"/>
            <w:shd w:val="clear" w:color="auto" w:fill="auto"/>
          </w:tcPr>
          <w:p w14:paraId="64F9310C" w14:textId="77777777" w:rsidR="00C15B6A" w:rsidRDefault="006B7433">
            <w:pPr>
              <w:spacing w:after="0"/>
              <w:rPr>
                <w:b/>
              </w:rPr>
            </w:pPr>
            <w:r>
              <w:rPr>
                <w:b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46DB8EC6" w14:textId="77777777" w:rsidR="00C15B6A" w:rsidRDefault="006B7433">
            <w:pPr>
              <w:spacing w:after="0"/>
              <w:rPr>
                <w:b/>
              </w:rPr>
            </w:pPr>
            <w:r>
              <w:rPr>
                <w:b/>
              </w:rPr>
              <w:t>Produktový design</w:t>
            </w:r>
          </w:p>
        </w:tc>
      </w:tr>
      <w:tr w:rsidR="00C15B6A" w14:paraId="6012868D" w14:textId="77777777">
        <w:trPr>
          <w:trHeight w:val="284"/>
        </w:trPr>
        <w:tc>
          <w:tcPr>
            <w:tcW w:w="2988" w:type="dxa"/>
            <w:shd w:val="clear" w:color="auto" w:fill="auto"/>
          </w:tcPr>
          <w:p w14:paraId="7373DEAE" w14:textId="77777777" w:rsidR="00C15B6A" w:rsidRDefault="006B7433">
            <w:pPr>
              <w:spacing w:after="0"/>
              <w:rPr>
                <w:b/>
              </w:rPr>
            </w:pPr>
            <w:r>
              <w:rPr>
                <w:b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3F329E4A" w14:textId="77777777" w:rsidR="00C15B6A" w:rsidRDefault="006B7433">
            <w:pPr>
              <w:spacing w:after="0"/>
              <w:rPr>
                <w:b/>
              </w:rPr>
            </w:pPr>
            <w:r>
              <w:rPr>
                <w:b/>
              </w:rPr>
              <w:t>Prezenční                                     akad. rok</w:t>
            </w:r>
          </w:p>
        </w:tc>
        <w:tc>
          <w:tcPr>
            <w:tcW w:w="1834" w:type="dxa"/>
            <w:shd w:val="clear" w:color="auto" w:fill="auto"/>
          </w:tcPr>
          <w:p w14:paraId="13EF5813" w14:textId="77777777" w:rsidR="00C15B6A" w:rsidRDefault="006B7433">
            <w:pPr>
              <w:spacing w:after="0"/>
              <w:rPr>
                <w:b/>
              </w:rPr>
            </w:pPr>
            <w:r>
              <w:rPr>
                <w:b/>
              </w:rPr>
              <w:t>2023/2024</w:t>
            </w:r>
          </w:p>
        </w:tc>
      </w:tr>
      <w:tr w:rsidR="00C15B6A" w14:paraId="358DAF60" w14:textId="77777777">
        <w:trPr>
          <w:trHeight w:val="284"/>
        </w:trPr>
        <w:tc>
          <w:tcPr>
            <w:tcW w:w="2988" w:type="dxa"/>
            <w:shd w:val="clear" w:color="auto" w:fill="auto"/>
          </w:tcPr>
          <w:p w14:paraId="41C0AB29" w14:textId="77777777" w:rsidR="00C15B6A" w:rsidRDefault="00C15B6A">
            <w:pPr>
              <w:spacing w:after="0"/>
              <w:rPr>
                <w:b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177318DE" w14:textId="77777777" w:rsidR="00C15B6A" w:rsidRDefault="00C15B6A">
            <w:pPr>
              <w:spacing w:after="0"/>
              <w:rPr>
                <w:b/>
              </w:rPr>
            </w:pPr>
          </w:p>
        </w:tc>
      </w:tr>
      <w:tr w:rsidR="00C15B6A" w14:paraId="1CEF8A33" w14:textId="77777777">
        <w:trPr>
          <w:trHeight w:val="284"/>
        </w:trPr>
        <w:tc>
          <w:tcPr>
            <w:tcW w:w="2988" w:type="dxa"/>
            <w:shd w:val="clear" w:color="auto" w:fill="auto"/>
          </w:tcPr>
          <w:p w14:paraId="178DCE98" w14:textId="77777777" w:rsidR="00C15B6A" w:rsidRDefault="006B7433">
            <w:pPr>
              <w:spacing w:after="0"/>
              <w:rPr>
                <w:b/>
              </w:rPr>
            </w:pPr>
            <w:r>
              <w:rPr>
                <w:b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363B5318" w14:textId="01F33778" w:rsidR="00C15B6A" w:rsidRDefault="006B7433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Upcycling</w:t>
            </w:r>
            <w:proofErr w:type="spellEnd"/>
            <w:r w:rsidR="0008613D">
              <w:rPr>
                <w:b/>
              </w:rPr>
              <w:t xml:space="preserve"> – Multifunkční úložný prostor</w:t>
            </w:r>
          </w:p>
        </w:tc>
      </w:tr>
      <w:tr w:rsidR="00C15B6A" w14:paraId="3793B9D4" w14:textId="77777777">
        <w:trPr>
          <w:trHeight w:val="284"/>
        </w:trPr>
        <w:tc>
          <w:tcPr>
            <w:tcW w:w="2988" w:type="dxa"/>
            <w:shd w:val="clear" w:color="auto" w:fill="auto"/>
          </w:tcPr>
          <w:p w14:paraId="2C958F22" w14:textId="77777777" w:rsidR="00C15B6A" w:rsidRDefault="006B7433">
            <w:pPr>
              <w:spacing w:after="0"/>
              <w:rPr>
                <w:b/>
              </w:rPr>
            </w:pPr>
            <w:r>
              <w:rPr>
                <w:b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0A0E592" w14:textId="77777777" w:rsidR="00C15B6A" w:rsidRDefault="006B7433">
            <w:pPr>
              <w:spacing w:after="0"/>
              <w:rPr>
                <w:b/>
              </w:rPr>
            </w:pPr>
            <w:r>
              <w:rPr>
                <w:b/>
              </w:rPr>
              <w:t>Mgr. Art. Ivan Pecháček</w:t>
            </w:r>
          </w:p>
        </w:tc>
      </w:tr>
    </w:tbl>
    <w:p w14:paraId="394CBECD" w14:textId="77777777" w:rsidR="00C15B6A" w:rsidRDefault="00C15B6A">
      <w:pPr>
        <w:jc w:val="both"/>
        <w:rPr>
          <w:b/>
        </w:rPr>
      </w:pPr>
    </w:p>
    <w:p w14:paraId="50409A09" w14:textId="77777777" w:rsidR="00C15B6A" w:rsidRDefault="00C15B6A">
      <w:pPr>
        <w:jc w:val="both"/>
        <w:rPr>
          <w:b/>
        </w:rPr>
      </w:pPr>
    </w:p>
    <w:p w14:paraId="596223C2" w14:textId="77777777" w:rsidR="00C15B6A" w:rsidRDefault="00C15B6A">
      <w:pPr>
        <w:spacing w:after="0"/>
        <w:jc w:val="both"/>
      </w:pPr>
    </w:p>
    <w:p w14:paraId="2502B72C" w14:textId="77777777" w:rsidR="00C15B6A" w:rsidRDefault="006B743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Předložená teoretická část bakalářské práce je v úvodu zaměřena na popis principů ekonomického modelu cirkulární ekonomiky. Autorka objasňuje důvody volby aktuálního tématu a </w:t>
      </w:r>
      <w:r>
        <w:rPr>
          <w:rFonts w:ascii="Calibri" w:eastAsia="Calibri" w:hAnsi="Calibri" w:cs="Calibri"/>
          <w:highlight w:val="white"/>
        </w:rPr>
        <w:t>postupy efektivního využívání zdrojů v souladu s principy oběhové ekonomiky, soci</w:t>
      </w:r>
      <w:r>
        <w:rPr>
          <w:rFonts w:ascii="Calibri" w:eastAsia="Calibri" w:hAnsi="Calibri" w:cs="Calibri"/>
          <w:highlight w:val="white"/>
        </w:rPr>
        <w:t>ální a ekologické udržitelnosti. </w:t>
      </w:r>
      <w:r>
        <w:rPr>
          <w:rFonts w:ascii="Calibri" w:eastAsia="Calibri" w:hAnsi="Calibri" w:cs="Calibri"/>
        </w:rPr>
        <w:t xml:space="preserve"> </w:t>
      </w:r>
    </w:p>
    <w:p w14:paraId="7439E9D3" w14:textId="6AA3BAC7" w:rsidR="00C15B6A" w:rsidRDefault="006B743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Práce strukturovaná do osmi kapitol zkoumá v oboru na konkrétních příkladech vybrané ukázky uplatnění cirkulárního principu alternativních materiálů u firem a autorů v tuzemsku </w:t>
      </w:r>
      <w:r w:rsidR="0008613D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i zahraničí, přibližuje jejich estetické a </w:t>
      </w:r>
      <w:r>
        <w:rPr>
          <w:rFonts w:ascii="Calibri" w:eastAsia="Calibri" w:hAnsi="Calibri" w:cs="Calibri"/>
        </w:rPr>
        <w:t xml:space="preserve">výtvarné principy (ne vždy s jasným definováním využití </w:t>
      </w:r>
      <w:proofErr w:type="spellStart"/>
      <w:r>
        <w:rPr>
          <w:rFonts w:ascii="Calibri" w:eastAsia="Calibri" w:hAnsi="Calibri" w:cs="Calibri"/>
        </w:rPr>
        <w:t>upcyklace</w:t>
      </w:r>
      <w:proofErr w:type="spellEnd"/>
      <w:r>
        <w:rPr>
          <w:rFonts w:ascii="Calibri" w:eastAsia="Calibri" w:hAnsi="Calibri" w:cs="Calibri"/>
        </w:rPr>
        <w:t xml:space="preserve">). </w:t>
      </w:r>
    </w:p>
    <w:p w14:paraId="6CCC317F" w14:textId="77777777" w:rsidR="00C15B6A" w:rsidRDefault="00C15B6A">
      <w:pPr>
        <w:spacing w:after="0"/>
        <w:jc w:val="both"/>
        <w:rPr>
          <w:rFonts w:ascii="Calibri" w:eastAsia="Calibri" w:hAnsi="Calibri" w:cs="Calibri"/>
        </w:rPr>
      </w:pPr>
    </w:p>
    <w:p w14:paraId="7093BA10" w14:textId="77777777" w:rsidR="00C15B6A" w:rsidRDefault="006B743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Kapitolu hlavních materiálů projektu (kap. 2) charakterizuje podrobný materiálový rozbor, který   vypovídá o zaujetí autorky danou problematikou. Čtenář zde bohužel postrádá úvod do kapi</w:t>
      </w:r>
      <w:r>
        <w:rPr>
          <w:rFonts w:ascii="Calibri" w:eastAsia="Calibri" w:hAnsi="Calibri" w:cs="Calibri"/>
        </w:rPr>
        <w:t xml:space="preserve">toly, důvod, proč je toto téma pro projekt důležité a jaký konkrétní přínos mají uvedené přírodní či syntetické materiály pro budoucí projektovou část. Záměr autorky využít </w:t>
      </w:r>
      <w:r>
        <w:rPr>
          <w:rFonts w:ascii="Calibri" w:eastAsia="Calibri" w:hAnsi="Calibri" w:cs="Calibri"/>
          <w:color w:val="111111"/>
          <w:highlight w:val="white"/>
        </w:rPr>
        <w:t xml:space="preserve">kumulovaný odpadový materiál je postaven na vzniku defektů při výrobě. </w:t>
      </w:r>
      <w:r>
        <w:rPr>
          <w:rFonts w:ascii="Calibri" w:eastAsia="Calibri" w:hAnsi="Calibri" w:cs="Calibri"/>
        </w:rPr>
        <w:t>V textu chyb</w:t>
      </w:r>
      <w:r>
        <w:rPr>
          <w:rFonts w:ascii="Calibri" w:eastAsia="Calibri" w:hAnsi="Calibri" w:cs="Calibri"/>
        </w:rPr>
        <w:t xml:space="preserve">í podrobnější představení podob těchto vad. </w:t>
      </w:r>
    </w:p>
    <w:p w14:paraId="6E55EB6D" w14:textId="77777777" w:rsidR="00C15B6A" w:rsidRDefault="00C15B6A">
      <w:pPr>
        <w:spacing w:after="0"/>
        <w:jc w:val="both"/>
        <w:rPr>
          <w:rFonts w:ascii="Calibri" w:eastAsia="Calibri" w:hAnsi="Calibri" w:cs="Calibri"/>
        </w:rPr>
      </w:pPr>
    </w:p>
    <w:p w14:paraId="713598ED" w14:textId="26414960" w:rsidR="00C15B6A" w:rsidRDefault="006B743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Požadovaný rozsah práce tvoří tři dobře propojené informační bloky (kap. 3, 4 a 5) odhalující možnosti a problémy malometrážního bydlení a úložného prostoru. Autorka z nich hodlá čerpat při vlastním řešení proj</w:t>
      </w:r>
      <w:r>
        <w:rPr>
          <w:rFonts w:ascii="Calibri" w:eastAsia="Calibri" w:hAnsi="Calibri" w:cs="Calibri"/>
        </w:rPr>
        <w:t xml:space="preserve">ektu. Rešerše pokrývá materiálové a rozměrové oblasti </w:t>
      </w:r>
      <w:r w:rsidR="0008613D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v kontextu s multifunkčností současných výrobků. Práce se věnuje problematice systematicky a strukturovaně, což dokumentuje místy i její vlastní kritické posouzení funkce a použitých materiálů.</w:t>
      </w:r>
    </w:p>
    <w:p w14:paraId="30389E54" w14:textId="77777777" w:rsidR="00C15B6A" w:rsidRDefault="00C15B6A">
      <w:pPr>
        <w:spacing w:after="0"/>
        <w:jc w:val="both"/>
        <w:rPr>
          <w:rFonts w:ascii="Calibri" w:eastAsia="Calibri" w:hAnsi="Calibri" w:cs="Calibri"/>
        </w:rPr>
      </w:pPr>
    </w:p>
    <w:p w14:paraId="071EDB74" w14:textId="77777777" w:rsidR="00C15B6A" w:rsidRDefault="006B7433">
      <w:pPr>
        <w:spacing w:after="0"/>
        <w:jc w:val="both"/>
        <w:rPr>
          <w:rFonts w:ascii="Calibri" w:eastAsia="Calibri" w:hAnsi="Calibri" w:cs="Calibri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</w:rPr>
        <w:t xml:space="preserve">ky předložené analýzy slouží k upřesnění konkrétních požadavků a definici vlivu ergonomie na řešení nového designu nábytku. U vybraných příkladů není však v kontextu s tématem práce analyzován žádný z pohledu udržitelnosti výrobku. </w:t>
      </w:r>
    </w:p>
    <w:p w14:paraId="45D5A9F0" w14:textId="77777777" w:rsidR="00C15B6A" w:rsidRDefault="006B7433">
      <w:pPr>
        <w:spacing w:after="0"/>
        <w:jc w:val="both"/>
        <w:rPr>
          <w:rFonts w:ascii="Calibri" w:eastAsia="Calibri" w:hAnsi="Calibri" w:cs="Calibri"/>
          <w:color w:val="0D0D0D"/>
          <w:highlight w:val="white"/>
        </w:rPr>
      </w:pPr>
      <w:r>
        <w:rPr>
          <w:rFonts w:ascii="Calibri" w:eastAsia="Calibri" w:hAnsi="Calibri" w:cs="Calibri"/>
        </w:rPr>
        <w:t xml:space="preserve">Pro praktickou část jsou velmi podstatné závěrečné bloky (kap. 6) s rozborem zaměřeným na textilní komponenty a doplňkové materiály k sešívání látek. Navazuje analýza primárního </w:t>
      </w:r>
      <w:r>
        <w:rPr>
          <w:rFonts w:ascii="Calibri" w:eastAsia="Calibri" w:hAnsi="Calibri" w:cs="Calibri"/>
        </w:rPr>
        <w:lastRenderedPageBreak/>
        <w:t>konstrukčního materiálu návrhu včetně techniky povrchové úpravy (kap. 7) a dop</w:t>
      </w:r>
      <w:r>
        <w:rPr>
          <w:rFonts w:ascii="Calibri" w:eastAsia="Calibri" w:hAnsi="Calibri" w:cs="Calibri"/>
        </w:rPr>
        <w:t xml:space="preserve">lňků </w:t>
      </w:r>
      <w:r>
        <w:rPr>
          <w:rFonts w:ascii="Calibri" w:eastAsia="Calibri" w:hAnsi="Calibri" w:cs="Calibri"/>
          <w:color w:val="0D0D0D"/>
          <w:highlight w:val="white"/>
        </w:rPr>
        <w:t>zlepšujících vlastnosti produktu (kap. 8).</w:t>
      </w:r>
    </w:p>
    <w:p w14:paraId="30E529E4" w14:textId="77777777" w:rsidR="00C15B6A" w:rsidRDefault="006B743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(Práce se nevyvarovala chyb - str. 17, s. 21 a chybějícího popisu obrázku str. 42.)</w:t>
      </w:r>
    </w:p>
    <w:p w14:paraId="6284D12A" w14:textId="77777777" w:rsidR="00C15B6A" w:rsidRDefault="00C15B6A">
      <w:pPr>
        <w:spacing w:after="0"/>
        <w:jc w:val="both"/>
        <w:rPr>
          <w:rFonts w:ascii="Calibri" w:eastAsia="Calibri" w:hAnsi="Calibri" w:cs="Calibri"/>
        </w:rPr>
      </w:pPr>
    </w:p>
    <w:p w14:paraId="1C592116" w14:textId="77777777" w:rsidR="00C15B6A" w:rsidRDefault="006B743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Autorka je schopna vyhledat a pojmenovat podstatné momenty důležité pro vlastní řešení praktické práce.</w:t>
      </w:r>
    </w:p>
    <w:p w14:paraId="225700E4" w14:textId="77777777" w:rsidR="00C15B6A" w:rsidRDefault="006B743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návrhu hodnocení </w:t>
      </w:r>
      <w:r>
        <w:rPr>
          <w:rFonts w:ascii="Calibri" w:eastAsia="Calibri" w:hAnsi="Calibri" w:cs="Calibri"/>
        </w:rPr>
        <w:t>práce zohledňuji zmíněné nedostatky a hodnotím ji celkově</w:t>
      </w:r>
    </w:p>
    <w:p w14:paraId="7EC9F1A2" w14:textId="77777777" w:rsidR="00C15B6A" w:rsidRDefault="006B743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 –dobře.</w:t>
      </w:r>
    </w:p>
    <w:p w14:paraId="2447C6A5" w14:textId="77777777" w:rsidR="00C15B6A" w:rsidRDefault="00C15B6A">
      <w:pPr>
        <w:spacing w:after="0"/>
        <w:jc w:val="both"/>
      </w:pPr>
    </w:p>
    <w:p w14:paraId="709C65E8" w14:textId="77777777" w:rsidR="00C15B6A" w:rsidRDefault="00C15B6A">
      <w:pPr>
        <w:spacing w:after="0"/>
        <w:jc w:val="both"/>
      </w:pPr>
    </w:p>
    <w:p w14:paraId="3AFE5770" w14:textId="77777777" w:rsidR="00C15B6A" w:rsidRDefault="00C15B6A">
      <w:pPr>
        <w:spacing w:after="0"/>
        <w:jc w:val="both"/>
      </w:pPr>
    </w:p>
    <w:p w14:paraId="4A6D3BBA" w14:textId="77777777" w:rsidR="00C15B6A" w:rsidRDefault="00C15B6A">
      <w:pPr>
        <w:spacing w:after="0"/>
        <w:jc w:val="both"/>
      </w:pPr>
    </w:p>
    <w:p w14:paraId="5B9938D1" w14:textId="77777777" w:rsidR="00C15B6A" w:rsidRDefault="00C15B6A">
      <w:pPr>
        <w:spacing w:after="0"/>
        <w:jc w:val="both"/>
      </w:pPr>
    </w:p>
    <w:p w14:paraId="2025997F" w14:textId="77777777" w:rsidR="00C15B6A" w:rsidRDefault="00C15B6A">
      <w:pPr>
        <w:spacing w:after="0"/>
        <w:jc w:val="both"/>
      </w:pPr>
    </w:p>
    <w:p w14:paraId="5D7E625E" w14:textId="77777777" w:rsidR="00C15B6A" w:rsidRDefault="00C15B6A">
      <w:pPr>
        <w:spacing w:after="0"/>
        <w:jc w:val="both"/>
      </w:pPr>
    </w:p>
    <w:p w14:paraId="5490AA0E" w14:textId="77777777" w:rsidR="00C15B6A" w:rsidRDefault="006B7433">
      <w:pPr>
        <w:jc w:val="both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000000"/>
          <w:highlight w:val="white"/>
        </w:rPr>
        <w:t>Kontrola plagiátorství byla negativní – systém našel shodu 3 %.</w:t>
      </w:r>
    </w:p>
    <w:p w14:paraId="4CD8C93B" w14:textId="77777777" w:rsidR="00C15B6A" w:rsidRDefault="00C15B6A">
      <w:pPr>
        <w:jc w:val="both"/>
      </w:pPr>
    </w:p>
    <w:p w14:paraId="33ACB6B9" w14:textId="77777777" w:rsidR="00C15B6A" w:rsidRDefault="00C15B6A">
      <w:pPr>
        <w:jc w:val="both"/>
      </w:pPr>
    </w:p>
    <w:p w14:paraId="03EAAC54" w14:textId="77777777" w:rsidR="00C15B6A" w:rsidRDefault="00C15B6A">
      <w:pPr>
        <w:spacing w:after="0"/>
        <w:jc w:val="both"/>
      </w:pPr>
    </w:p>
    <w:p w14:paraId="5CE1D32D" w14:textId="77777777" w:rsidR="00C15B6A" w:rsidRDefault="006B743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Návrh </w:t>
      </w:r>
      <w:proofErr w:type="gramStart"/>
      <w:r>
        <w:rPr>
          <w:rFonts w:ascii="Calibri" w:eastAsia="Calibri" w:hAnsi="Calibri" w:cs="Calibri"/>
        </w:rPr>
        <w:t xml:space="preserve">klasifikace  </w:t>
      </w:r>
      <w:r>
        <w:rPr>
          <w:rFonts w:ascii="Calibri" w:eastAsia="Calibri" w:hAnsi="Calibri" w:cs="Calibri"/>
        </w:rPr>
        <w:tab/>
      </w:r>
      <w:proofErr w:type="gramEnd"/>
      <w:r>
        <w:rPr>
          <w:rFonts w:ascii="Calibri" w:eastAsia="Calibri" w:hAnsi="Calibri" w:cs="Calibri"/>
        </w:rPr>
        <w:t>C - dobře</w:t>
      </w:r>
    </w:p>
    <w:p w14:paraId="5E6F5C2F" w14:textId="77777777" w:rsidR="00C15B6A" w:rsidRDefault="00C15B6A">
      <w:pPr>
        <w:spacing w:after="0"/>
        <w:jc w:val="both"/>
        <w:rPr>
          <w:rFonts w:ascii="Calibri" w:eastAsia="Calibri" w:hAnsi="Calibri" w:cs="Calibri"/>
        </w:rPr>
      </w:pPr>
    </w:p>
    <w:p w14:paraId="7130540F" w14:textId="77777777" w:rsidR="00C15B6A" w:rsidRDefault="00C15B6A">
      <w:pPr>
        <w:spacing w:after="0"/>
        <w:jc w:val="both"/>
        <w:rPr>
          <w:rFonts w:ascii="Calibri" w:eastAsia="Calibri" w:hAnsi="Calibri" w:cs="Calibri"/>
        </w:rPr>
      </w:pPr>
    </w:p>
    <w:p w14:paraId="6615AD3F" w14:textId="77777777" w:rsidR="00C15B6A" w:rsidRDefault="006B743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Uherském Hradišti                                                               </w:t>
      </w:r>
      <w:r>
        <w:rPr>
          <w:rFonts w:ascii="Calibri" w:eastAsia="Calibri" w:hAnsi="Calibri" w:cs="Calibri"/>
        </w:rPr>
        <w:t xml:space="preserve">                dne 28. května 2024</w:t>
      </w:r>
    </w:p>
    <w:p w14:paraId="68A43602" w14:textId="77777777" w:rsidR="00C15B6A" w:rsidRDefault="00C15B6A">
      <w:pPr>
        <w:spacing w:after="0"/>
        <w:jc w:val="both"/>
        <w:rPr>
          <w:rFonts w:ascii="Calibri" w:eastAsia="Calibri" w:hAnsi="Calibri" w:cs="Calibri"/>
        </w:rPr>
      </w:pPr>
    </w:p>
    <w:p w14:paraId="7EB8C8AF" w14:textId="77777777" w:rsidR="00C15B6A" w:rsidRDefault="006B7433">
      <w:pPr>
        <w:spacing w:after="0"/>
        <w:ind w:left="49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......................................……………… </w:t>
      </w:r>
      <w:r>
        <w:rPr>
          <w:rFonts w:ascii="Calibri" w:eastAsia="Calibri" w:hAnsi="Calibri" w:cs="Calibri"/>
        </w:rPr>
        <w:tab/>
        <w:t xml:space="preserve">                     podpis vedoucího práce </w:t>
      </w:r>
    </w:p>
    <w:p w14:paraId="11F7D93D" w14:textId="77777777" w:rsidR="00C15B6A" w:rsidRDefault="00C15B6A">
      <w:pPr>
        <w:spacing w:after="0"/>
        <w:jc w:val="both"/>
      </w:pPr>
    </w:p>
    <w:p w14:paraId="6C55AFC8" w14:textId="77777777" w:rsidR="00C15B6A" w:rsidRDefault="00C15B6A">
      <w:pPr>
        <w:spacing w:after="0"/>
        <w:jc w:val="both"/>
      </w:pPr>
    </w:p>
    <w:p w14:paraId="2E457575" w14:textId="77777777" w:rsidR="00C15B6A" w:rsidRDefault="00C15B6A">
      <w:pPr>
        <w:spacing w:after="0"/>
        <w:jc w:val="both"/>
      </w:pPr>
    </w:p>
    <w:p w14:paraId="39B7CF43" w14:textId="77777777" w:rsidR="00C15B6A" w:rsidRDefault="00C15B6A">
      <w:pPr>
        <w:spacing w:after="0"/>
        <w:jc w:val="both"/>
      </w:pPr>
    </w:p>
    <w:p w14:paraId="5B971B4C" w14:textId="77777777" w:rsidR="00C15B6A" w:rsidRDefault="00C15B6A">
      <w:pPr>
        <w:spacing w:after="0"/>
        <w:jc w:val="both"/>
      </w:pPr>
    </w:p>
    <w:p w14:paraId="4EFF2A45" w14:textId="77777777" w:rsidR="00C15B6A" w:rsidRDefault="00C15B6A">
      <w:pPr>
        <w:spacing w:after="0"/>
        <w:jc w:val="both"/>
      </w:pPr>
    </w:p>
    <w:p w14:paraId="2E0575FB" w14:textId="77777777" w:rsidR="00C15B6A" w:rsidRDefault="00C15B6A">
      <w:pPr>
        <w:spacing w:after="0"/>
        <w:jc w:val="both"/>
      </w:pPr>
    </w:p>
    <w:p w14:paraId="228BDAA7" w14:textId="77777777" w:rsidR="00C15B6A" w:rsidRDefault="00C15B6A">
      <w:pPr>
        <w:spacing w:after="0"/>
        <w:jc w:val="both"/>
      </w:pPr>
    </w:p>
    <w:p w14:paraId="6A50028C" w14:textId="77777777" w:rsidR="00C15B6A" w:rsidRDefault="00C15B6A">
      <w:pPr>
        <w:spacing w:after="0"/>
        <w:jc w:val="both"/>
      </w:pPr>
    </w:p>
    <w:p w14:paraId="2FFFF378" w14:textId="77777777" w:rsidR="0008613D" w:rsidRDefault="0008613D">
      <w:pPr>
        <w:spacing w:after="0"/>
        <w:jc w:val="both"/>
      </w:pPr>
    </w:p>
    <w:p w14:paraId="3B228D16" w14:textId="77777777" w:rsidR="0008613D" w:rsidRDefault="0008613D">
      <w:pPr>
        <w:spacing w:after="0"/>
        <w:jc w:val="both"/>
      </w:pPr>
    </w:p>
    <w:p w14:paraId="79D5D6A2" w14:textId="77777777" w:rsidR="0008613D" w:rsidRDefault="0008613D">
      <w:pPr>
        <w:spacing w:after="0"/>
        <w:jc w:val="both"/>
      </w:pPr>
    </w:p>
    <w:p w14:paraId="1A7E9273" w14:textId="77777777" w:rsidR="00C15B6A" w:rsidRDefault="00C15B6A">
      <w:pPr>
        <w:spacing w:after="0"/>
        <w:jc w:val="both"/>
      </w:pPr>
    </w:p>
    <w:p w14:paraId="04C4F43D" w14:textId="77777777" w:rsidR="00C15B6A" w:rsidRDefault="00C15B6A">
      <w:pPr>
        <w:spacing w:after="0"/>
        <w:jc w:val="both"/>
      </w:pPr>
    </w:p>
    <w:p w14:paraId="12DA6CF4" w14:textId="77777777" w:rsidR="00C15B6A" w:rsidRDefault="00C15B6A">
      <w:pPr>
        <w:spacing w:after="0"/>
        <w:jc w:val="both"/>
      </w:pPr>
    </w:p>
    <w:p w14:paraId="6092873C" w14:textId="77777777" w:rsidR="00C15B6A" w:rsidRDefault="006B7433">
      <w:pPr>
        <w:spacing w:after="0"/>
        <w:jc w:val="both"/>
      </w:pPr>
      <w:r>
        <w:t>Pro klasifikaci použijte tuto stupnici:</w:t>
      </w:r>
    </w:p>
    <w:p w14:paraId="705AE448" w14:textId="77777777" w:rsidR="00C15B6A" w:rsidRDefault="00C15B6A">
      <w:pPr>
        <w:spacing w:after="0"/>
        <w:jc w:val="both"/>
      </w:pPr>
    </w:p>
    <w:tbl>
      <w:tblPr>
        <w:tblStyle w:val="a0"/>
        <w:tblW w:w="9610" w:type="dxa"/>
        <w:tblInd w:w="-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C15B6A" w14:paraId="7D2DEE15" w14:textId="77777777">
        <w:trPr>
          <w:trHeight w:val="284"/>
        </w:trPr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9F4960A" w14:textId="77777777" w:rsidR="00C15B6A" w:rsidRDefault="006B74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72CEF72" w14:textId="77777777" w:rsidR="00C15B6A" w:rsidRDefault="006B7433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 - velmi</w:t>
            </w:r>
            <w:proofErr w:type="gramEnd"/>
            <w:r>
              <w:rPr>
                <w:sz w:val="20"/>
                <w:szCs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1EAE53F" w14:textId="77777777" w:rsidR="00C15B6A" w:rsidRDefault="006B7433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B696CE3" w14:textId="77777777" w:rsidR="00C15B6A" w:rsidRDefault="006B7433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68339D9" w14:textId="77777777" w:rsidR="00C15B6A" w:rsidRDefault="006B7433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 -</w:t>
            </w:r>
            <w:r>
              <w:rPr>
                <w:sz w:val="20"/>
                <w:szCs w:val="20"/>
              </w:rPr>
              <w:t xml:space="preserve">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34F1D90" w14:textId="77777777" w:rsidR="00C15B6A" w:rsidRDefault="006B7433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F - nedostatečně</w:t>
            </w:r>
            <w:proofErr w:type="gramEnd"/>
          </w:p>
        </w:tc>
      </w:tr>
    </w:tbl>
    <w:p w14:paraId="6613947C" w14:textId="77777777" w:rsidR="00C15B6A" w:rsidRDefault="00C15B6A">
      <w:pPr>
        <w:spacing w:after="0"/>
        <w:jc w:val="both"/>
      </w:pPr>
    </w:p>
    <w:p w14:paraId="183458CD" w14:textId="77777777" w:rsidR="00C15B6A" w:rsidRDefault="00C15B6A">
      <w:pPr>
        <w:spacing w:after="0"/>
        <w:jc w:val="both"/>
        <w:rPr>
          <w:u w:val="single"/>
        </w:rPr>
      </w:pPr>
    </w:p>
    <w:p w14:paraId="2B3F7EB3" w14:textId="77777777" w:rsidR="00C15B6A" w:rsidRDefault="006B7433">
      <w:pPr>
        <w:pBdr>
          <w:top w:val="single" w:sz="4" w:space="1" w:color="000000"/>
        </w:pBdr>
        <w:spacing w:after="0"/>
        <w:jc w:val="both"/>
      </w:pPr>
      <w:r>
        <w:t>* nehodící se škrtněte</w:t>
      </w:r>
    </w:p>
    <w:sectPr w:rsidR="00C15B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BD428" w14:textId="77777777" w:rsidR="00391EA4" w:rsidRDefault="00391EA4">
      <w:pPr>
        <w:spacing w:after="0"/>
      </w:pPr>
      <w:r>
        <w:separator/>
      </w:r>
    </w:p>
  </w:endnote>
  <w:endnote w:type="continuationSeparator" w:id="0">
    <w:p w14:paraId="6AD53C83" w14:textId="77777777" w:rsidR="00391EA4" w:rsidRDefault="00391E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E0D5D" w14:textId="77777777" w:rsidR="00C15B6A" w:rsidRDefault="00C15B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D94AF" w14:textId="77777777" w:rsidR="00C15B6A" w:rsidRDefault="00C15B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7AA93" w14:textId="77777777" w:rsidR="00C15B6A" w:rsidRDefault="00C15B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E8FE2" w14:textId="77777777" w:rsidR="00391EA4" w:rsidRDefault="00391EA4">
      <w:pPr>
        <w:spacing w:after="0"/>
      </w:pPr>
      <w:r>
        <w:separator/>
      </w:r>
    </w:p>
  </w:footnote>
  <w:footnote w:type="continuationSeparator" w:id="0">
    <w:p w14:paraId="0153A8DD" w14:textId="77777777" w:rsidR="00391EA4" w:rsidRDefault="00391E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6E912" w14:textId="77777777" w:rsidR="00C15B6A" w:rsidRDefault="00C15B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left="-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A0FF2" w14:textId="77777777" w:rsidR="00C15B6A" w:rsidRDefault="00C15B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left="-68"/>
      <w:jc w:val="center"/>
      <w:rPr>
        <w:rFonts w:ascii="Berlin CE" w:eastAsia="Berlin CE" w:hAnsi="Berlin CE" w:cs="Berlin CE"/>
        <w:color w:val="000000"/>
        <w:sz w:val="18"/>
        <w:szCs w:val="18"/>
      </w:rPr>
    </w:pPr>
  </w:p>
  <w:p w14:paraId="470289EF" w14:textId="77777777" w:rsidR="00C15B6A" w:rsidRDefault="00C15B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left="-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4AD09" w14:textId="77777777" w:rsidR="00C15B6A" w:rsidRDefault="00C15B6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Berlin CE" w:eastAsia="Berlin CE" w:hAnsi="Berlin CE" w:cs="Berlin CE"/>
        <w:color w:val="000000"/>
        <w:sz w:val="18"/>
        <w:szCs w:val="18"/>
      </w:rPr>
    </w:pPr>
  </w:p>
  <w:tbl>
    <w:tblPr>
      <w:tblStyle w:val="a1"/>
      <w:tblW w:w="9212" w:type="dxa"/>
      <w:tblInd w:w="-183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9212"/>
    </w:tblGrid>
    <w:tr w:rsidR="00C15B6A" w14:paraId="49DDF647" w14:textId="77777777">
      <w:tc>
        <w:tcPr>
          <w:tcW w:w="9212" w:type="dxa"/>
          <w:shd w:val="clear" w:color="auto" w:fill="auto"/>
        </w:tcPr>
        <w:p w14:paraId="12BF243D" w14:textId="77777777" w:rsidR="00C15B6A" w:rsidRDefault="006B74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Berlin CE" w:eastAsia="Berlin CE" w:hAnsi="Berlin CE" w:cs="Berlin CE"/>
              <w:color w:val="000000"/>
              <w:sz w:val="18"/>
              <w:szCs w:val="18"/>
            </w:rPr>
          </w:pPr>
          <w:r>
            <w:rPr>
              <w:rFonts w:ascii="Berlin CE" w:eastAsia="Berlin CE" w:hAnsi="Berlin CE" w:cs="Berlin CE"/>
              <w:color w:val="000000"/>
              <w:sz w:val="18"/>
              <w:szCs w:val="18"/>
            </w:rPr>
            <w:pict w14:anchorId="4725111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55pt;height:81.65pt">
                <v:imagedata r:id="rId1" o:title="fmk_logo_cz"/>
              </v:shape>
            </w:pict>
          </w:r>
        </w:p>
      </w:tc>
    </w:tr>
  </w:tbl>
  <w:p w14:paraId="633DCB85" w14:textId="77777777" w:rsidR="00C15B6A" w:rsidRDefault="00C15B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left="-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B6A"/>
    <w:rsid w:val="0008613D"/>
    <w:rsid w:val="00391EA4"/>
    <w:rsid w:val="006B7433"/>
    <w:rsid w:val="00C15B6A"/>
    <w:rsid w:val="00C7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2D519"/>
  <w15:docId w15:val="{C9E4D3DF-31C9-4043-9632-571AD905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tgKlr7pkw/F3raJadMo0Mq/r5Q==">CgMxLjAyCGguZ2pkZ3hzOAByITFCNjZ4WTJsOXNoY0ZZNUZ0NzJHbEFGNUVjSTVHM3BKMQ==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9C4B45-30D3-433F-A323-9AA7AA180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16FF7C-6270-4F00-B93E-B3A43299A3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3442FD-3CD8-42A8-8251-16B3F3C52D9C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00406292-4964-4929-9097-6365269a3cbe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2736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Sklenářová</dc:creator>
  <cp:lastModifiedBy>Hana Marečková</cp:lastModifiedBy>
  <cp:revision>2</cp:revision>
  <cp:lastPrinted>2024-06-07T13:33:00Z</cp:lastPrinted>
  <dcterms:created xsi:type="dcterms:W3CDTF">2024-06-07T13:33:00Z</dcterms:created>
  <dcterms:modified xsi:type="dcterms:W3CDTF">2024-06-07T13:33:00Z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