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14:paraId="4E208815" w14:textId="30FD3488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286797D" w:rsidR="00515A76" w:rsidRPr="0013588D" w:rsidRDefault="0035790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Michaela STAŇKOVÁ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3C23970F" w14:textId="77777777" w:rsidR="00357902" w:rsidRPr="00357902" w:rsidRDefault="00357902" w:rsidP="003579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57902">
              <w:rPr>
                <w:rFonts w:ascii="Calibri" w:hAnsi="Calibri" w:cs="Calibri"/>
                <w:b/>
                <w:sz w:val="24"/>
                <w:szCs w:val="24"/>
              </w:rPr>
              <w:t xml:space="preserve">Online marketingová komunikace společnosti Valdemar </w:t>
            </w:r>
            <w:proofErr w:type="spellStart"/>
            <w:proofErr w:type="gramStart"/>
            <w:r w:rsidRPr="00357902">
              <w:rPr>
                <w:rFonts w:ascii="Calibri" w:hAnsi="Calibri" w:cs="Calibri"/>
                <w:b/>
                <w:sz w:val="24"/>
                <w:szCs w:val="24"/>
              </w:rPr>
              <w:t>Grešík</w:t>
            </w:r>
            <w:proofErr w:type="spellEnd"/>
            <w:r w:rsidRPr="00357902">
              <w:rPr>
                <w:rFonts w:ascii="Calibri" w:hAnsi="Calibri" w:cs="Calibri"/>
                <w:b/>
                <w:sz w:val="24"/>
                <w:szCs w:val="24"/>
              </w:rPr>
              <w:t xml:space="preserve"> - Natura</w:t>
            </w:r>
            <w:proofErr w:type="gramEnd"/>
          </w:p>
          <w:p w14:paraId="5AB00BEC" w14:textId="3C66FA35" w:rsidR="00515A76" w:rsidRPr="0013588D" w:rsidRDefault="00357902" w:rsidP="003579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57902">
              <w:rPr>
                <w:rFonts w:ascii="Calibri" w:hAnsi="Calibri" w:cs="Calibri"/>
                <w:b/>
                <w:sz w:val="24"/>
                <w:szCs w:val="24"/>
              </w:rPr>
              <w:t>s.r.o.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BA4D4C1" w:rsidR="00303FEA" w:rsidRPr="00303FEA" w:rsidRDefault="001F015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66B55BBC" w14:textId="440EF0DD" w:rsidR="00515A76" w:rsidRPr="0013588D" w:rsidRDefault="00515A76" w:rsidP="00DB0151">
      <w:pPr>
        <w:jc w:val="center"/>
        <w:rPr>
          <w:rFonts w:ascii="Calibri" w:hAnsi="Calibri" w:cs="Calibri"/>
          <w:sz w:val="24"/>
          <w:szCs w:val="24"/>
        </w:rPr>
      </w:pPr>
      <w:bookmarkStart w:id="0" w:name="_MON_1332850454"/>
      <w:bookmarkStart w:id="1" w:name="_MON_1332850828"/>
      <w:bookmarkStart w:id="2" w:name="_MON_1334675527"/>
      <w:bookmarkStart w:id="3" w:name="_MON_1334675836"/>
      <w:bookmarkStart w:id="4" w:name="_MON_1334675884"/>
      <w:bookmarkStart w:id="5" w:name="_MON_1334676345"/>
      <w:bookmarkStart w:id="6" w:name="_MON_1334676387"/>
      <w:bookmarkStart w:id="7" w:name="_MON_1335188663"/>
      <w:bookmarkStart w:id="8" w:name="_MON_1335189463"/>
      <w:bookmarkStart w:id="9" w:name="_MON_1336567768"/>
      <w:bookmarkStart w:id="10" w:name="_MON_1336568010"/>
      <w:bookmarkStart w:id="11" w:name="_MON_1336569207"/>
      <w:bookmarkStart w:id="12" w:name="_MON_1336569462"/>
      <w:bookmarkStart w:id="13" w:name="_MON_1336569602"/>
      <w:bookmarkStart w:id="14" w:name="_MON_1336569707"/>
      <w:bookmarkStart w:id="15" w:name="_MON_1336569710"/>
      <w:bookmarkStart w:id="16" w:name="_MON_1336569723"/>
      <w:bookmarkStart w:id="17" w:name="_MON_1336569737"/>
      <w:bookmarkStart w:id="18" w:name="_MON_1336569885"/>
      <w:bookmarkStart w:id="19" w:name="_MON_1336570037"/>
      <w:bookmarkStart w:id="20" w:name="_MON_1336574844"/>
      <w:bookmarkStart w:id="21" w:name="_MON_1336824645"/>
      <w:bookmarkStart w:id="22" w:name="_MON_1336824890"/>
      <w:bookmarkStart w:id="23" w:name="_MON_1336826773"/>
      <w:bookmarkStart w:id="24" w:name="_MON_1337070796"/>
      <w:bookmarkStart w:id="25" w:name="_MON_1337071463"/>
      <w:bookmarkStart w:id="26" w:name="_MON_1338811697"/>
      <w:bookmarkStart w:id="27" w:name="_MON_1338811926"/>
      <w:bookmarkStart w:id="28" w:name="_MON_1338812973"/>
      <w:bookmarkStart w:id="29" w:name="_MON_1338813343"/>
      <w:bookmarkStart w:id="30" w:name="_MON_1338813386"/>
      <w:bookmarkStart w:id="31" w:name="_MON_1343394148"/>
      <w:bookmarkStart w:id="32" w:name="_MON_1364913299"/>
      <w:bookmarkStart w:id="33" w:name="_MON_1364913932"/>
      <w:bookmarkStart w:id="34" w:name="_MON_1364914587"/>
      <w:bookmarkStart w:id="35" w:name="_MON_1366620866"/>
      <w:bookmarkStart w:id="36" w:name="_MON_1366621397"/>
      <w:bookmarkStart w:id="37" w:name="_MON_1366621611"/>
      <w:bookmarkStart w:id="38" w:name="_MON_1394448231"/>
      <w:bookmarkStart w:id="39" w:name="_MON_1394448643"/>
      <w:bookmarkStart w:id="40" w:name="_MON_1394448838"/>
      <w:bookmarkStart w:id="41" w:name="_MON_1394448863"/>
      <w:bookmarkStart w:id="42" w:name="_MON_1394448890"/>
      <w:bookmarkStart w:id="43" w:name="_MON_1394605234"/>
      <w:bookmarkStart w:id="44" w:name="_MON_1425718649"/>
      <w:bookmarkStart w:id="45" w:name="_MON_1425718884"/>
      <w:bookmarkStart w:id="46" w:name="_MON_1425718913"/>
      <w:bookmarkStart w:id="47" w:name="_MON_1425719005"/>
      <w:bookmarkStart w:id="48" w:name="_MON_1425719063"/>
      <w:bookmarkStart w:id="49" w:name="_MON_1425719119"/>
      <w:bookmarkStart w:id="50" w:name="_MON_1425719133"/>
      <w:bookmarkStart w:id="51" w:name="_MON_1425719143"/>
      <w:bookmarkStart w:id="52" w:name="_MON_1425719189"/>
      <w:bookmarkStart w:id="53" w:name="_MON_1332850022"/>
      <w:bookmarkStart w:id="54" w:name="_MON_1332850151"/>
      <w:bookmarkStart w:id="55" w:name="_MON_1332850182"/>
      <w:bookmarkStart w:id="56" w:name="_MON_1332850323"/>
      <w:bookmarkStart w:id="57" w:name="_MON_1332850330"/>
      <w:bookmarkStart w:id="58" w:name="_MON_1332850382"/>
      <w:bookmarkStart w:id="59" w:name="_MON_13328504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6CFC916" w14:textId="3754F566" w:rsidR="00397438" w:rsidRDefault="00817484" w:rsidP="00817484">
      <w:pPr>
        <w:spacing w:before="120" w:after="60"/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817484">
        <w:drawing>
          <wp:inline distT="0" distB="0" distL="0" distR="0" wp14:anchorId="76DDCBD1" wp14:editId="464DF24B">
            <wp:extent cx="4259580" cy="2209800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D20D3" w14:textId="29DA4D2F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6D63510" w14:textId="23C63FF3" w:rsidR="001F015A" w:rsidRDefault="001F015A" w:rsidP="00DB2D5B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1F015A">
        <w:rPr>
          <w:rFonts w:ascii="Calibri" w:hAnsi="Calibri" w:cs="Calibri"/>
          <w:sz w:val="24"/>
          <w:szCs w:val="24"/>
        </w:rPr>
        <w:t>Studentka na práci pracovala samostatně, dílčí části konzultovala a po kritické úvaze zakomponovala poznatky do finální verze. Ta je kvalitní</w:t>
      </w:r>
      <w:r>
        <w:rPr>
          <w:rFonts w:ascii="Calibri" w:hAnsi="Calibri" w:cs="Calibri"/>
          <w:sz w:val="24"/>
          <w:szCs w:val="24"/>
        </w:rPr>
        <w:t xml:space="preserve"> </w:t>
      </w:r>
      <w:r w:rsidRPr="001F015A">
        <w:rPr>
          <w:rFonts w:ascii="Calibri" w:hAnsi="Calibri" w:cs="Calibri"/>
          <w:sz w:val="24"/>
          <w:szCs w:val="24"/>
        </w:rPr>
        <w:t xml:space="preserve">studií </w:t>
      </w:r>
      <w:r w:rsidR="00357902">
        <w:rPr>
          <w:rFonts w:ascii="Calibri" w:hAnsi="Calibri" w:cs="Calibri"/>
          <w:sz w:val="24"/>
          <w:szCs w:val="24"/>
        </w:rPr>
        <w:t>o komunikaci společnosti.</w:t>
      </w:r>
      <w:r w:rsidR="00397438">
        <w:rPr>
          <w:rFonts w:ascii="Calibri" w:hAnsi="Calibri" w:cs="Calibri"/>
          <w:sz w:val="24"/>
          <w:szCs w:val="24"/>
        </w:rPr>
        <w:t xml:space="preserve">  </w:t>
      </w:r>
    </w:p>
    <w:p w14:paraId="69875464" w14:textId="4EB9BBCA" w:rsidR="006E27E3" w:rsidRDefault="006E27E3" w:rsidP="00DB2D5B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Teorie je vhodně vztažena k food marketingu, obecná ustanovení mohla být upozaděna. Schází pojednání o mož</w:t>
      </w:r>
      <w:r w:rsidRPr="006E27E3">
        <w:rPr>
          <w:rFonts w:ascii="Calibri" w:hAnsi="Calibri" w:cs="Calibri"/>
          <w:color w:val="000000"/>
          <w:sz w:val="24"/>
          <w:szCs w:val="24"/>
        </w:rPr>
        <w:t>nostech měření efektivity komunikace</w:t>
      </w:r>
      <w:r w:rsidR="00BF40AC">
        <w:rPr>
          <w:rFonts w:ascii="Calibri" w:hAnsi="Calibri" w:cs="Calibri"/>
          <w:color w:val="000000"/>
          <w:sz w:val="24"/>
          <w:szCs w:val="24"/>
        </w:rPr>
        <w:t>, nicméně práce je metodicky ukotvena správně.</w:t>
      </w:r>
    </w:p>
    <w:p w14:paraId="46660F92" w14:textId="3BBD4520" w:rsidR="00BF40AC" w:rsidRDefault="00BF40AC" w:rsidP="00DB2D5B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Praktická část obsahuje poměrně dlouhý popis využívaných nástrojů komunikace (mohl být nahrazen stručným analytickým přehledem) a precizně vyhodnocené dotazníkové šetření, které poskytuje objektivní obraz z pohledu (potenciálních) zákazníků firmy. </w:t>
      </w:r>
    </w:p>
    <w:p w14:paraId="33E6CE19" w14:textId="0882F7D3" w:rsidR="00817484" w:rsidRDefault="00BF40AC" w:rsidP="00DB2D5B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Práce obsahuje nadstandardní návrhovou část, jejíž přínos pro firmu je nepopiratelný.</w:t>
      </w:r>
      <w:r w:rsidR="00DB2D5B">
        <w:rPr>
          <w:rFonts w:ascii="Calibri" w:hAnsi="Calibri" w:cs="Calibri"/>
          <w:color w:val="000000"/>
          <w:sz w:val="24"/>
          <w:szCs w:val="24"/>
        </w:rPr>
        <w:t xml:space="preserve"> Zejména p</w:t>
      </w:r>
      <w:bookmarkStart w:id="60" w:name="_GoBack"/>
      <w:bookmarkEnd w:id="60"/>
      <w:r w:rsidR="00DB2D5B">
        <w:rPr>
          <w:rFonts w:ascii="Calibri" w:hAnsi="Calibri" w:cs="Calibri"/>
          <w:color w:val="000000"/>
          <w:sz w:val="24"/>
          <w:szCs w:val="24"/>
        </w:rPr>
        <w:t>roto n</w:t>
      </w:r>
      <w:r w:rsidR="00817484">
        <w:rPr>
          <w:rFonts w:ascii="Calibri" w:hAnsi="Calibri" w:cs="Calibri"/>
          <w:color w:val="000000"/>
          <w:sz w:val="24"/>
          <w:szCs w:val="24"/>
        </w:rPr>
        <w:t>avrhuji hodnocení A – B dle kvality obha</w:t>
      </w:r>
      <w:r w:rsidR="00DB2D5B">
        <w:rPr>
          <w:rFonts w:ascii="Calibri" w:hAnsi="Calibri" w:cs="Calibri"/>
          <w:color w:val="000000"/>
          <w:sz w:val="24"/>
          <w:szCs w:val="24"/>
        </w:rPr>
        <w:t>j</w:t>
      </w:r>
      <w:r w:rsidR="00817484">
        <w:rPr>
          <w:rFonts w:ascii="Calibri" w:hAnsi="Calibri" w:cs="Calibri"/>
          <w:color w:val="000000"/>
          <w:sz w:val="24"/>
          <w:szCs w:val="24"/>
        </w:rPr>
        <w:t>oby.</w:t>
      </w:r>
    </w:p>
    <w:p w14:paraId="3FFA3E6A" w14:textId="088727CF" w:rsidR="00817484" w:rsidRPr="006E27E3" w:rsidRDefault="00817484" w:rsidP="00BF40AC">
      <w:pPr>
        <w:shd w:val="clear" w:color="auto" w:fill="FFFFFF"/>
        <w:spacing w:before="100" w:beforeAutospacing="1" w:after="100" w:afterAutospacing="1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Drobné gramatické a stylistické prohřešky významně nesnižují kvalitu práce.</w:t>
      </w:r>
    </w:p>
    <w:p w14:paraId="09926272" w14:textId="2C71C604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81748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D5A443" w14:textId="5FB6FB98" w:rsidR="001F015A" w:rsidRDefault="001F015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09DEF214" w14:textId="77777777" w:rsidR="00817484" w:rsidRDefault="0081748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1A0ED05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817484">
        <w:rPr>
          <w:rFonts w:ascii="Calibri" w:hAnsi="Calibri" w:cs="Calibri"/>
          <w:sz w:val="24"/>
          <w:szCs w:val="24"/>
        </w:rPr>
        <w:t>10</w:t>
      </w:r>
      <w:r w:rsidR="001F015A">
        <w:rPr>
          <w:rFonts w:ascii="Calibri" w:hAnsi="Calibri" w:cs="Calibri"/>
          <w:sz w:val="24"/>
          <w:szCs w:val="24"/>
        </w:rPr>
        <w:t>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1F015A">
        <w:rPr>
          <w:rFonts w:ascii="Calibri" w:hAnsi="Calibri" w:cs="Calibri"/>
          <w:b/>
          <w:sz w:val="24"/>
          <w:szCs w:val="24"/>
        </w:rPr>
        <w:t xml:space="preserve">  </w:t>
      </w:r>
      <w:proofErr w:type="gramEnd"/>
      <w:r w:rsidR="001F015A" w:rsidRPr="001F015A">
        <w:rPr>
          <w:rFonts w:ascii="Calibri" w:hAnsi="Calibri" w:cs="Calibri"/>
          <w:sz w:val="24"/>
          <w:szCs w:val="24"/>
        </w:rPr>
        <w:t>Martina Juříková, v. r.</w:t>
      </w:r>
    </w:p>
    <w:sectPr w:rsidR="00515A76" w:rsidRPr="0013588D" w:rsidSect="003173DD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9A0A4E" w:rsidRDefault="009A0A4E">
      <w:r>
        <w:separator/>
      </w:r>
    </w:p>
  </w:endnote>
  <w:endnote w:type="continuationSeparator" w:id="0">
    <w:p w14:paraId="5DBB7B37" w14:textId="77777777" w:rsidR="009A0A4E" w:rsidRDefault="009A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9A0A4E" w:rsidRDefault="009A0A4E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9A0A4E" w:rsidRDefault="009A0A4E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9A0A4E" w:rsidRPr="00B559B0" w:rsidRDefault="009A0A4E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9A0A4E" w:rsidRPr="00B559B0" w:rsidRDefault="009A0A4E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9A0A4E" w:rsidRDefault="009A0A4E">
      <w:r>
        <w:separator/>
      </w:r>
    </w:p>
  </w:footnote>
  <w:footnote w:type="continuationSeparator" w:id="0">
    <w:p w14:paraId="62DAFAF1" w14:textId="77777777" w:rsidR="009A0A4E" w:rsidRDefault="009A0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9A0A4E" w:rsidRDefault="009A0A4E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47096"/>
    <w:multiLevelType w:val="multilevel"/>
    <w:tmpl w:val="11F6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0FE0"/>
    <w:rsid w:val="00171E88"/>
    <w:rsid w:val="001A0981"/>
    <w:rsid w:val="001B0706"/>
    <w:rsid w:val="001B66AE"/>
    <w:rsid w:val="001C504C"/>
    <w:rsid w:val="001F015A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7902"/>
    <w:rsid w:val="00370576"/>
    <w:rsid w:val="00380CCA"/>
    <w:rsid w:val="00383E5D"/>
    <w:rsid w:val="003868F7"/>
    <w:rsid w:val="0039468B"/>
    <w:rsid w:val="00395D72"/>
    <w:rsid w:val="00397438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27E3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484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A0A4E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1B9B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0AC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2D5B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Props1.xml><?xml version="1.0" encoding="utf-8"?>
<ds:datastoreItem xmlns:ds="http://schemas.openxmlformats.org/officeDocument/2006/customXml" ds:itemID="{7C97600D-ECF0-41A8-9468-4FF804A8C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D83E7-9325-4FAC-A49D-22229335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51B84-8071-4B9F-BDCD-340A6F9A4FC5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14b5c4b1-a205-4656-bd10-1a2605af8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172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Martina Juříková</cp:lastModifiedBy>
  <cp:revision>4</cp:revision>
  <cp:lastPrinted>2010-04-15T13:27:00Z</cp:lastPrinted>
  <dcterms:created xsi:type="dcterms:W3CDTF">2024-05-12T08:50:00Z</dcterms:created>
  <dcterms:modified xsi:type="dcterms:W3CDTF">2024-05-12T09:37:00Z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