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15029B7D" w:rsidR="00CA34A9" w:rsidRPr="00694399" w:rsidRDefault="00A40E93" w:rsidP="0080740C">
      <w:pPr>
        <w:spacing w:after="0" w:line="240" w:lineRule="auto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2BC915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0DD5" w:rsidRPr="00C60DD5">
        <w:rPr>
          <w:rFonts w:asciiTheme="minorHAnsi" w:hAnsiTheme="minorHAnsi" w:cstheme="minorHAnsi"/>
          <w:sz w:val="22"/>
          <w:szCs w:val="22"/>
        </w:rPr>
        <w:t>Bc. Viktória Václavová</w:t>
      </w:r>
    </w:p>
    <w:p w14:paraId="00D6BB86" w14:textId="3E5D9A8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F83B72">
        <w:rPr>
          <w:rFonts w:asciiTheme="minorHAnsi" w:hAnsiTheme="minorHAnsi" w:cstheme="minorHAnsi"/>
          <w:sz w:val="22"/>
          <w:szCs w:val="22"/>
        </w:rPr>
        <w:t>)</w:t>
      </w:r>
      <w:r w:rsidR="00F83B72" w:rsidRPr="009C322A">
        <w:rPr>
          <w:rFonts w:asciiTheme="minorHAnsi" w:hAnsiTheme="minorHAnsi" w:cstheme="minorHAnsi"/>
          <w:sz w:val="22"/>
          <w:szCs w:val="22"/>
        </w:rPr>
        <w:t>:</w:t>
      </w:r>
      <w:r w:rsidR="00F83B72">
        <w:rPr>
          <w:rFonts w:asciiTheme="minorHAnsi" w:hAnsiTheme="minorHAnsi" w:cstheme="minorHAnsi"/>
          <w:sz w:val="22"/>
          <w:szCs w:val="22"/>
        </w:rPr>
        <w:t xml:space="preserve"> doc.</w:t>
      </w:r>
      <w:r w:rsidR="00AC75DC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057673A7" w:rsidR="0073639B" w:rsidRDefault="0073639B" w:rsidP="00AC75D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439B9" w:rsidRPr="001439B9">
        <w:rPr>
          <w:rFonts w:cstheme="minorHAnsi"/>
        </w:rPr>
        <w:t xml:space="preserve">Projekt </w:t>
      </w:r>
      <w:proofErr w:type="spellStart"/>
      <w:r w:rsidR="001439B9" w:rsidRPr="001439B9">
        <w:rPr>
          <w:rFonts w:cstheme="minorHAnsi"/>
        </w:rPr>
        <w:t>založenia</w:t>
      </w:r>
      <w:proofErr w:type="spellEnd"/>
      <w:r w:rsidR="001439B9" w:rsidRPr="001439B9">
        <w:rPr>
          <w:rFonts w:cstheme="minorHAnsi"/>
        </w:rPr>
        <w:t xml:space="preserve"> keramického a floristického </w:t>
      </w:r>
      <w:proofErr w:type="spellStart"/>
      <w:r w:rsidR="001439B9" w:rsidRPr="001439B9">
        <w:rPr>
          <w:rFonts w:cstheme="minorHAnsi"/>
        </w:rPr>
        <w:t>štúdia</w:t>
      </w:r>
      <w:proofErr w:type="spellEnd"/>
      <w:r w:rsidR="001439B9" w:rsidRPr="001439B9">
        <w:rPr>
          <w:rFonts w:cstheme="minorHAnsi"/>
        </w:rPr>
        <w:t xml:space="preserve"> v </w:t>
      </w:r>
      <w:proofErr w:type="spellStart"/>
      <w:r w:rsidR="001439B9" w:rsidRPr="001439B9">
        <w:rPr>
          <w:rFonts w:cstheme="minorHAnsi"/>
        </w:rPr>
        <w:t>Trnave</w:t>
      </w:r>
      <w:proofErr w:type="spellEnd"/>
    </w:p>
    <w:p w14:paraId="35028D0F" w14:textId="2101810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75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1238B6" w:rsidR="000E094A" w:rsidRDefault="00874B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8ED5545" w14:textId="50E830E0" w:rsidR="00AC75DC" w:rsidRPr="000E094A" w:rsidRDefault="00F83B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874BE1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 metody diplomové práce jsou vymezeny na s. </w:t>
            </w:r>
            <w:r w:rsidR="00874BE1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. Jsou formulovány srozumitelně. </w:t>
            </w:r>
            <w:r w:rsidR="00874BE1">
              <w:rPr>
                <w:rFonts w:cstheme="minorHAnsi"/>
              </w:rPr>
              <w:t>Hlavní cíl</w:t>
            </w:r>
            <w:r>
              <w:rPr>
                <w:rFonts w:cstheme="minorHAnsi"/>
              </w:rPr>
              <w:t xml:space="preserve"> j</w:t>
            </w:r>
            <w:r w:rsidR="00874BE1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v souladu s tématem práce. </w:t>
            </w:r>
            <w:r w:rsidR="00874BE1">
              <w:rPr>
                <w:rFonts w:cstheme="minorHAnsi"/>
              </w:rPr>
              <w:t xml:space="preserve">Uvítala bych preciznější definici dílčích cílů. </w:t>
            </w:r>
            <w:r w:rsidR="008604D9">
              <w:rPr>
                <w:rFonts w:cstheme="minorHAnsi"/>
              </w:rPr>
              <w:t>Zvolené m</w:t>
            </w:r>
            <w:r>
              <w:rPr>
                <w:rFonts w:cstheme="minorHAnsi"/>
              </w:rPr>
              <w:t xml:space="preserve">etody </w:t>
            </w:r>
            <w:r w:rsidR="008604D9">
              <w:rPr>
                <w:rFonts w:cstheme="minorHAnsi"/>
              </w:rPr>
              <w:t xml:space="preserve">a postupy </w:t>
            </w:r>
            <w:r>
              <w:rPr>
                <w:rFonts w:cstheme="minorHAnsi"/>
              </w:rPr>
              <w:t>hodnotím jako vhodné</w:t>
            </w:r>
            <w:r w:rsidR="008604D9">
              <w:rPr>
                <w:rFonts w:cstheme="minorHAnsi"/>
              </w:rPr>
              <w:t xml:space="preserve"> pro naplnění cílů práce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C574FC" w:rsidR="000E094A" w:rsidRDefault="008604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B9FF4E4" w:rsidR="000E094A" w:rsidRPr="000E094A" w:rsidRDefault="008D55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8604D9">
              <w:rPr>
                <w:rFonts w:cstheme="minorHAnsi"/>
              </w:rPr>
              <w:t>vychází z vhodně zvolených domácích i zahraničních zdrojů. Obsahově se zaměřuje na</w:t>
            </w:r>
            <w:r w:rsidR="00130572">
              <w:rPr>
                <w:rFonts w:cstheme="minorHAnsi"/>
              </w:rPr>
              <w:t xml:space="preserve"> založení malého podniku, podnikatelskému plánu, strategickým analýzám, marketingovému výzkumu, marketingu služeb, marketingové komunikaci a finančnímu plánu</w:t>
            </w:r>
            <w:r w:rsidR="008604D9">
              <w:rPr>
                <w:rFonts w:cstheme="minorHAnsi"/>
              </w:rPr>
              <w:t>. Toto obsahové zaměření je podle mne vhodné</w:t>
            </w:r>
            <w:r w:rsidR="00130572">
              <w:rPr>
                <w:rFonts w:cstheme="minorHAnsi"/>
              </w:rPr>
              <w:t>, jen bych osobně volila trošku jiné řazení kapitol nebo preciznější zdůvodnění použitého řazení</w:t>
            </w:r>
            <w:r w:rsidR="00FE709C">
              <w:rPr>
                <w:rFonts w:cstheme="minorHAnsi"/>
              </w:rPr>
              <w:t xml:space="preserve">. </w:t>
            </w:r>
            <w:r w:rsidR="008604D9">
              <w:rPr>
                <w:rFonts w:cstheme="minorHAnsi"/>
              </w:rPr>
              <w:t xml:space="preserve">Použité zdroje jsou řádně citovány. Větší pozornost mohla být věnována ještě vzájemné </w:t>
            </w:r>
            <w:proofErr w:type="spellStart"/>
            <w:r w:rsidR="008604D9">
              <w:rPr>
                <w:rFonts w:cstheme="minorHAnsi"/>
              </w:rPr>
              <w:t>provazbě</w:t>
            </w:r>
            <w:proofErr w:type="spellEnd"/>
            <w:r w:rsidR="008604D9">
              <w:rPr>
                <w:rFonts w:cstheme="minorHAnsi"/>
              </w:rPr>
              <w:t xml:space="preserve"> mezi jednotlivými kapitolami a objasnění jejich souvislosti s tématem diplomové práce.</w:t>
            </w:r>
            <w:r w:rsidR="003274A3">
              <w:rPr>
                <w:rFonts w:cstheme="minorHAnsi"/>
              </w:rPr>
              <w:t xml:space="preserve"> </w:t>
            </w:r>
            <w:r w:rsidR="00130572">
              <w:rPr>
                <w:rFonts w:cstheme="minorHAnsi"/>
              </w:rPr>
              <w:t>Oceňuji, že nechybí</w:t>
            </w:r>
            <w:r w:rsidR="003274A3">
              <w:rPr>
                <w:rFonts w:cstheme="minorHAnsi"/>
              </w:rPr>
              <w:t xml:space="preserve">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00BCDA" w:rsidR="000E094A" w:rsidRDefault="006E0C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1E8A0D9" w14:textId="04429657" w:rsidR="00131D28" w:rsidRDefault="00131D28" w:rsidP="00C464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teorie. </w:t>
            </w:r>
            <w:r w:rsidR="00FE709C">
              <w:rPr>
                <w:rFonts w:cstheme="minorHAnsi"/>
              </w:rPr>
              <w:t>Autorka začíná</w:t>
            </w:r>
            <w:r w:rsidR="00130572">
              <w:rPr>
                <w:rFonts w:cstheme="minorHAnsi"/>
              </w:rPr>
              <w:t xml:space="preserve"> </w:t>
            </w:r>
            <w:r w:rsidR="009629E6">
              <w:rPr>
                <w:rFonts w:cstheme="minorHAnsi"/>
              </w:rPr>
              <w:t>charakteristikou</w:t>
            </w:r>
            <w:r w:rsidR="00130572">
              <w:rPr>
                <w:rFonts w:cstheme="minorHAnsi"/>
              </w:rPr>
              <w:t xml:space="preserve"> trhu keramiky a floristiky s využitím </w:t>
            </w:r>
            <w:r w:rsidR="009629E6">
              <w:rPr>
                <w:rFonts w:cstheme="minorHAnsi"/>
              </w:rPr>
              <w:t xml:space="preserve">PESTLE analýzy a </w:t>
            </w:r>
            <w:proofErr w:type="spellStart"/>
            <w:r w:rsidR="009629E6">
              <w:rPr>
                <w:rFonts w:cstheme="minorHAnsi"/>
              </w:rPr>
              <w:t>Porterova</w:t>
            </w:r>
            <w:proofErr w:type="spellEnd"/>
            <w:r w:rsidR="009629E6">
              <w:rPr>
                <w:rFonts w:cstheme="minorHAnsi"/>
              </w:rPr>
              <w:t xml:space="preserve"> modelu pěti konkurenčních sil. Je škoda, že PESTLE analýza víceméně jen identifikuje a popisuje faktory, které mohou konkurenceschopnost firmy ovlivňovat, chybí jejich propracovanější hodnocení.</w:t>
            </w:r>
            <w:r w:rsidR="006E0CE5">
              <w:rPr>
                <w:rFonts w:cstheme="minorHAnsi"/>
              </w:rPr>
              <w:t xml:space="preserve"> Obdobně analýza s využitím </w:t>
            </w:r>
            <w:proofErr w:type="spellStart"/>
            <w:r w:rsidR="006E0CE5">
              <w:rPr>
                <w:rFonts w:cstheme="minorHAnsi"/>
              </w:rPr>
              <w:t>Porterova</w:t>
            </w:r>
            <w:proofErr w:type="spellEnd"/>
            <w:r w:rsidR="006E0CE5">
              <w:rPr>
                <w:rFonts w:cstheme="minorHAnsi"/>
              </w:rPr>
              <w:t xml:space="preserve"> modelu mohla být rozpracovanější. V kapitole 10 následuje popis výsledků dotazníkového šetření mezi obyvateli Trnavy a blízkého okolí.</w:t>
            </w:r>
            <w:r w:rsidR="00C52BF2">
              <w:rPr>
                <w:rFonts w:cstheme="minorHAnsi"/>
              </w:rPr>
              <w:t xml:space="preserve"> Lze polemizovat o reprezentativnosti výzkumného vzorku, neboť autorka pouze zmiňuje, že byl distribuovaný online komunitám.</w:t>
            </w:r>
            <w:r w:rsidR="006E0CE5">
              <w:rPr>
                <w:rFonts w:cstheme="minorHAnsi"/>
              </w:rPr>
              <w:t xml:space="preserve"> Dotazníkové šetření je vyhodnocováno stylem „otázka po otázce“. Uvítala bych jeho vyhodnocování po tématech, neboť autorkou zvolený styl vedl k „</w:t>
            </w:r>
            <w:proofErr w:type="spellStart"/>
            <w:r w:rsidR="006E0CE5">
              <w:rPr>
                <w:rFonts w:cstheme="minorHAnsi"/>
              </w:rPr>
              <w:t>přegrafování</w:t>
            </w:r>
            <w:proofErr w:type="spellEnd"/>
            <w:r w:rsidR="006E0CE5">
              <w:rPr>
                <w:rFonts w:cstheme="minorHAnsi"/>
              </w:rPr>
              <w:t xml:space="preserve"> práce“. Postrádám shrnutí analytických poznatků. </w:t>
            </w:r>
            <w:r>
              <w:rPr>
                <w:rFonts w:cstheme="minorHAnsi"/>
              </w:rPr>
              <w:t xml:space="preserve">Celkově náročnost sběru dat a jejich zpracování </w:t>
            </w:r>
            <w:r w:rsidR="006E0CE5">
              <w:rPr>
                <w:rFonts w:cstheme="minorHAnsi"/>
              </w:rPr>
              <w:t xml:space="preserve">je mírně pod úrovní </w:t>
            </w:r>
            <w:r>
              <w:rPr>
                <w:rFonts w:cstheme="minorHAnsi"/>
              </w:rPr>
              <w:t>mé</w:t>
            </w:r>
            <w:r w:rsidR="006E0CE5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očekávání u tohoto typu práce.</w:t>
            </w:r>
          </w:p>
          <w:p w14:paraId="303103B0" w14:textId="571541B2" w:rsidR="00131D28" w:rsidRPr="000E094A" w:rsidRDefault="00131D28" w:rsidP="0007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9DB098" w:rsidR="000E094A" w:rsidRDefault="00C52B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2D7172A" w14:textId="1AE97008" w:rsidR="000E094A" w:rsidRDefault="004334AC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projektovou část lze označit kapitoly 11-16.</w:t>
            </w:r>
            <w:r w:rsidR="00867AE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Autorka začíná popisem základních údajů týkajících se zakládaného podniku. Následně definuje tzv.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canvas</w:t>
            </w:r>
            <w:proofErr w:type="spellEnd"/>
            <w:r w:rsidR="00491AFE">
              <w:rPr>
                <w:rFonts w:cstheme="minorHAnsi"/>
              </w:rPr>
              <w:t xml:space="preserve"> a marketingový plán firmy</w:t>
            </w:r>
            <w:r>
              <w:rPr>
                <w:rFonts w:cstheme="minorHAnsi"/>
              </w:rPr>
              <w:t>.</w:t>
            </w:r>
            <w:r w:rsidR="00491AFE">
              <w:rPr>
                <w:rFonts w:cstheme="minorHAnsi"/>
              </w:rPr>
              <w:t xml:space="preserve"> Cíle, definované v marketingovém plánu, ve smyslu </w:t>
            </w:r>
            <w:r w:rsidR="00937DC1" w:rsidRPr="00937DC1">
              <w:rPr>
                <w:rFonts w:cstheme="minorHAnsi"/>
              </w:rPr>
              <w:t>získ</w:t>
            </w:r>
            <w:r w:rsidR="00937DC1">
              <w:rPr>
                <w:rFonts w:cstheme="minorHAnsi"/>
              </w:rPr>
              <w:t xml:space="preserve">ání prvních </w:t>
            </w:r>
            <w:r w:rsidR="00937DC1" w:rsidRPr="00937DC1">
              <w:rPr>
                <w:rFonts w:cstheme="minorHAnsi"/>
              </w:rPr>
              <w:t xml:space="preserve">200 </w:t>
            </w:r>
            <w:r w:rsidR="00C52BF2" w:rsidRPr="00937DC1">
              <w:rPr>
                <w:rFonts w:cstheme="minorHAnsi"/>
              </w:rPr>
              <w:t>návštěvník</w:t>
            </w:r>
            <w:r w:rsidR="00C52BF2">
              <w:rPr>
                <w:rFonts w:cstheme="minorHAnsi"/>
              </w:rPr>
              <w:t>ů</w:t>
            </w:r>
            <w:r w:rsidR="00937DC1" w:rsidRPr="00937DC1">
              <w:rPr>
                <w:rFonts w:cstheme="minorHAnsi"/>
              </w:rPr>
              <w:t xml:space="preserve"> na webov</w:t>
            </w:r>
            <w:r w:rsidR="00937DC1">
              <w:rPr>
                <w:rFonts w:cstheme="minorHAnsi"/>
              </w:rPr>
              <w:t>é</w:t>
            </w:r>
            <w:r w:rsidR="00937DC1" w:rsidRPr="00937DC1">
              <w:rPr>
                <w:rFonts w:cstheme="minorHAnsi"/>
              </w:rPr>
              <w:t xml:space="preserve"> strán</w:t>
            </w:r>
            <w:r w:rsidR="00937DC1">
              <w:rPr>
                <w:rFonts w:cstheme="minorHAnsi"/>
              </w:rPr>
              <w:t>c</w:t>
            </w:r>
            <w:r w:rsidR="00937DC1" w:rsidRPr="00937DC1">
              <w:rPr>
                <w:rFonts w:cstheme="minorHAnsi"/>
              </w:rPr>
              <w:t>e do konc</w:t>
            </w:r>
            <w:r w:rsidR="00937DC1">
              <w:rPr>
                <w:rFonts w:cstheme="minorHAnsi"/>
              </w:rPr>
              <w:t>e</w:t>
            </w:r>
            <w:r w:rsidR="00937DC1" w:rsidRPr="00937DC1">
              <w:rPr>
                <w:rFonts w:cstheme="minorHAnsi"/>
              </w:rPr>
              <w:t xml:space="preserve"> prv</w:t>
            </w:r>
            <w:r w:rsidR="00937DC1">
              <w:rPr>
                <w:rFonts w:cstheme="minorHAnsi"/>
              </w:rPr>
              <w:t>ní</w:t>
            </w:r>
            <w:r w:rsidR="00937DC1" w:rsidRPr="00937DC1">
              <w:rPr>
                <w:rFonts w:cstheme="minorHAnsi"/>
              </w:rPr>
              <w:t>ho m</w:t>
            </w:r>
            <w:r w:rsidR="00937DC1">
              <w:rPr>
                <w:rFonts w:cstheme="minorHAnsi"/>
              </w:rPr>
              <w:t>ěsíce</w:t>
            </w:r>
            <w:r w:rsidR="00937DC1" w:rsidRPr="00937DC1">
              <w:rPr>
                <w:rFonts w:cstheme="minorHAnsi"/>
              </w:rPr>
              <w:t xml:space="preserve"> od jej</w:t>
            </w:r>
            <w:r w:rsidR="00937DC1">
              <w:rPr>
                <w:rFonts w:cstheme="minorHAnsi"/>
              </w:rPr>
              <w:t>ího</w:t>
            </w:r>
            <w:r w:rsidR="00937DC1" w:rsidRPr="00937DC1">
              <w:rPr>
                <w:rFonts w:cstheme="minorHAnsi"/>
              </w:rPr>
              <w:t xml:space="preserve"> spu</w:t>
            </w:r>
            <w:r w:rsidR="00937DC1">
              <w:rPr>
                <w:rFonts w:cstheme="minorHAnsi"/>
              </w:rPr>
              <w:t>štění a získání</w:t>
            </w:r>
            <w:r w:rsidR="00937DC1" w:rsidRPr="00937DC1">
              <w:rPr>
                <w:rFonts w:cstheme="minorHAnsi"/>
              </w:rPr>
              <w:t xml:space="preserve"> 500 odběra</w:t>
            </w:r>
            <w:r w:rsidR="00937DC1">
              <w:rPr>
                <w:rFonts w:cstheme="minorHAnsi"/>
              </w:rPr>
              <w:t>telů</w:t>
            </w:r>
            <w:r w:rsidR="00937DC1" w:rsidRPr="00937DC1">
              <w:rPr>
                <w:rFonts w:cstheme="minorHAnsi"/>
              </w:rPr>
              <w:t xml:space="preserve"> na sociáln</w:t>
            </w:r>
            <w:r w:rsidR="00937DC1">
              <w:rPr>
                <w:rFonts w:cstheme="minorHAnsi"/>
              </w:rPr>
              <w:t>í</w:t>
            </w:r>
            <w:r w:rsidR="00937DC1" w:rsidRPr="00937DC1">
              <w:rPr>
                <w:rFonts w:cstheme="minorHAnsi"/>
              </w:rPr>
              <w:t>ch s</w:t>
            </w:r>
            <w:r w:rsidR="00937DC1">
              <w:rPr>
                <w:rFonts w:cstheme="minorHAnsi"/>
              </w:rPr>
              <w:t>ítích</w:t>
            </w:r>
            <w:r w:rsidR="00937DC1" w:rsidRPr="00937DC1">
              <w:rPr>
                <w:rFonts w:cstheme="minorHAnsi"/>
              </w:rPr>
              <w:t xml:space="preserve"> do t</w:t>
            </w:r>
            <w:r w:rsidR="00937DC1">
              <w:rPr>
                <w:rFonts w:cstheme="minorHAnsi"/>
              </w:rPr>
              <w:t>ře</w:t>
            </w:r>
            <w:r w:rsidR="00937DC1" w:rsidRPr="00937DC1">
              <w:rPr>
                <w:rFonts w:cstheme="minorHAnsi"/>
              </w:rPr>
              <w:t>ch m</w:t>
            </w:r>
            <w:r w:rsidR="00937DC1">
              <w:rPr>
                <w:rFonts w:cstheme="minorHAnsi"/>
              </w:rPr>
              <w:t xml:space="preserve">ěsíců od spuštění mi přijdou dost ambiciózní. </w:t>
            </w:r>
            <w:r w:rsidR="00047F45">
              <w:rPr>
                <w:rFonts w:cstheme="minorHAnsi"/>
              </w:rPr>
              <w:t xml:space="preserve">V kapitole 14 autorka uvádí finanční plán projektu. Přijde mi i ve své pesimistické variantě jako dost </w:t>
            </w:r>
            <w:r w:rsidR="0080740C">
              <w:rPr>
                <w:rFonts w:cstheme="minorHAnsi"/>
              </w:rPr>
              <w:t>odvážný</w:t>
            </w:r>
            <w:r w:rsidR="00047F45">
              <w:rPr>
                <w:rFonts w:cstheme="minorHAnsi"/>
              </w:rPr>
              <w:t xml:space="preserve"> a zajímalo by mne proto, z čeho autorka při odhadu počtu klientů vycházela. V kapitole 15 je uvedena časová analýza </w:t>
            </w:r>
            <w:r w:rsidR="0080740C">
              <w:rPr>
                <w:rFonts w:cstheme="minorHAnsi"/>
              </w:rPr>
              <w:t xml:space="preserve">a </w:t>
            </w:r>
            <w:r w:rsidR="00047F45">
              <w:rPr>
                <w:rFonts w:cstheme="minorHAnsi"/>
              </w:rPr>
              <w:t xml:space="preserve">v kapitole 16 riziková analýza. U rizikové analýzy není jasné, na </w:t>
            </w:r>
            <w:proofErr w:type="gramStart"/>
            <w:r w:rsidR="00047F45">
              <w:rPr>
                <w:rFonts w:cstheme="minorHAnsi"/>
              </w:rPr>
              <w:t>základě</w:t>
            </w:r>
            <w:proofErr w:type="gramEnd"/>
            <w:r w:rsidR="00047F45">
              <w:rPr>
                <w:rFonts w:cstheme="minorHAnsi"/>
              </w:rPr>
              <w:t xml:space="preserve"> čeho bylo provedeno hodnocení rizik (jde o úvahu autorky? konzultovala autorka své hodnocení rizik s někým?).  </w:t>
            </w:r>
            <w:r w:rsidR="00C52BF2">
              <w:rPr>
                <w:rFonts w:cstheme="minorHAnsi"/>
              </w:rPr>
              <w:t xml:space="preserve">Zaujalo mne, že mezi riziky není nezájem potenciálních klientů o nabízené služby. Za povšimnutí stojí, že ačkoliv </w:t>
            </w:r>
            <w:r w:rsidR="0080740C">
              <w:rPr>
                <w:rFonts w:cstheme="minorHAnsi"/>
              </w:rPr>
              <w:t>většina účastníků dotazníkového šetření (cca 70 %) projevila zájem o večerní kurzy</w:t>
            </w:r>
            <w:r w:rsidR="00C52BF2">
              <w:rPr>
                <w:rFonts w:cstheme="minorHAnsi"/>
              </w:rPr>
              <w:t>, týdenní plán kurzů</w:t>
            </w:r>
            <w:r w:rsidR="0080740C">
              <w:rPr>
                <w:rFonts w:cstheme="minorHAnsi"/>
              </w:rPr>
              <w:t xml:space="preserve"> (Příloha P IV) prezentuje, že většina kurzů bude začínat před 16 hodinou</w:t>
            </w:r>
            <w:r w:rsidR="00C52BF2">
              <w:rPr>
                <w:rFonts w:cstheme="minorHAnsi"/>
              </w:rPr>
              <w:t xml:space="preserve">. </w:t>
            </w:r>
            <w:r w:rsidR="00047F45">
              <w:rPr>
                <w:rFonts w:cstheme="minorHAnsi"/>
              </w:rPr>
              <w:t>Celkově lze konstatovat, že u</w:t>
            </w:r>
            <w:r w:rsidR="00937DC1">
              <w:rPr>
                <w:rFonts w:cstheme="minorHAnsi"/>
              </w:rPr>
              <w:t xml:space="preserve"> popisu projektu je zřejmé nadšení autorky pro řešenou oblast. </w:t>
            </w:r>
            <w:r w:rsidR="00867AE8">
              <w:rPr>
                <w:rFonts w:cstheme="minorHAnsi"/>
              </w:rPr>
              <w:t>Domnívám se, že cíle diplomové práce byly naplněny.</w:t>
            </w:r>
            <w:r w:rsidR="0080740C">
              <w:rPr>
                <w:rFonts w:cstheme="minorHAnsi"/>
              </w:rPr>
              <w:t xml:space="preserve"> Nicméně navržený projekt mi přijde hodně optimistický.</w:t>
            </w:r>
          </w:p>
          <w:p w14:paraId="08191F52" w14:textId="7D2801B9" w:rsidR="0091566C" w:rsidRPr="000E094A" w:rsidRDefault="0091566C" w:rsidP="008604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C323EA" w:rsidR="000E094A" w:rsidRDefault="00131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8723996" w14:textId="529E89FC" w:rsidR="000E094A" w:rsidRDefault="00DE382E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provázaná. Použitá terminologie je podle mne správná. Předepsaná norma citování je dodržena. Práce má odpovídající jazykovou a grafickou úroveň. Celkově je po formální stránce práce zpracována pečlivě. Překlepy, méně šťastné gramatické formulace a drobné chyby formálního charakteru se </w:t>
            </w:r>
            <w:r w:rsidR="00131D28">
              <w:rPr>
                <w:rFonts w:cstheme="minorHAnsi"/>
              </w:rPr>
              <w:t>objevují</w:t>
            </w:r>
            <w:r>
              <w:rPr>
                <w:rFonts w:cstheme="minorHAnsi"/>
              </w:rPr>
              <w:t xml:space="preserve"> jen ojediněle, např.</w:t>
            </w:r>
            <w:r w:rsidR="00131D28">
              <w:rPr>
                <w:rFonts w:cstheme="minorHAnsi"/>
              </w:rPr>
              <w:t xml:space="preserve"> u</w:t>
            </w:r>
            <w:r w:rsidR="0061214F">
              <w:rPr>
                <w:rFonts w:cstheme="minorHAnsi"/>
              </w:rPr>
              <w:t xml:space="preserve"> </w:t>
            </w:r>
            <w:r w:rsidR="009629E6">
              <w:rPr>
                <w:rFonts w:cstheme="minorHAnsi"/>
              </w:rPr>
              <w:t>grafů</w:t>
            </w:r>
            <w:r>
              <w:rPr>
                <w:rFonts w:cstheme="minorHAnsi"/>
              </w:rPr>
              <w:t xml:space="preserve"> chybí označení os. </w:t>
            </w:r>
          </w:p>
          <w:p w14:paraId="1CBFD397" w14:textId="2E100A91" w:rsidR="009629E6" w:rsidRPr="000E094A" w:rsidRDefault="009629E6" w:rsidP="00131D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AAE11F" w:rsidR="009C7318" w:rsidRDefault="004334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AECD2E8" w:rsidR="00D6308A" w:rsidRPr="000E094A" w:rsidRDefault="00867A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Předloženou diplomovou práci pokládám za </w:t>
            </w:r>
            <w:r w:rsidR="00C52BF2">
              <w:rPr>
                <w:rFonts w:cstheme="minorHAnsi"/>
              </w:rPr>
              <w:t>kvalitní</w:t>
            </w:r>
            <w:r w:rsidR="004334AC">
              <w:rPr>
                <w:rFonts w:cstheme="minorHAnsi"/>
              </w:rPr>
              <w:t xml:space="preserve">, prokazující </w:t>
            </w:r>
            <w:r w:rsidR="00C52BF2">
              <w:rPr>
                <w:rFonts w:cstheme="minorHAnsi"/>
              </w:rPr>
              <w:t xml:space="preserve">dobrou úroveň </w:t>
            </w:r>
            <w:r w:rsidR="004334AC">
              <w:rPr>
                <w:rFonts w:cstheme="minorHAnsi"/>
              </w:rPr>
              <w:t>znalost</w:t>
            </w:r>
            <w:r w:rsidR="00C52BF2">
              <w:rPr>
                <w:rFonts w:cstheme="minorHAnsi"/>
              </w:rPr>
              <w:t>í</w:t>
            </w:r>
            <w:r w:rsidR="004334AC">
              <w:rPr>
                <w:rFonts w:cstheme="minorHAnsi"/>
              </w:rPr>
              <w:t xml:space="preserve"> a schopnost</w:t>
            </w:r>
            <w:r w:rsidR="00C52BF2">
              <w:rPr>
                <w:rFonts w:cstheme="minorHAnsi"/>
              </w:rPr>
              <w:t>í</w:t>
            </w:r>
            <w:r w:rsidR="004334AC">
              <w:rPr>
                <w:rFonts w:cstheme="minorHAnsi"/>
              </w:rPr>
              <w:t xml:space="preserve"> studentky týkající se analýzy a návrhu řešení</w:t>
            </w:r>
            <w:r>
              <w:rPr>
                <w:rFonts w:cstheme="minorHAnsi"/>
              </w:rPr>
              <w:t xml:space="preserve">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166ADB9" w14:textId="7A880A12" w:rsidR="00760574" w:rsidRDefault="009629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zvolila kritéria pro hodnocení konkurence v Tabulce 1 (s. 55)</w:t>
      </w:r>
      <w:r w:rsidR="006E0CE5">
        <w:rPr>
          <w:rFonts w:cstheme="minorHAnsi"/>
        </w:rPr>
        <w:t>?</w:t>
      </w:r>
      <w:r>
        <w:rPr>
          <w:rFonts w:cstheme="minorHAnsi"/>
        </w:rPr>
        <w:t xml:space="preserve"> </w:t>
      </w:r>
      <w:r w:rsidR="006E0CE5">
        <w:rPr>
          <w:rFonts w:cstheme="minorHAnsi"/>
        </w:rPr>
        <w:t>J</w:t>
      </w:r>
      <w:r>
        <w:rPr>
          <w:rFonts w:cstheme="minorHAnsi"/>
        </w:rPr>
        <w:t>akým způsobem probíhalo</w:t>
      </w:r>
      <w:r w:rsidR="006E0CE5">
        <w:rPr>
          <w:rFonts w:cstheme="minorHAnsi"/>
        </w:rPr>
        <w:t xml:space="preserve"> hodnocení podle těchto kritérií (šlo o Vaši úvahu, nebo byly zapojeny další osoby, nebo jinak)?</w:t>
      </w:r>
    </w:p>
    <w:p w14:paraId="4FF7586A" w14:textId="2DB6F3C8" w:rsidR="006E0CE5" w:rsidRDefault="006E0C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prosím rozveďte své tvrzení na s. 58: „</w:t>
      </w:r>
      <w:r w:rsidRPr="006E0CE5">
        <w:rPr>
          <w:rFonts w:cstheme="minorHAnsi"/>
        </w:rPr>
        <w:t xml:space="preserve">Dotazník bol </w:t>
      </w:r>
      <w:proofErr w:type="spellStart"/>
      <w:r w:rsidRPr="006E0CE5">
        <w:rPr>
          <w:rFonts w:cstheme="minorHAnsi"/>
        </w:rPr>
        <w:t>aktívne</w:t>
      </w:r>
      <w:proofErr w:type="spellEnd"/>
      <w:r w:rsidRPr="006E0CE5">
        <w:rPr>
          <w:rFonts w:cstheme="minorHAnsi"/>
        </w:rPr>
        <w:t xml:space="preserve"> distribuovaný v </w:t>
      </w:r>
      <w:proofErr w:type="spellStart"/>
      <w:r w:rsidRPr="006E0CE5">
        <w:rPr>
          <w:rFonts w:cstheme="minorHAnsi"/>
        </w:rPr>
        <w:t>rôznych</w:t>
      </w:r>
      <w:proofErr w:type="spellEnd"/>
      <w:r w:rsidRPr="006E0CE5">
        <w:rPr>
          <w:rFonts w:cstheme="minorHAnsi"/>
        </w:rPr>
        <w:t xml:space="preserve"> online komunitách</w:t>
      </w:r>
      <w:r>
        <w:rPr>
          <w:rFonts w:cstheme="minorHAnsi"/>
        </w:rPr>
        <w:t>.“ O jaké online komunity šlo? Jakým způsobem bylo zajištěno, aby dotazník vyplnili jen obyvatelé Trnavy a okolí?</w:t>
      </w:r>
    </w:p>
    <w:p w14:paraId="5EB2FDFF" w14:textId="46820A87" w:rsidR="006E0CE5" w:rsidRDefault="00937DC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sledovatelů na sociálních sítích mají podobné ateliéry v blízkosti Trnavy?</w:t>
      </w:r>
    </w:p>
    <w:p w14:paraId="05DABD2E" w14:textId="65F92D2D" w:rsidR="00937DC1" w:rsidRDefault="00047F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čeho jste vycházela při odhadu finančních nákladů (kapitola 14.2)</w:t>
      </w:r>
      <w:r w:rsidR="00937DC1">
        <w:rPr>
          <w:rFonts w:cstheme="minorHAnsi"/>
        </w:rPr>
        <w:t>?</w:t>
      </w:r>
    </w:p>
    <w:p w14:paraId="39FC7311" w14:textId="7C93E0F0" w:rsidR="00937DC1" w:rsidRPr="005C4ACA" w:rsidRDefault="00C52BF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minimálně se musí přihlásit zájemců o kurz, abyste jej realizovala?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48B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3B7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3B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8CAA2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39B9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2" w:name="_GoBack"/>
      <w:bookmarkEnd w:id="2"/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ytjQ1tjA2tLC0MDRX0lEKTi0uzszPAykwqwUApXTcaywAAAA="/>
  </w:docVars>
  <w:rsids>
    <w:rsidRoot w:val="00BA16DD"/>
    <w:rsid w:val="00047F45"/>
    <w:rsid w:val="00077EE9"/>
    <w:rsid w:val="000C0458"/>
    <w:rsid w:val="000E094A"/>
    <w:rsid w:val="00130572"/>
    <w:rsid w:val="00131D28"/>
    <w:rsid w:val="001439B9"/>
    <w:rsid w:val="00144F5B"/>
    <w:rsid w:val="0024258E"/>
    <w:rsid w:val="0029651C"/>
    <w:rsid w:val="002B7002"/>
    <w:rsid w:val="002C5ED6"/>
    <w:rsid w:val="002D09C7"/>
    <w:rsid w:val="003274A3"/>
    <w:rsid w:val="00342E27"/>
    <w:rsid w:val="00357A75"/>
    <w:rsid w:val="004334AC"/>
    <w:rsid w:val="00491AFE"/>
    <w:rsid w:val="004D378C"/>
    <w:rsid w:val="005C4ACA"/>
    <w:rsid w:val="00600AD5"/>
    <w:rsid w:val="0061214F"/>
    <w:rsid w:val="0067082B"/>
    <w:rsid w:val="00694399"/>
    <w:rsid w:val="006A41B0"/>
    <w:rsid w:val="006B5FC6"/>
    <w:rsid w:val="006E0CE5"/>
    <w:rsid w:val="0073639B"/>
    <w:rsid w:val="0075167C"/>
    <w:rsid w:val="007539AC"/>
    <w:rsid w:val="007553A6"/>
    <w:rsid w:val="00760574"/>
    <w:rsid w:val="007E17F3"/>
    <w:rsid w:val="0080740C"/>
    <w:rsid w:val="0085398A"/>
    <w:rsid w:val="008604D9"/>
    <w:rsid w:val="00867AE8"/>
    <w:rsid w:val="00874BE1"/>
    <w:rsid w:val="00881BA1"/>
    <w:rsid w:val="008B781B"/>
    <w:rsid w:val="008D55BF"/>
    <w:rsid w:val="008E2072"/>
    <w:rsid w:val="0091566C"/>
    <w:rsid w:val="0092665E"/>
    <w:rsid w:val="00937DC1"/>
    <w:rsid w:val="009629E6"/>
    <w:rsid w:val="00974EA2"/>
    <w:rsid w:val="00987B93"/>
    <w:rsid w:val="009C322A"/>
    <w:rsid w:val="009C7318"/>
    <w:rsid w:val="009F3C04"/>
    <w:rsid w:val="00A40E93"/>
    <w:rsid w:val="00A7527E"/>
    <w:rsid w:val="00AC75DC"/>
    <w:rsid w:val="00AD0D5F"/>
    <w:rsid w:val="00B14451"/>
    <w:rsid w:val="00BA16DD"/>
    <w:rsid w:val="00BC5AAA"/>
    <w:rsid w:val="00C4645C"/>
    <w:rsid w:val="00C52BF2"/>
    <w:rsid w:val="00C60DD5"/>
    <w:rsid w:val="00C85BA6"/>
    <w:rsid w:val="00CA34A9"/>
    <w:rsid w:val="00CD12C3"/>
    <w:rsid w:val="00D12A4A"/>
    <w:rsid w:val="00D30742"/>
    <w:rsid w:val="00D6308A"/>
    <w:rsid w:val="00DB7B29"/>
    <w:rsid w:val="00DC7D52"/>
    <w:rsid w:val="00DE382E"/>
    <w:rsid w:val="00E22423"/>
    <w:rsid w:val="00EC15E3"/>
    <w:rsid w:val="00EF1720"/>
    <w:rsid w:val="00F83B72"/>
    <w:rsid w:val="00FC2852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15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6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3D1BF-A724-4384-861F-2A07BDAF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1d15c0d2-593a-4097-9533-3285f80f41a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8a432d0-6a18-4b4e-b941-c41239099df8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5</cp:revision>
  <cp:lastPrinted>2022-03-14T11:55:00Z</cp:lastPrinted>
  <dcterms:created xsi:type="dcterms:W3CDTF">2024-05-20T16:59:00Z</dcterms:created>
  <dcterms:modified xsi:type="dcterms:W3CDTF">2024-05-21T15:08:00Z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