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Maláníková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24D1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žáků inovativních a tradičních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143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B411DB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8624D1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je rozdělována na příliš krátké kapitoly. </w:t>
            </w:r>
          </w:p>
          <w:p w:rsidR="007B5E7A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Kapitola k pozici sociálního pedagoga je zcela nadbytečná a mimo téma. Pokud autorka </w:t>
            </w:r>
            <w:r w:rsidR="00FE0F91">
              <w:rPr>
                <w:sz w:val="22"/>
                <w:szCs w:val="22"/>
              </w:rPr>
              <w:t xml:space="preserve">sociálního pedagoga </w:t>
            </w:r>
            <w:r>
              <w:rPr>
                <w:sz w:val="22"/>
                <w:szCs w:val="22"/>
              </w:rPr>
              <w:t xml:space="preserve">považuje </w:t>
            </w:r>
            <w:r w:rsidR="00FE0F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důležitého člena ŠPP, který přispívá k 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 xml:space="preserve">, není jasné, proč nezahrnula i </w:t>
            </w:r>
            <w:r w:rsidR="007B5E7A">
              <w:rPr>
                <w:sz w:val="22"/>
                <w:szCs w:val="22"/>
              </w:rPr>
              <w:t>další členy ŠPP a pracovníky školy.</w:t>
            </w:r>
          </w:p>
          <w:p w:rsidR="007B5E7A" w:rsidRDefault="007B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Výzkumná otázka je nesrozumitelná.</w:t>
            </w:r>
          </w:p>
          <w:p w:rsidR="007E444E" w:rsidRDefault="007B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podrobnější informace o výzkumném souboru (zejm. rozložení podle věku a pohlaví).</w:t>
            </w:r>
          </w:p>
          <w:p w:rsidR="008624D1" w:rsidRDefault="007E44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Nemyslím si, že dotazník, který byl použit je vhodný pro žáky 1. stupně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  <w:r w:rsidR="008624D1">
              <w:rPr>
                <w:sz w:val="22"/>
                <w:szCs w:val="22"/>
              </w:rPr>
              <w:t xml:space="preserve"> </w:t>
            </w:r>
          </w:p>
          <w:p w:rsidR="007E444E" w:rsidRDefault="007E44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Zcela chybí popis výzkumného nástroje. Jeho použití bez citace zdroje (předpokládám Vojtová a Fučík) není v souladu s etikou výzkumu.</w:t>
            </w:r>
          </w:p>
          <w:p w:rsidR="00683F4D" w:rsidRDefault="00683F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Velká část výsledků je prezentována jen formou tabulek bez náležitého komentáře.</w:t>
            </w:r>
          </w:p>
          <w:p w:rsidR="001430EA" w:rsidRPr="00C50B27" w:rsidRDefault="00143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Způsob verifikace hypotéz není příliš srozumitelná.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430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vykazuje nepřesnosti, s výhradou ji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430E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Jestliže krátce uvádíte kritiku tradiční školy (kap. 4.3), proč není uvedena také kritika inovativních a alternativních přístupů ve vzdělávání?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E44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výzkumný soubor a výzkumný nástroj.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30EA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30EA">
              <w:rPr>
                <w:sz w:val="22"/>
                <w:szCs w:val="22"/>
              </w:rPr>
              <w:t xml:space="preserve"> Jakub Hladík </w:t>
            </w:r>
            <w:proofErr w:type="gramStart"/>
            <w:r w:rsidR="001430E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2E" w:rsidRDefault="00B06C2E">
      <w:r>
        <w:separator/>
      </w:r>
    </w:p>
  </w:endnote>
  <w:endnote w:type="continuationSeparator" w:id="0">
    <w:p w:rsidR="00B06C2E" w:rsidRDefault="00B0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2E" w:rsidRDefault="00B06C2E">
      <w:r>
        <w:separator/>
      </w:r>
    </w:p>
  </w:footnote>
  <w:footnote w:type="continuationSeparator" w:id="0">
    <w:p w:rsidR="00B06C2E" w:rsidRDefault="00B06C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D1"/>
    <w:rsid w:val="001430EA"/>
    <w:rsid w:val="00154F27"/>
    <w:rsid w:val="0021256F"/>
    <w:rsid w:val="0023625D"/>
    <w:rsid w:val="00362AB0"/>
    <w:rsid w:val="003F5DA2"/>
    <w:rsid w:val="00512982"/>
    <w:rsid w:val="00526D47"/>
    <w:rsid w:val="0055255D"/>
    <w:rsid w:val="005C219A"/>
    <w:rsid w:val="00683F4D"/>
    <w:rsid w:val="006847E2"/>
    <w:rsid w:val="007553A2"/>
    <w:rsid w:val="007B5E7A"/>
    <w:rsid w:val="007E444E"/>
    <w:rsid w:val="008614B3"/>
    <w:rsid w:val="008624D1"/>
    <w:rsid w:val="009A27D5"/>
    <w:rsid w:val="00B06C2E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6A4E8"/>
  <w15:chartTrackingRefBased/>
  <w15:docId w15:val="{79C20881-F655-4F26-A744-4CD7673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58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2024-04-30T05:27:00Z</dcterms:created>
  <dcterms:modified xsi:type="dcterms:W3CDTF">2024-05-06T05:20:00Z</dcterms:modified>
</cp:coreProperties>
</file>