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8815" w14:textId="530BE60A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05D9C6D" w:rsidR="00515A76" w:rsidRPr="0013588D" w:rsidRDefault="007B18F5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B18F5">
              <w:rPr>
                <w:rFonts w:ascii="Calibri" w:hAnsi="Calibri" w:cs="Calibri"/>
                <w:b/>
                <w:sz w:val="24"/>
                <w:szCs w:val="24"/>
              </w:rPr>
              <w:t xml:space="preserve">Ondřej </w:t>
            </w:r>
            <w:proofErr w:type="spellStart"/>
            <w:r w:rsidRPr="007B18F5">
              <w:rPr>
                <w:rFonts w:ascii="Calibri" w:hAnsi="Calibri" w:cs="Calibri"/>
                <w:b/>
                <w:sz w:val="24"/>
                <w:szCs w:val="24"/>
              </w:rPr>
              <w:t>Martynek</w:t>
            </w:r>
            <w:proofErr w:type="spellEnd"/>
          </w:p>
        </w:tc>
      </w:tr>
      <w:tr w:rsidR="005066CC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066CC" w:rsidRPr="00303FEA" w:rsidRDefault="005066CC" w:rsidP="005066C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268CC2C" w:rsidR="005066CC" w:rsidRPr="0013588D" w:rsidRDefault="007B18F5" w:rsidP="005066C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B18F5">
              <w:rPr>
                <w:rFonts w:ascii="Calibri" w:hAnsi="Calibri" w:cs="Calibri"/>
                <w:b/>
                <w:sz w:val="24"/>
                <w:szCs w:val="24"/>
              </w:rPr>
              <w:t>Komunikace značky Garmin na sociálních sítích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9A57C67" w:rsidR="00303FEA" w:rsidRPr="00303FEA" w:rsidRDefault="005066CC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Jitka Alexová 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27BAAB5A" w:rsidR="00515A76" w:rsidRPr="0013588D" w:rsidRDefault="003533F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6" w:dyaOrig="344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42pt;height:163.8pt" o:ole="">
            <v:imagedata r:id="rId10" o:title=""/>
          </v:shape>
          <o:OLEObject Type="Embed" ProgID="Excel.Sheet.8" ShapeID="_x0000_i1035" DrawAspect="Content" ObjectID="_1776622536" r:id="rId11"/>
        </w:object>
      </w:r>
    </w:p>
    <w:p w14:paraId="60954DD1" w14:textId="77777777" w:rsidR="005066CC" w:rsidRDefault="005066C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40A3A24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6EAB267" w14:textId="75CEC4FF" w:rsidR="005066CC" w:rsidRPr="00720513" w:rsidRDefault="005066CC" w:rsidP="005066CC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Autor se ve své práci věnuje </w:t>
      </w:r>
      <w:r w:rsidR="007B18F5">
        <w:rPr>
          <w:rFonts w:ascii="Calibri" w:hAnsi="Calibri" w:cs="Calibri"/>
          <w:sz w:val="24"/>
          <w:szCs w:val="24"/>
        </w:rPr>
        <w:t>značce nositelné elektroniky Garmin, což je v současné době velmi trendy záležitost. Kromě vnímání značky jako takové u svých uživatelů, zjišťuje také vnímaní této značky na sociálních sítích. Pro zodpovězení výzkumných otázek zvolil dotazníkové šetření a že to byla správná volba pro získání relevantních dat dokazuje vysoké číslo respondentů, které získal. Provedený výzkum je tedy kvalitní a relevantní. Autor získal odpovědi na výzkumné otázky, navrhl jistá doporučení. Práce má logickou strukturu a považuji j</w:t>
      </w:r>
      <w:r w:rsidR="00AA7416">
        <w:rPr>
          <w:rFonts w:ascii="Calibri" w:hAnsi="Calibri" w:cs="Calibri"/>
          <w:sz w:val="24"/>
          <w:szCs w:val="24"/>
        </w:rPr>
        <w:t>i</w:t>
      </w:r>
      <w:r w:rsidR="007B18F5">
        <w:rPr>
          <w:rFonts w:ascii="Calibri" w:hAnsi="Calibri" w:cs="Calibri"/>
          <w:sz w:val="24"/>
          <w:szCs w:val="24"/>
        </w:rPr>
        <w:t xml:space="preserve"> za kvalitní. </w:t>
      </w:r>
      <w:r w:rsidR="003533FF">
        <w:rPr>
          <w:rFonts w:ascii="Calibri" w:hAnsi="Calibri" w:cs="Calibri"/>
          <w:sz w:val="24"/>
          <w:szCs w:val="24"/>
        </w:rPr>
        <w:t xml:space="preserve">Výtku bych měla k poměru teoretické práce ve vztahu k té praktické, kdy není dodržen poměr 40/60. </w:t>
      </w:r>
      <w:bookmarkStart w:id="61" w:name="_GoBack"/>
      <w:bookmarkEnd w:id="61"/>
      <w:r w:rsidR="003533FF">
        <w:rPr>
          <w:rFonts w:ascii="Calibri" w:hAnsi="Calibri" w:cs="Calibri"/>
          <w:sz w:val="24"/>
          <w:szCs w:val="24"/>
        </w:rPr>
        <w:t xml:space="preserve"> </w:t>
      </w:r>
    </w:p>
    <w:p w14:paraId="7F12AB91" w14:textId="77777777" w:rsidR="005066CC" w:rsidRDefault="005066C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035C1808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6215237B" w14:textId="634C1924" w:rsidR="005066CC" w:rsidRDefault="005066CC" w:rsidP="005066CC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</w:t>
      </w:r>
      <w:r w:rsidR="00AA7416">
        <w:rPr>
          <w:rFonts w:ascii="Calibri" w:hAnsi="Calibri" w:cs="Calibri"/>
          <w:sz w:val="24"/>
          <w:szCs w:val="24"/>
        </w:rPr>
        <w:t>é</w:t>
      </w:r>
      <w:r>
        <w:rPr>
          <w:rFonts w:ascii="Calibri" w:hAnsi="Calibri" w:cs="Calibri"/>
          <w:sz w:val="24"/>
          <w:szCs w:val="24"/>
        </w:rPr>
        <w:t xml:space="preserve"> byste </w:t>
      </w:r>
      <w:r w:rsidR="00AA7416">
        <w:rPr>
          <w:rFonts w:ascii="Calibri" w:hAnsi="Calibri" w:cs="Calibri"/>
          <w:sz w:val="24"/>
          <w:szCs w:val="24"/>
        </w:rPr>
        <w:t>pro společnost Garmin</w:t>
      </w:r>
      <w:r w:rsidR="00CF67A3">
        <w:rPr>
          <w:rFonts w:ascii="Calibri" w:hAnsi="Calibri" w:cs="Calibri"/>
          <w:sz w:val="24"/>
          <w:szCs w:val="24"/>
        </w:rPr>
        <w:t xml:space="preserve"> </w:t>
      </w:r>
      <w:r w:rsidR="00AA7416">
        <w:rPr>
          <w:rFonts w:ascii="Calibri" w:hAnsi="Calibri" w:cs="Calibri"/>
          <w:sz w:val="24"/>
          <w:szCs w:val="24"/>
        </w:rPr>
        <w:t xml:space="preserve">navrhl vhodné influencery, kteří by korespondovali s identitou značky a mohly by značně zvýšit </w:t>
      </w:r>
      <w:r w:rsidR="00CF67A3">
        <w:rPr>
          <w:rFonts w:ascii="Calibri" w:hAnsi="Calibri" w:cs="Calibri"/>
          <w:sz w:val="24"/>
          <w:szCs w:val="24"/>
        </w:rPr>
        <w:t xml:space="preserve">dosah/response na sociálních sítích? </w:t>
      </w:r>
      <w:r w:rsidR="00AA7416">
        <w:rPr>
          <w:rFonts w:ascii="Calibri" w:hAnsi="Calibri" w:cs="Calibri"/>
          <w:sz w:val="24"/>
          <w:szCs w:val="24"/>
        </w:rPr>
        <w:t xml:space="preserve"> </w:t>
      </w:r>
    </w:p>
    <w:p w14:paraId="733E82B0" w14:textId="25EDD5AF" w:rsidR="00CF67A3" w:rsidRPr="002B71D7" w:rsidRDefault="00CF67A3" w:rsidP="00CF67A3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Jaké navrhujete konkrétní aktivity, pro sledující značky Garmin na sociálních sítích, aby vyvolaly zájem a aktivitu těchto sledujících? </w:t>
      </w:r>
    </w:p>
    <w:p w14:paraId="6A2D9F20" w14:textId="77777777" w:rsidR="00CF67A3" w:rsidRPr="00E32902" w:rsidRDefault="00CF67A3" w:rsidP="00CF67A3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3FE80EBA" w14:textId="77777777" w:rsidR="005066CC" w:rsidRDefault="005066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175533F5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066CC">
        <w:rPr>
          <w:rFonts w:ascii="Calibri" w:hAnsi="Calibri" w:cs="Calibri"/>
          <w:sz w:val="24"/>
          <w:szCs w:val="24"/>
        </w:rPr>
        <w:t>30. 4. 2024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12"/>
      <w:footerReference w:type="even" r:id="rId13"/>
      <w:footerReference w:type="default" r:id="rId14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860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533FF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66CC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0400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10B5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18F5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A7416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7A3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3d82d6-eac3-4a77-bd4f-84de921f13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5054D69F44844B344498FD185FE06" ma:contentTypeVersion="18" ma:contentTypeDescription="Vytvoří nový dokument" ma:contentTypeScope="" ma:versionID="ee3130abc65b6f61441975e7320e5919">
  <xsd:schema xmlns:xsd="http://www.w3.org/2001/XMLSchema" xmlns:xs="http://www.w3.org/2001/XMLSchema" xmlns:p="http://schemas.microsoft.com/office/2006/metadata/properties" xmlns:ns3="d9cc8e09-e2e0-49cd-8619-feddded1da07" xmlns:ns4="8b3d82d6-eac3-4a77-bd4f-84de921f1343" targetNamespace="http://schemas.microsoft.com/office/2006/metadata/properties" ma:root="true" ma:fieldsID="b572f53f0b6e02e6d7b1f5adccef4beb" ns3:_="" ns4:_="">
    <xsd:import namespace="d9cc8e09-e2e0-49cd-8619-feddded1da07"/>
    <xsd:import namespace="8b3d82d6-eac3-4a77-bd4f-84de921f13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c8e09-e2e0-49cd-8619-feddded1da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d82d6-eac3-4a77-bd4f-84de921f1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024B2-7967-4A86-9FC5-CA080EC08765}">
  <ds:schemaRefs>
    <ds:schemaRef ds:uri="http://purl.org/dc/elements/1.1/"/>
    <ds:schemaRef ds:uri="http://schemas.microsoft.com/office/2006/documentManagement/types"/>
    <ds:schemaRef ds:uri="d9cc8e09-e2e0-49cd-8619-feddded1da07"/>
    <ds:schemaRef ds:uri="http://purl.org/dc/dcmitype/"/>
    <ds:schemaRef ds:uri="8b3d82d6-eac3-4a77-bd4f-84de921f134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C215E1-EE9D-4511-B0D6-DB38E05EC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B3ACF-F5E2-42BB-812D-B34BBF21C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c8e09-e2e0-49cd-8619-feddded1da07"/>
    <ds:schemaRef ds:uri="8b3d82d6-eac3-4a77-bd4f-84de921f1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Jitka Alexová</cp:lastModifiedBy>
  <cp:revision>4</cp:revision>
  <cp:lastPrinted>2010-04-15T13:27:00Z</cp:lastPrinted>
  <dcterms:created xsi:type="dcterms:W3CDTF">2024-04-30T14:25:00Z</dcterms:created>
  <dcterms:modified xsi:type="dcterms:W3CDTF">2024-05-07T19:29:00Z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0x010100B345054D69F44844B344498FD185FE06</vt:lpwstr>
  </property>
</Properties>
</file>