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015DA7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015DA7">
        <w:rPr>
          <w:b/>
          <w:bCs/>
          <w:caps/>
          <w:sz w:val="32"/>
          <w:szCs w:val="32"/>
          <w:lang w:val="sk-SK"/>
        </w:rPr>
        <w:t>Posudek vedoucího bakalářské práce</w:t>
      </w:r>
    </w:p>
    <w:p w14:paraId="139ACEF7" w14:textId="77777777" w:rsidR="00A40E93" w:rsidRPr="00015DA7" w:rsidRDefault="00A40E93" w:rsidP="00A40E93">
      <w:pPr>
        <w:pStyle w:val="Default"/>
        <w:rPr>
          <w:lang w:val="sk-SK"/>
        </w:rPr>
      </w:pPr>
    </w:p>
    <w:p w14:paraId="319D7D40" w14:textId="77E6968E" w:rsidR="00037B1A" w:rsidRPr="00015DA7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015DA7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EE25EE" w:rsidRPr="00015DA7">
        <w:rPr>
          <w:rFonts w:asciiTheme="minorHAnsi" w:hAnsiTheme="minorHAnsi" w:cstheme="minorHAnsi"/>
          <w:sz w:val="22"/>
          <w:szCs w:val="22"/>
          <w:lang w:val="sk-SK"/>
        </w:rPr>
        <w:t>Kristína Babčanová</w:t>
      </w:r>
    </w:p>
    <w:p w14:paraId="01DAD7B2" w14:textId="5FA74CE5" w:rsidR="00037B1A" w:rsidRPr="00015DA7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015DA7">
        <w:rPr>
          <w:rFonts w:asciiTheme="minorHAnsi" w:hAnsiTheme="minorHAnsi" w:cstheme="minorHAnsi"/>
          <w:sz w:val="22"/>
          <w:szCs w:val="22"/>
          <w:lang w:val="sk-SK"/>
        </w:rPr>
        <w:t xml:space="preserve">Vedoucí bakalářské práce (BP): </w:t>
      </w:r>
      <w:r w:rsidR="00975B86" w:rsidRPr="00015DA7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43917A2A" w14:textId="526F4D67" w:rsidR="00037B1A" w:rsidRPr="00015DA7" w:rsidRDefault="00037B1A" w:rsidP="00037B1A">
      <w:pPr>
        <w:spacing w:after="120" w:line="240" w:lineRule="auto"/>
        <w:rPr>
          <w:rFonts w:cstheme="minorHAnsi"/>
          <w:lang w:val="sk-SK"/>
        </w:rPr>
      </w:pPr>
      <w:r w:rsidRPr="00015DA7">
        <w:rPr>
          <w:rFonts w:cstheme="minorHAnsi"/>
          <w:lang w:val="sk-SK"/>
        </w:rPr>
        <w:t xml:space="preserve">Téma BP: </w:t>
      </w:r>
      <w:r w:rsidR="00975B86" w:rsidRPr="00015DA7">
        <w:rPr>
          <w:rFonts w:cstheme="minorHAnsi"/>
          <w:lang w:val="sk-SK"/>
        </w:rPr>
        <w:t>Analýza vnímania sociálnych sietí hotela Alexandria, Spa&amp;Wellness</w:t>
      </w:r>
    </w:p>
    <w:p w14:paraId="3F08876F" w14:textId="283AD862" w:rsidR="00037B1A" w:rsidRPr="00015DA7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015DA7">
        <w:rPr>
          <w:rFonts w:asciiTheme="minorHAnsi" w:hAnsiTheme="minorHAnsi" w:cstheme="minorHAnsi"/>
          <w:sz w:val="22"/>
          <w:szCs w:val="22"/>
          <w:lang w:val="sk-SK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75B86" w:rsidRPr="00015DA7">
            <w:rPr>
              <w:rFonts w:asciiTheme="minorHAnsi" w:hAnsiTheme="minorHAnsi" w:cstheme="minorHAnsi"/>
              <w:sz w:val="22"/>
              <w:szCs w:val="22"/>
              <w:lang w:val="sk-SK"/>
            </w:rPr>
            <w:t>2023/2024</w:t>
          </w:r>
        </w:sdtContent>
      </w:sdt>
    </w:p>
    <w:p w14:paraId="45408690" w14:textId="77777777" w:rsidR="00037B1A" w:rsidRPr="00015DA7" w:rsidRDefault="00037B1A" w:rsidP="00037B1A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2A42FC26" w14:textId="77777777" w:rsidR="00992AFB" w:rsidRPr="00015DA7" w:rsidRDefault="00992AFB" w:rsidP="00992AFB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015DA7">
        <w:rPr>
          <w:rFonts w:cstheme="minorHAnsi"/>
          <w:b/>
          <w:sz w:val="20"/>
          <w:lang w:val="sk-SK"/>
        </w:rPr>
        <w:t>Poznámky k vyplňování posudku:</w:t>
      </w:r>
    </w:p>
    <w:p w14:paraId="66D00CED" w14:textId="77777777" w:rsidR="00992AFB" w:rsidRPr="00015DA7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015DA7">
        <w:rPr>
          <w:rFonts w:cstheme="minorHAnsi"/>
          <w:i/>
          <w:sz w:val="20"/>
          <w:lang w:val="sk-SK"/>
        </w:rPr>
        <w:t xml:space="preserve">U hodnocení jednotlivých kritérií použijte následující stupnici: </w:t>
      </w:r>
      <w:bookmarkStart w:id="0" w:name="_Hlk164263314"/>
      <w:r w:rsidRPr="00015DA7">
        <w:rPr>
          <w:rFonts w:cstheme="minorHAnsi"/>
          <w:i/>
          <w:sz w:val="20"/>
          <w:lang w:val="sk-SK"/>
        </w:rPr>
        <w:t>A – splněno výborně bez výhrad, 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Pr="00015DA7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015DA7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Pr="00015DA7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015DA7">
        <w:rPr>
          <w:rFonts w:cstheme="minorHAnsi"/>
          <w:i/>
          <w:sz w:val="20"/>
          <w:lang w:val="sk-SK"/>
        </w:rPr>
        <w:t>Vedoucí</w:t>
      </w:r>
      <w:r w:rsidR="00992AFB" w:rsidRPr="00015DA7">
        <w:rPr>
          <w:rFonts w:cstheme="minorHAnsi"/>
          <w:i/>
          <w:sz w:val="20"/>
          <w:lang w:val="sk-SK"/>
        </w:rPr>
        <w:t xml:space="preserve"> BP se musí slovně vyjádřit ke každému hodnotícímu kritériu!</w:t>
      </w:r>
    </w:p>
    <w:p w14:paraId="4632F0B5" w14:textId="77777777" w:rsidR="00037B1A" w:rsidRPr="00015DA7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</w:p>
    <w:p w14:paraId="2EA51542" w14:textId="2E246B3E" w:rsidR="00A40E93" w:rsidRPr="00015DA7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015DA7">
        <w:rPr>
          <w:rFonts w:cstheme="minorHAnsi"/>
          <w:b/>
          <w:lang w:val="sk-SK"/>
        </w:rPr>
        <w:t xml:space="preserve">Hodnotící kritéria: </w:t>
      </w:r>
      <w:r w:rsidRPr="00015DA7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015DA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Pr="00015DA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015DA7">
              <w:rPr>
                <w:rFonts w:cstheme="minorHAnsi"/>
                <w:b/>
                <w:lang w:val="sk-SK"/>
              </w:rPr>
              <w:t>1</w:t>
            </w:r>
            <w:r w:rsidR="00DC7D52" w:rsidRPr="00015DA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015DA7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594F05" w:rsidR="000E094A" w:rsidRPr="00015DA7" w:rsidRDefault="006178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015DA7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015DA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29A3435" w:rsidR="000E094A" w:rsidRPr="00015DA7" w:rsidRDefault="006138E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Ciele práce sú stanovené jasne a odpovedajú celkovému zameraniu práce. </w:t>
            </w:r>
            <w:r w:rsidR="00FF70FC" w:rsidRPr="00FF70FC">
              <w:rPr>
                <w:rFonts w:cstheme="minorHAnsi"/>
                <w:i/>
                <w:sz w:val="20"/>
                <w:lang w:val="sk-SK"/>
              </w:rPr>
              <w:t>Autorka práce uvádza jednu kľúčovú metódu, ktorou je dotazníkové šetrenie, a s tým súvisiace využitie štatistických testov na vyhodnotenie stanovených hypotéz.</w:t>
            </w:r>
          </w:p>
          <w:p w14:paraId="4A103C80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015DA7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015DA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015DA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015DA7">
              <w:rPr>
                <w:rFonts w:cstheme="minorHAnsi"/>
                <w:b/>
                <w:lang w:val="sk-SK"/>
              </w:rPr>
              <w:t>2</w:t>
            </w:r>
            <w:r w:rsidR="00DC7D52" w:rsidRPr="00015DA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015DA7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233AF0" w:rsidR="000E094A" w:rsidRPr="00015DA7" w:rsidRDefault="00902F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015DA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229F970" w:rsidR="000E094A" w:rsidRPr="00015DA7" w:rsidRDefault="00687740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687740">
              <w:rPr>
                <w:rFonts w:cstheme="minorHAnsi"/>
                <w:i/>
                <w:sz w:val="20"/>
                <w:lang w:val="sk-SK"/>
              </w:rPr>
              <w:t xml:space="preserve">Teoretická časť práce obsahuje tematicky zamerané kapitoly, ktoré sa vzťahujú k cieľu práce. Pri charakteristike sociálnych sietí mohla autorka využiť širšiu paletu zdrojov, najmä od zahraničných autorov. </w:t>
            </w:r>
            <w:r w:rsidR="00A95DBD" w:rsidRPr="00A95DBD">
              <w:rPr>
                <w:rFonts w:cstheme="minorHAnsi"/>
                <w:i/>
                <w:sz w:val="20"/>
                <w:lang w:val="sk-SK"/>
              </w:rPr>
              <w:t>Kapitoly sa často opierajú len o jedného kľúčového autora, čo uberá na odbornosti pri práci so zdrojmi.</w:t>
            </w:r>
          </w:p>
          <w:p w14:paraId="25A3FE0D" w14:textId="77777777" w:rsidR="00987B93" w:rsidRPr="00015DA7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015DA7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015DA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015DA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015DA7">
              <w:rPr>
                <w:rFonts w:cstheme="minorHAnsi"/>
                <w:b/>
                <w:lang w:val="sk-SK"/>
              </w:rPr>
              <w:t>3</w:t>
            </w:r>
            <w:r w:rsidR="00DC7D52" w:rsidRPr="00015DA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015DA7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22F569" w:rsidR="000E094A" w:rsidRPr="00015DA7" w:rsidRDefault="002254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015DA7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87B50" w14:textId="7AE147B3" w:rsidR="00F0252E" w:rsidRPr="00F0252E" w:rsidRDefault="00F0252E" w:rsidP="00F0252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F0252E">
              <w:rPr>
                <w:rFonts w:cstheme="minorHAnsi"/>
                <w:i/>
                <w:sz w:val="20"/>
                <w:lang w:val="sk-SK"/>
              </w:rPr>
              <w:t>Praktická časť sa otvára predstavením vybraného hotela. Je škoda, že autorka nemala k dispozícii potrebné dáta, ako napríklad percentuálny podiel kúpeľných hostí a samoplatcov, údaje o</w:t>
            </w:r>
            <w:r w:rsidR="007F1B8F">
              <w:rPr>
                <w:rFonts w:cstheme="minorHAnsi"/>
                <w:i/>
                <w:sz w:val="20"/>
                <w:lang w:val="sk-SK"/>
              </w:rPr>
              <w:t xml:space="preserve"> ich</w:t>
            </w:r>
            <w:r w:rsidRPr="00F0252E">
              <w:rPr>
                <w:rFonts w:cstheme="minorHAnsi"/>
                <w:i/>
                <w:sz w:val="20"/>
                <w:lang w:val="sk-SK"/>
              </w:rPr>
              <w:t xml:space="preserve"> obsadenosti a</w:t>
            </w:r>
            <w:r w:rsidR="001F48B5">
              <w:rPr>
                <w:rFonts w:cstheme="minorHAnsi"/>
                <w:i/>
                <w:sz w:val="20"/>
                <w:lang w:val="sk-SK"/>
              </w:rPr>
              <w:t> </w:t>
            </w:r>
            <w:r w:rsidRPr="00F0252E">
              <w:rPr>
                <w:rFonts w:cstheme="minorHAnsi"/>
                <w:i/>
                <w:sz w:val="20"/>
                <w:lang w:val="sk-SK"/>
              </w:rPr>
              <w:t>podobne</w:t>
            </w:r>
            <w:r w:rsidR="001F48B5">
              <w:rPr>
                <w:rFonts w:cstheme="minorHAnsi"/>
                <w:i/>
                <w:sz w:val="20"/>
                <w:lang w:val="sk-SK"/>
              </w:rPr>
              <w:t xml:space="preserve"> (nie je chybou autorky)</w:t>
            </w:r>
            <w:r w:rsidRPr="00F0252E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C352AA">
              <w:rPr>
                <w:rFonts w:cstheme="minorHAnsi"/>
                <w:i/>
                <w:sz w:val="20"/>
                <w:lang w:val="sk-SK"/>
              </w:rPr>
              <w:t>Niektoré informácie v práci pôsobia nedotiahnuto</w:t>
            </w:r>
            <w:r w:rsidR="00557CA4">
              <w:rPr>
                <w:rFonts w:cstheme="minorHAnsi"/>
                <w:i/>
                <w:sz w:val="20"/>
                <w:lang w:val="sk-SK"/>
              </w:rPr>
              <w:t xml:space="preserve"> a vágne</w:t>
            </w:r>
            <w:r w:rsidR="00C352AA">
              <w:rPr>
                <w:rFonts w:cstheme="minorHAnsi"/>
                <w:i/>
                <w:sz w:val="20"/>
                <w:lang w:val="sk-SK"/>
              </w:rPr>
              <w:t>. Napr.</w:t>
            </w:r>
            <w:r w:rsidRPr="00F0252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C352AA">
              <w:rPr>
                <w:rFonts w:cstheme="minorHAnsi"/>
                <w:i/>
                <w:sz w:val="20"/>
                <w:lang w:val="sk-SK"/>
              </w:rPr>
              <w:t>j</w:t>
            </w:r>
            <w:r w:rsidRPr="00F0252E">
              <w:rPr>
                <w:rFonts w:cstheme="minorHAnsi"/>
                <w:i/>
                <w:sz w:val="20"/>
                <w:lang w:val="sk-SK"/>
              </w:rPr>
              <w:t>e vidieť, že platená reklama (strana 43) zvyšuje dosah</w:t>
            </w:r>
            <w:r w:rsidR="00C352AA">
              <w:rPr>
                <w:rFonts w:cstheme="minorHAnsi"/>
                <w:i/>
                <w:sz w:val="20"/>
                <w:lang w:val="sk-SK"/>
              </w:rPr>
              <w:t>, avšak</w:t>
            </w:r>
            <w:r w:rsidRPr="00F0252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C352AA">
              <w:rPr>
                <w:rFonts w:cstheme="minorHAnsi"/>
                <w:i/>
                <w:sz w:val="20"/>
                <w:lang w:val="sk-SK"/>
              </w:rPr>
              <w:t>v</w:t>
            </w:r>
            <w:r w:rsidRPr="00F0252E">
              <w:rPr>
                <w:rFonts w:cstheme="minorHAnsi"/>
                <w:i/>
                <w:sz w:val="20"/>
                <w:lang w:val="sk-SK"/>
              </w:rPr>
              <w:t xml:space="preserve"> analytickej časti</w:t>
            </w:r>
            <w:r w:rsidR="00C352AA">
              <w:rPr>
                <w:rFonts w:cstheme="minorHAnsi"/>
                <w:i/>
                <w:sz w:val="20"/>
                <w:lang w:val="sk-SK"/>
              </w:rPr>
              <w:t xml:space="preserve"> práce</w:t>
            </w:r>
            <w:r w:rsidRPr="00F0252E">
              <w:rPr>
                <w:rFonts w:cstheme="minorHAnsi"/>
                <w:i/>
                <w:sz w:val="20"/>
                <w:lang w:val="sk-SK"/>
              </w:rPr>
              <w:t xml:space="preserve"> chýbajú informácie o súčasnej platenej reklame a indikátoroch jej úspešnosti. </w:t>
            </w:r>
          </w:p>
          <w:p w14:paraId="339BD76E" w14:textId="39AA19C5" w:rsidR="000E094A" w:rsidRPr="00015DA7" w:rsidRDefault="00F0252E" w:rsidP="00F0252E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F0252E">
              <w:rPr>
                <w:rFonts w:cstheme="minorHAnsi"/>
                <w:i/>
                <w:sz w:val="20"/>
                <w:lang w:val="sk-SK"/>
              </w:rPr>
              <w:t xml:space="preserve">Dotazníkové šetrenie by bolo zaujímavejšie, keby boli odpovede porovnané medzi mladšími a staršími cieľovými skupinami. Diskusia k záverom z hypotéz je tiež veľmi strohá (strana 62). </w:t>
            </w:r>
            <w:r w:rsidR="00C428A0">
              <w:rPr>
                <w:rFonts w:cstheme="minorHAnsi"/>
                <w:i/>
                <w:sz w:val="20"/>
                <w:lang w:val="sk-SK"/>
              </w:rPr>
              <w:t>Na druhú stranu, a</w:t>
            </w:r>
            <w:r w:rsidRPr="00F0252E">
              <w:rPr>
                <w:rFonts w:cstheme="minorHAnsi"/>
                <w:i/>
                <w:sz w:val="20"/>
                <w:lang w:val="sk-SK"/>
              </w:rPr>
              <w:t>utorka vhodne komentuje obmedzenia výskumu</w:t>
            </w:r>
            <w:r w:rsidR="00B36AC1">
              <w:rPr>
                <w:rFonts w:cstheme="minorHAnsi"/>
                <w:i/>
                <w:sz w:val="20"/>
                <w:lang w:val="sk-SK"/>
              </w:rPr>
              <w:t xml:space="preserve"> a súčasný stav správy sociálnych sietí</w:t>
            </w:r>
            <w:r w:rsidRPr="00F0252E">
              <w:rPr>
                <w:rFonts w:cstheme="minorHAnsi"/>
                <w:i/>
                <w:sz w:val="20"/>
                <w:lang w:val="sk-SK"/>
              </w:rPr>
              <w:t>.</w:t>
            </w:r>
          </w:p>
          <w:p w14:paraId="7CA46D33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DBC958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6607A11C" w:rsidR="00557CA4" w:rsidRPr="00015DA7" w:rsidRDefault="00557CA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684DB355" w:rsidR="0073639B" w:rsidRDefault="0073639B">
      <w:pPr>
        <w:rPr>
          <w:lang w:val="sk-SK"/>
        </w:rPr>
      </w:pPr>
    </w:p>
    <w:p w14:paraId="53230C53" w14:textId="77777777" w:rsidR="00F0252E" w:rsidRDefault="00F0252E">
      <w:pPr>
        <w:rPr>
          <w:lang w:val="sk-SK"/>
        </w:rPr>
      </w:pPr>
    </w:p>
    <w:p w14:paraId="5423CE6F" w14:textId="77777777" w:rsidR="00E37C23" w:rsidRPr="00015DA7" w:rsidRDefault="00E37C23">
      <w:pPr>
        <w:rPr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015DA7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015DA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015DA7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015DA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015DA7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8E2072" w:rsidRPr="00015DA7">
              <w:rPr>
                <w:rFonts w:cstheme="minorHAnsi"/>
                <w:b/>
                <w:lang w:val="sk-SK"/>
              </w:rPr>
              <w:t>řešící / návrhová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875DE1" w:rsidR="000E094A" w:rsidRPr="00015DA7" w:rsidRDefault="008A3A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015DA7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06DF7" w14:textId="18F4375F" w:rsidR="00775172" w:rsidRPr="00775172" w:rsidRDefault="00695683" w:rsidP="0077517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95683">
              <w:rPr>
                <w:rFonts w:cstheme="minorHAnsi"/>
                <w:i/>
                <w:sz w:val="20"/>
                <w:lang w:val="sk-SK"/>
              </w:rPr>
              <w:t xml:space="preserve">Autorka navrhuje riešenia nielen k obsahovej </w:t>
            </w:r>
            <w:r w:rsidR="00BE1C8B">
              <w:rPr>
                <w:rFonts w:cstheme="minorHAnsi"/>
                <w:i/>
                <w:sz w:val="20"/>
                <w:lang w:val="sk-SK"/>
              </w:rPr>
              <w:t xml:space="preserve">a grafickej </w:t>
            </w:r>
            <w:r w:rsidRPr="00695683">
              <w:rPr>
                <w:rFonts w:cstheme="minorHAnsi"/>
                <w:i/>
                <w:sz w:val="20"/>
                <w:lang w:val="sk-SK"/>
              </w:rPr>
              <w:t>časti a vylepšeniu sociálnych profilov, ale aj z pohľadu správy sociálnych sietí a otázky ľudských zdrojov. V závere ponúka porovnanie výhod a nevýhod outsourcingu a interného zamestnanca na správu sociálnych sietí. Táto časť práce je spracovaná konkrétne, a spoločnosť by mohla jej návrhy využiť pri ďalšom postupe v oblasti online marketingu.</w:t>
            </w:r>
          </w:p>
          <w:p w14:paraId="690D30CF" w14:textId="7281D481" w:rsidR="000E094A" w:rsidRPr="00015DA7" w:rsidRDefault="00775172" w:rsidP="007751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75172">
              <w:rPr>
                <w:rFonts w:cstheme="minorHAnsi"/>
                <w:i/>
                <w:sz w:val="20"/>
                <w:lang w:val="sk-SK"/>
              </w:rPr>
              <w:t>Autorka</w:t>
            </w:r>
            <w:r>
              <w:rPr>
                <w:rFonts w:cstheme="minorHAnsi"/>
                <w:i/>
                <w:sz w:val="20"/>
                <w:lang w:val="sk-SK"/>
              </w:rPr>
              <w:t xml:space="preserve"> v priebehu práce</w:t>
            </w:r>
            <w:r w:rsidRPr="00775172">
              <w:rPr>
                <w:rFonts w:cstheme="minorHAnsi"/>
                <w:i/>
                <w:sz w:val="20"/>
                <w:lang w:val="sk-SK"/>
              </w:rPr>
              <w:t xml:space="preserve"> zmieňuje, že hotel sa chce zamerať na mladšiu vekovú skupinu hostí. Toto prepojenie mohlo byť v návrhovej časti spracované prehľadnejšie.</w:t>
            </w:r>
          </w:p>
          <w:p w14:paraId="69972017" w14:textId="77777777" w:rsidR="009C7318" w:rsidRPr="00015DA7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015DA7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015DA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015DA7">
              <w:rPr>
                <w:rFonts w:cstheme="minorHAnsi"/>
                <w:b/>
                <w:lang w:val="sk-SK"/>
              </w:rPr>
              <w:t>5</w:t>
            </w:r>
            <w:r w:rsidR="00DC7D52" w:rsidRPr="00015DA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015DA7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E4C97E" w:rsidR="000E094A" w:rsidRPr="00015DA7" w:rsidRDefault="008E2E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015DA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A2CB680" w:rsidR="004D378C" w:rsidRPr="00015DA7" w:rsidRDefault="00EF04C7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Práca je </w:t>
            </w:r>
            <w:r w:rsidR="005244F2">
              <w:rPr>
                <w:rFonts w:cstheme="minorHAnsi"/>
                <w:i/>
                <w:sz w:val="20"/>
                <w:lang w:val="sk-SK"/>
              </w:rPr>
              <w:t xml:space="preserve">po jazykovej </w:t>
            </w:r>
            <w:r w:rsidR="00457F7A">
              <w:rPr>
                <w:rFonts w:cstheme="minorHAnsi"/>
                <w:i/>
                <w:sz w:val="20"/>
                <w:lang w:val="sk-SK"/>
              </w:rPr>
              <w:t>stránke na</w:t>
            </w:r>
            <w:r w:rsidR="004D5797">
              <w:rPr>
                <w:rFonts w:cstheme="minorHAnsi"/>
                <w:i/>
                <w:sz w:val="20"/>
                <w:lang w:val="sk-SK"/>
              </w:rPr>
              <w:t xml:space="preserve"> štandardnej úrovni s minimálnymi gramatickými chybami.</w:t>
            </w:r>
            <w:r w:rsidR="00836FD2">
              <w:rPr>
                <w:rFonts w:cstheme="minorHAnsi"/>
                <w:i/>
                <w:sz w:val="20"/>
                <w:lang w:val="sk-SK"/>
              </w:rPr>
              <w:t xml:space="preserve"> Štylisticky autorka mohla využiť väčšiu pestrosť jazyka a používaných súvetí.</w:t>
            </w:r>
            <w:r w:rsidR="008E2E23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F74B7A" w:rsidRPr="00015DA7">
              <w:rPr>
                <w:rFonts w:cstheme="minorHAnsi"/>
                <w:i/>
                <w:sz w:val="20"/>
                <w:lang w:val="sk-SK"/>
              </w:rPr>
              <w:t>Literárne zdroje sú citované odpovedajúcim spôsobom</w:t>
            </w:r>
            <w:r w:rsidR="00563AC3" w:rsidRPr="00015DA7">
              <w:rPr>
                <w:rFonts w:cstheme="minorHAnsi"/>
                <w:i/>
                <w:sz w:val="20"/>
                <w:lang w:val="sk-SK"/>
              </w:rPr>
              <w:t xml:space="preserve">. </w:t>
            </w:r>
          </w:p>
          <w:p w14:paraId="01998C67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015D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015DA7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015DA7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015DA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015DA7">
              <w:rPr>
                <w:rFonts w:cstheme="minorHAnsi"/>
                <w:b/>
                <w:lang w:val="sk-SK"/>
              </w:rPr>
              <w:t>Závěrečné</w:t>
            </w:r>
            <w:r w:rsidR="009C7318" w:rsidRPr="00015DA7">
              <w:rPr>
                <w:rFonts w:cstheme="minorHAnsi"/>
                <w:b/>
                <w:lang w:val="sk-SK"/>
              </w:rPr>
              <w:t xml:space="preserve"> hodnocení BP*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CCA9D7" w:rsidR="009C7318" w:rsidRPr="00015DA7" w:rsidRDefault="008A3A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9D67D5" w:rsidRPr="00015DA7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2E0B211" w:rsidR="009D67D5" w:rsidRPr="00015DA7" w:rsidRDefault="00300617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1" w:name="_Hlk98164743"/>
            <w:r w:rsidRPr="00300617">
              <w:rPr>
                <w:rFonts w:cstheme="minorHAnsi"/>
                <w:lang w:val="sk-SK"/>
              </w:rPr>
              <w:t>Bakalárska práca je spracovaná štandardným spôsobom</w:t>
            </w:r>
            <w:r w:rsidR="00514F20">
              <w:rPr>
                <w:rFonts w:cstheme="minorHAnsi"/>
                <w:lang w:val="sk-SK"/>
              </w:rPr>
              <w:t xml:space="preserve"> a verím, že jej obsah bude pre hotel prínosným zamyslením</w:t>
            </w:r>
            <w:r w:rsidRPr="00300617">
              <w:rPr>
                <w:rFonts w:cstheme="minorHAnsi"/>
                <w:lang w:val="sk-SK"/>
              </w:rPr>
              <w:t xml:space="preserve">. Oceňujem najmä prepojenie témy s konkrétnym hotelom a komunikáciu autorky s kompetentnými osobami pri získavaní potrebných údajov. Práca však miestami pôsobí nedotiahnuto; táto tématika by si zaslúžila konkrétnejšie spracovanie, vrátane poskytnutia </w:t>
            </w:r>
            <w:r w:rsidR="00F576E7">
              <w:rPr>
                <w:rFonts w:cstheme="minorHAnsi"/>
                <w:lang w:val="sk-SK"/>
              </w:rPr>
              <w:t xml:space="preserve">konkrétnejších </w:t>
            </w:r>
            <w:r w:rsidRPr="00300617">
              <w:rPr>
                <w:rFonts w:cstheme="minorHAnsi"/>
                <w:lang w:val="sk-SK"/>
              </w:rPr>
              <w:t xml:space="preserve">informácií </w:t>
            </w:r>
            <w:r w:rsidR="00F576E7">
              <w:rPr>
                <w:rFonts w:cstheme="minorHAnsi"/>
                <w:lang w:val="sk-SK"/>
              </w:rPr>
              <w:t xml:space="preserve">k problematike </w:t>
            </w:r>
            <w:r w:rsidRPr="00300617">
              <w:rPr>
                <w:rFonts w:cstheme="minorHAnsi"/>
                <w:lang w:val="sk-SK"/>
              </w:rPr>
              <w:t>a analytických dát z interných systémov</w:t>
            </w:r>
            <w:r>
              <w:rPr>
                <w:rFonts w:cstheme="minorHAnsi"/>
                <w:lang w:val="sk-SK"/>
              </w:rPr>
              <w:t xml:space="preserve"> (čo ale nie je chybou autorky práce).</w:t>
            </w:r>
            <w:r w:rsidRPr="00300617">
              <w:rPr>
                <w:rFonts w:cstheme="minorHAnsi"/>
                <w:lang w:val="sk-SK"/>
              </w:rPr>
              <w:t xml:space="preserve"> Celkovo prácu hodnotím známkou </w:t>
            </w:r>
            <w:r>
              <w:rPr>
                <w:rFonts w:cstheme="minorHAnsi"/>
                <w:lang w:val="sk-SK"/>
              </w:rPr>
              <w:t>C</w:t>
            </w:r>
            <w:r w:rsidRPr="00300617">
              <w:rPr>
                <w:rFonts w:cstheme="minorHAnsi"/>
                <w:lang w:val="sk-SK"/>
              </w:rPr>
              <w:t xml:space="preserve"> a odporúčam ju k obhajobe.</w:t>
            </w:r>
          </w:p>
        </w:tc>
      </w:tr>
    </w:tbl>
    <w:bookmarkEnd w:id="1"/>
    <w:p w14:paraId="5C15DC76" w14:textId="48EB398F" w:rsidR="009C7318" w:rsidRPr="00015DA7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015DA7">
        <w:rPr>
          <w:rFonts w:cstheme="minorHAnsi"/>
          <w:i/>
          <w:sz w:val="18"/>
          <w:lang w:val="sk-SK"/>
        </w:rPr>
        <w:t>*</w:t>
      </w:r>
      <w:r w:rsidRPr="00015DA7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015DA7" w:rsidRDefault="0024258E" w:rsidP="00A40E93">
      <w:pPr>
        <w:jc w:val="both"/>
        <w:rPr>
          <w:rFonts w:cstheme="minorHAnsi"/>
          <w:lang w:val="sk-SK"/>
        </w:rPr>
      </w:pPr>
    </w:p>
    <w:p w14:paraId="240E8692" w14:textId="5DB62004" w:rsidR="009C7318" w:rsidRPr="00015DA7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015DA7">
        <w:rPr>
          <w:rFonts w:cstheme="minorHAnsi"/>
          <w:b/>
          <w:lang w:val="sk-SK"/>
        </w:rPr>
        <w:t>Otázky k</w:t>
      </w:r>
      <w:r w:rsidR="00037B1A" w:rsidRPr="00015DA7">
        <w:rPr>
          <w:rFonts w:cstheme="minorHAnsi"/>
          <w:b/>
          <w:lang w:val="sk-SK"/>
        </w:rPr>
        <w:t> </w:t>
      </w:r>
      <w:r w:rsidRPr="00015DA7">
        <w:rPr>
          <w:rFonts w:cstheme="minorHAnsi"/>
          <w:b/>
          <w:lang w:val="sk-SK"/>
        </w:rPr>
        <w:t>obhajobě</w:t>
      </w:r>
      <w:r w:rsidR="00037B1A" w:rsidRPr="00015DA7">
        <w:rPr>
          <w:rFonts w:cstheme="minorHAnsi"/>
          <w:b/>
          <w:lang w:val="sk-SK"/>
        </w:rPr>
        <w:t>:</w:t>
      </w:r>
    </w:p>
    <w:p w14:paraId="715FE631" w14:textId="3F2731EB" w:rsidR="009C7318" w:rsidRPr="00015DA7" w:rsidRDefault="007A10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Bakalárska práca sa zameriava na vnímanie sociálnych sietí hotela. </w:t>
      </w:r>
      <w:r w:rsidR="0033163A">
        <w:rPr>
          <w:rFonts w:cstheme="minorHAnsi"/>
          <w:lang w:val="sk-SK"/>
        </w:rPr>
        <w:t xml:space="preserve">Zhrňte prosím podstatné závery, ktoré vyplývajú z dotazníkového šetrenia a rozdeľte ich podľa vekových cieľových skupín. Aké rozdiely sú vidieť vo vnímaní soc. sietí medzi vekovou skupinou do 45 rokov a nad 45 rokov? </w:t>
      </w:r>
    </w:p>
    <w:p w14:paraId="1991DEDB" w14:textId="3F72E026" w:rsidR="005C4ACA" w:rsidRPr="002102DA" w:rsidRDefault="002102DA" w:rsidP="00E7018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2102DA">
        <w:rPr>
          <w:rFonts w:cstheme="minorHAnsi"/>
          <w:lang w:val="sk-SK"/>
        </w:rPr>
        <w:t>S akými výzvami a prekážkami ste sa stretli pri spracovaní práce?</w:t>
      </w:r>
    </w:p>
    <w:p w14:paraId="5C89816B" w14:textId="77777777" w:rsidR="0024258E" w:rsidRPr="00015DA7" w:rsidRDefault="0024258E" w:rsidP="00A40E93">
      <w:pPr>
        <w:jc w:val="both"/>
        <w:rPr>
          <w:rFonts w:cstheme="minorHAnsi"/>
          <w:lang w:val="sk-SK"/>
        </w:rPr>
      </w:pPr>
    </w:p>
    <w:p w14:paraId="4E3072FA" w14:textId="7FFE4E34" w:rsidR="009C7318" w:rsidRPr="00015DA7" w:rsidRDefault="009C7318" w:rsidP="00DC7D52">
      <w:pPr>
        <w:spacing w:after="120" w:line="240" w:lineRule="auto"/>
        <w:jc w:val="both"/>
        <w:rPr>
          <w:lang w:val="sk-SK"/>
        </w:rPr>
      </w:pPr>
      <w:r w:rsidRPr="00015DA7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018D">
            <w:rPr>
              <w:rFonts w:cstheme="minorHAnsi"/>
              <w:b/>
              <w:lang w:val="sk-SK"/>
            </w:rPr>
            <w:t>splňuje</w:t>
          </w:r>
        </w:sdtContent>
      </w:sdt>
      <w:r w:rsidRPr="00015DA7">
        <w:rPr>
          <w:lang w:val="sk-SK"/>
        </w:rPr>
        <w:t xml:space="preserve"> kritéria pro obhajobu BP.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018D">
            <w:rPr>
              <w:rFonts w:cstheme="minorHAnsi"/>
              <w:b/>
              <w:lang w:val="sk-SK"/>
            </w:rPr>
            <w:t>doporučuji</w:t>
          </w:r>
        </w:sdtContent>
      </w:sdt>
      <w:r w:rsidRPr="00015DA7">
        <w:rPr>
          <w:lang w:val="sk-SK"/>
        </w:rPr>
        <w:t xml:space="preserve"> k obhajobě.</w:t>
      </w:r>
      <w:r w:rsidR="00CD12C3" w:rsidRPr="00015DA7">
        <w:rPr>
          <w:lang w:val="sk-SK"/>
        </w:rPr>
        <w:t xml:space="preserve"> </w:t>
      </w:r>
    </w:p>
    <w:p w14:paraId="019B42D4" w14:textId="77777777" w:rsidR="0024258E" w:rsidRPr="00015DA7" w:rsidRDefault="0024258E" w:rsidP="00A40E93">
      <w:pPr>
        <w:jc w:val="both"/>
        <w:rPr>
          <w:rFonts w:cstheme="minorHAnsi"/>
          <w:lang w:val="sk-SK"/>
        </w:rPr>
      </w:pPr>
    </w:p>
    <w:p w14:paraId="5F671F75" w14:textId="731ED5FB" w:rsidR="009C7318" w:rsidRPr="00015DA7" w:rsidRDefault="009C7318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015DA7">
        <w:rPr>
          <w:rFonts w:cstheme="minorHAnsi"/>
          <w:lang w:val="sk-SK"/>
        </w:rPr>
        <w:t xml:space="preserve">BP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A10A1">
            <w:rPr>
              <w:rFonts w:cstheme="minorHAnsi"/>
              <w:b/>
              <w:lang w:val="sk-SK"/>
            </w:rPr>
            <w:t>není</w:t>
          </w:r>
        </w:sdtContent>
      </w:sdt>
      <w:r w:rsidRPr="00015DA7">
        <w:rPr>
          <w:rFonts w:cstheme="minorHAnsi"/>
          <w:lang w:val="sk-SK"/>
        </w:rPr>
        <w:t xml:space="preserve"> plagiát.</w:t>
      </w:r>
    </w:p>
    <w:p w14:paraId="4236C6F3" w14:textId="4A7B3244" w:rsidR="009C7318" w:rsidRPr="00015DA7" w:rsidRDefault="009C7318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015DA7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015DA7" w:rsidRDefault="0024258E" w:rsidP="00A40E93">
      <w:pPr>
        <w:jc w:val="both"/>
        <w:rPr>
          <w:rFonts w:cstheme="minorHAnsi"/>
          <w:lang w:val="sk-SK"/>
        </w:rPr>
      </w:pPr>
    </w:p>
    <w:p w14:paraId="3C1CAAE4" w14:textId="3C684D30" w:rsidR="0085398A" w:rsidRPr="00015DA7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015DA7">
        <w:rPr>
          <w:rFonts w:cstheme="minorHAnsi"/>
          <w:lang w:val="sk-SK"/>
        </w:rPr>
        <w:t>Datum</w:t>
      </w:r>
      <w:r w:rsidR="0085398A" w:rsidRPr="00015DA7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10CEA">
            <w:rPr>
              <w:rFonts w:cstheme="minorHAnsi"/>
            </w:rPr>
            <w:t>31.05.2024</w:t>
          </w:r>
        </w:sdtContent>
      </w:sdt>
      <w:r w:rsidR="0085398A" w:rsidRPr="00015DA7">
        <w:rPr>
          <w:rFonts w:cstheme="minorHAnsi"/>
          <w:lang w:val="sk-SK"/>
        </w:rPr>
        <w:tab/>
      </w:r>
    </w:p>
    <w:p w14:paraId="73443A4F" w14:textId="32D4B117" w:rsidR="009C7318" w:rsidRPr="00015DA7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015DA7">
        <w:rPr>
          <w:rFonts w:cstheme="minorHAnsi"/>
          <w:lang w:val="sk-SK"/>
        </w:rPr>
        <w:tab/>
      </w:r>
      <w:r w:rsidR="009C7318" w:rsidRPr="00015DA7">
        <w:rPr>
          <w:rFonts w:cstheme="minorHAnsi"/>
          <w:lang w:val="sk-SK"/>
        </w:rPr>
        <w:t>Podpis vedoucího BP</w:t>
      </w:r>
    </w:p>
    <w:sectPr w:rsidR="009C7318" w:rsidRPr="00015DA7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4449"/>
    <w:rsid w:val="00015DA7"/>
    <w:rsid w:val="00021F4D"/>
    <w:rsid w:val="0002646A"/>
    <w:rsid w:val="00037B1A"/>
    <w:rsid w:val="00041739"/>
    <w:rsid w:val="000723C8"/>
    <w:rsid w:val="000A1132"/>
    <w:rsid w:val="000A300D"/>
    <w:rsid w:val="000B4DA0"/>
    <w:rsid w:val="000B6436"/>
    <w:rsid w:val="000E094A"/>
    <w:rsid w:val="001600B1"/>
    <w:rsid w:val="00173FE7"/>
    <w:rsid w:val="00183E6B"/>
    <w:rsid w:val="001900AB"/>
    <w:rsid w:val="0019743F"/>
    <w:rsid w:val="001E64F1"/>
    <w:rsid w:val="001F48B5"/>
    <w:rsid w:val="002026C6"/>
    <w:rsid w:val="002102DA"/>
    <w:rsid w:val="00225472"/>
    <w:rsid w:val="0024258E"/>
    <w:rsid w:val="0029651C"/>
    <w:rsid w:val="00300617"/>
    <w:rsid w:val="0033163A"/>
    <w:rsid w:val="003444D2"/>
    <w:rsid w:val="00410C21"/>
    <w:rsid w:val="0042352E"/>
    <w:rsid w:val="0043129D"/>
    <w:rsid w:val="00457F7A"/>
    <w:rsid w:val="00463752"/>
    <w:rsid w:val="00470876"/>
    <w:rsid w:val="004805B8"/>
    <w:rsid w:val="004A4A6B"/>
    <w:rsid w:val="004B0B1C"/>
    <w:rsid w:val="004C2A34"/>
    <w:rsid w:val="004D378C"/>
    <w:rsid w:val="004D5797"/>
    <w:rsid w:val="004E0633"/>
    <w:rsid w:val="004E2925"/>
    <w:rsid w:val="004F0FDF"/>
    <w:rsid w:val="004F5723"/>
    <w:rsid w:val="00514F20"/>
    <w:rsid w:val="005244F2"/>
    <w:rsid w:val="00557658"/>
    <w:rsid w:val="00557CA4"/>
    <w:rsid w:val="00563AC3"/>
    <w:rsid w:val="005963AA"/>
    <w:rsid w:val="005C4ACA"/>
    <w:rsid w:val="005F23A4"/>
    <w:rsid w:val="006138E2"/>
    <w:rsid w:val="00617842"/>
    <w:rsid w:val="00642A49"/>
    <w:rsid w:val="0067082B"/>
    <w:rsid w:val="00671561"/>
    <w:rsid w:val="00687740"/>
    <w:rsid w:val="00694399"/>
    <w:rsid w:val="00695683"/>
    <w:rsid w:val="0073639B"/>
    <w:rsid w:val="007502E2"/>
    <w:rsid w:val="007553A6"/>
    <w:rsid w:val="00775172"/>
    <w:rsid w:val="00775F2F"/>
    <w:rsid w:val="0077683D"/>
    <w:rsid w:val="007A10A1"/>
    <w:rsid w:val="007F1B8F"/>
    <w:rsid w:val="00810CEA"/>
    <w:rsid w:val="00836FD2"/>
    <w:rsid w:val="0085398A"/>
    <w:rsid w:val="008A3AAC"/>
    <w:rsid w:val="008B781B"/>
    <w:rsid w:val="008E2072"/>
    <w:rsid w:val="008E2AA2"/>
    <w:rsid w:val="008E2E23"/>
    <w:rsid w:val="00902FB0"/>
    <w:rsid w:val="00974EA2"/>
    <w:rsid w:val="00975B86"/>
    <w:rsid w:val="00987B93"/>
    <w:rsid w:val="00992AFB"/>
    <w:rsid w:val="00997B48"/>
    <w:rsid w:val="009C322A"/>
    <w:rsid w:val="009C7318"/>
    <w:rsid w:val="009D67D5"/>
    <w:rsid w:val="00A14592"/>
    <w:rsid w:val="00A23058"/>
    <w:rsid w:val="00A40E93"/>
    <w:rsid w:val="00A52B5E"/>
    <w:rsid w:val="00A7527E"/>
    <w:rsid w:val="00A95DBD"/>
    <w:rsid w:val="00A96820"/>
    <w:rsid w:val="00AC1ADA"/>
    <w:rsid w:val="00B14451"/>
    <w:rsid w:val="00B36AC1"/>
    <w:rsid w:val="00BA16DD"/>
    <w:rsid w:val="00BD07C8"/>
    <w:rsid w:val="00BE1C8B"/>
    <w:rsid w:val="00C23246"/>
    <w:rsid w:val="00C3287F"/>
    <w:rsid w:val="00C352AA"/>
    <w:rsid w:val="00C428A0"/>
    <w:rsid w:val="00C60659"/>
    <w:rsid w:val="00C75796"/>
    <w:rsid w:val="00C8312B"/>
    <w:rsid w:val="00CA34A9"/>
    <w:rsid w:val="00CD12C3"/>
    <w:rsid w:val="00D1726D"/>
    <w:rsid w:val="00D8292C"/>
    <w:rsid w:val="00D90835"/>
    <w:rsid w:val="00DC4F1B"/>
    <w:rsid w:val="00DC7D52"/>
    <w:rsid w:val="00E22423"/>
    <w:rsid w:val="00E37C23"/>
    <w:rsid w:val="00E7018D"/>
    <w:rsid w:val="00ED2BF8"/>
    <w:rsid w:val="00EE25EE"/>
    <w:rsid w:val="00EF04C7"/>
    <w:rsid w:val="00EF1720"/>
    <w:rsid w:val="00F0252E"/>
    <w:rsid w:val="00F576E7"/>
    <w:rsid w:val="00F74B7A"/>
    <w:rsid w:val="00F92059"/>
    <w:rsid w:val="00FA612A"/>
    <w:rsid w:val="00FB1540"/>
    <w:rsid w:val="00FC2852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91f26e49-f70c-446a-af9a-0186764ea1fa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581cfee2-c630-4554-92b2-68787b9159c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E4191C-C95E-40B0-B42F-6F501EF2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119</cp:revision>
  <cp:lastPrinted>2024-05-27T18:39:00Z</cp:lastPrinted>
  <dcterms:created xsi:type="dcterms:W3CDTF">2022-03-14T10:52:00Z</dcterms:created>
  <dcterms:modified xsi:type="dcterms:W3CDTF">2024-06-02T18:38:00Z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