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6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Hánová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06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partnerských vztahů klientů s mentálním postižením pohledem pracovníků chráněného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06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06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06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5B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60A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35A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7C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60A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65B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E5BE5" w:rsidRDefault="002E5BE5" w:rsidP="00F2104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Líbí se  mi, že autorka téma zpracovává komplexně. Oceňuji zejména třetí kapitolu, kde téma sexuality osob s mentálním postižením zasazuje přímo do prostředí chráněného bydlení. </w:t>
            </w:r>
          </w:p>
          <w:p w:rsidR="00E60AB5" w:rsidRPr="00E60AB5" w:rsidRDefault="00F2104C" w:rsidP="00E60AB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Záměrný výběr</w:t>
            </w:r>
            <w:r w:rsidR="00E60AB5">
              <w:rPr>
                <w:sz w:val="22"/>
                <w:szCs w:val="22"/>
              </w:rPr>
              <w:t>.</w:t>
            </w:r>
          </w:p>
          <w:p w:rsidR="00F2104C" w:rsidRDefault="00F2104C" w:rsidP="001B738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participantů (6), nasycení dat</w:t>
            </w:r>
            <w:r w:rsidR="00E60AB5">
              <w:rPr>
                <w:sz w:val="22"/>
                <w:szCs w:val="22"/>
              </w:rPr>
              <w:t>.</w:t>
            </w:r>
          </w:p>
          <w:p w:rsidR="00F2104C" w:rsidRDefault="001C014F" w:rsidP="001B738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 méně </w:t>
            </w:r>
            <w:r w:rsidR="001B7388">
              <w:rPr>
                <w:sz w:val="22"/>
                <w:szCs w:val="22"/>
              </w:rPr>
              <w:t>obvyklý</w:t>
            </w:r>
            <w:r>
              <w:rPr>
                <w:sz w:val="22"/>
                <w:szCs w:val="22"/>
              </w:rPr>
              <w:t xml:space="preserve"> design </w:t>
            </w:r>
            <w:r w:rsidR="00E60AB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situační analýza</w:t>
            </w:r>
            <w:r w:rsidR="00E60AB5">
              <w:rPr>
                <w:sz w:val="22"/>
                <w:szCs w:val="22"/>
              </w:rPr>
              <w:t>).</w:t>
            </w:r>
          </w:p>
          <w:p w:rsidR="00E60AB5" w:rsidRDefault="001C014F" w:rsidP="00F2104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</w:t>
            </w:r>
            <w:r w:rsidR="00E60AB5">
              <w:rPr>
                <w:sz w:val="22"/>
                <w:szCs w:val="22"/>
              </w:rPr>
              <w:t>umu přináší zajímavá zjištění.</w:t>
            </w:r>
          </w:p>
          <w:p w:rsidR="001C014F" w:rsidRDefault="00E60AB5" w:rsidP="00F2104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C014F">
              <w:rPr>
                <w:sz w:val="22"/>
                <w:szCs w:val="22"/>
              </w:rPr>
              <w:t>oporučení pro praxi vychází z výsledků výzkumu.</w:t>
            </w:r>
          </w:p>
          <w:p w:rsidR="001C014F" w:rsidRPr="00F2104C" w:rsidRDefault="001C014F" w:rsidP="001C014F">
            <w:pPr>
              <w:pStyle w:val="Odstavecseseznamem"/>
              <w:rPr>
                <w:sz w:val="22"/>
                <w:szCs w:val="22"/>
              </w:rPr>
            </w:pPr>
          </w:p>
          <w:p w:rsidR="00A65BA5" w:rsidRDefault="00A65B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60AB5" w:rsidRDefault="00E60AB5" w:rsidP="00E60A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 autorka rozdělila definice a modely do dvou samostatných podkapitol, mohla se vyhnout nečíslovaným nadpisům.</w:t>
            </w:r>
          </w:p>
          <w:p w:rsidR="001B7388" w:rsidRPr="001B7388" w:rsidRDefault="001B7388" w:rsidP="001B73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Autorský text (př. interpretace) působí místy těžkopádně.</w:t>
            </w:r>
          </w:p>
          <w:p w:rsidR="001C014F" w:rsidRDefault="003375B0" w:rsidP="00E60AB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neobsahuje vzorový rozhovor. </w:t>
            </w:r>
            <w:r w:rsidR="00E60AB5">
              <w:rPr>
                <w:sz w:val="22"/>
                <w:szCs w:val="22"/>
              </w:rPr>
              <w:t xml:space="preserve">Jako oponentka mám tudíž omezené možnosti, jak vyhodnotit relevanci doplňujících otázek. </w:t>
            </w:r>
          </w:p>
          <w:p w:rsidR="001C014F" w:rsidRPr="001B7388" w:rsidRDefault="001C014F" w:rsidP="001B73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Neuspořádaná mapa je ve velmi malém rozlišení téměř nečitelná.</w:t>
            </w:r>
            <w:r w:rsidR="003375B0" w:rsidRPr="003375B0">
              <w:rPr>
                <w:sz w:val="22"/>
                <w:szCs w:val="22"/>
              </w:rPr>
              <w:t xml:space="preserve"> </w:t>
            </w:r>
          </w:p>
          <w:p w:rsidR="00F1326B" w:rsidRDefault="00F1326B" w:rsidP="00E60AB5">
            <w:pPr>
              <w:rPr>
                <w:sz w:val="22"/>
                <w:szCs w:val="22"/>
              </w:rPr>
            </w:pPr>
          </w:p>
          <w:p w:rsidR="00E60AB5" w:rsidRPr="00E60AB5" w:rsidRDefault="00E60AB5" w:rsidP="00E6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60AB5" w:rsidRDefault="00A65BA5" w:rsidP="00E60AB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SZZ přineste </w:t>
            </w:r>
            <w:proofErr w:type="spellStart"/>
            <w:r>
              <w:rPr>
                <w:sz w:val="22"/>
                <w:szCs w:val="22"/>
              </w:rPr>
              <w:t>transkripty</w:t>
            </w:r>
            <w:proofErr w:type="spellEnd"/>
            <w:r>
              <w:rPr>
                <w:sz w:val="22"/>
                <w:szCs w:val="22"/>
              </w:rPr>
              <w:t xml:space="preserve"> rozhovorů, včetně ukázky analýzy.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0AB5">
              <w:rPr>
                <w:sz w:val="22"/>
                <w:szCs w:val="22"/>
              </w:rPr>
              <w:t xml:space="preserve"> 2.</w:t>
            </w:r>
            <w:r w:rsidR="001B7388">
              <w:rPr>
                <w:sz w:val="22"/>
                <w:szCs w:val="22"/>
              </w:rPr>
              <w:t xml:space="preserve"> </w:t>
            </w:r>
            <w:r w:rsidR="00E60AB5">
              <w:rPr>
                <w:sz w:val="22"/>
                <w:szCs w:val="22"/>
              </w:rPr>
              <w:t>5.</w:t>
            </w:r>
            <w:r w:rsidR="001B7388">
              <w:rPr>
                <w:sz w:val="22"/>
                <w:szCs w:val="22"/>
              </w:rPr>
              <w:t xml:space="preserve"> </w:t>
            </w:r>
            <w:r w:rsidR="00E60AB5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60AB5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3CC"/>
    <w:multiLevelType w:val="hybridMultilevel"/>
    <w:tmpl w:val="C12E7DDA"/>
    <w:lvl w:ilvl="0" w:tplc="EC447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F84"/>
    <w:multiLevelType w:val="hybridMultilevel"/>
    <w:tmpl w:val="429EF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53CB2"/>
    <w:multiLevelType w:val="hybridMultilevel"/>
    <w:tmpl w:val="62C45F42"/>
    <w:lvl w:ilvl="0" w:tplc="FCF6FA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0313E1"/>
    <w:rsid w:val="00135A00"/>
    <w:rsid w:val="00154F27"/>
    <w:rsid w:val="001B7388"/>
    <w:rsid w:val="001C014F"/>
    <w:rsid w:val="0021256F"/>
    <w:rsid w:val="002E5BE5"/>
    <w:rsid w:val="003375B0"/>
    <w:rsid w:val="00362AB0"/>
    <w:rsid w:val="003F5DA2"/>
    <w:rsid w:val="00406AEB"/>
    <w:rsid w:val="00512982"/>
    <w:rsid w:val="00526D47"/>
    <w:rsid w:val="0055255D"/>
    <w:rsid w:val="005C219A"/>
    <w:rsid w:val="006847E2"/>
    <w:rsid w:val="006C7144"/>
    <w:rsid w:val="007553A2"/>
    <w:rsid w:val="008614B3"/>
    <w:rsid w:val="00894934"/>
    <w:rsid w:val="00977CB1"/>
    <w:rsid w:val="009A27D5"/>
    <w:rsid w:val="00A65BA5"/>
    <w:rsid w:val="00B411DB"/>
    <w:rsid w:val="00BA3203"/>
    <w:rsid w:val="00C50B27"/>
    <w:rsid w:val="00CA7D64"/>
    <w:rsid w:val="00D05C79"/>
    <w:rsid w:val="00DC1BF5"/>
    <w:rsid w:val="00E60AB5"/>
    <w:rsid w:val="00E709EA"/>
    <w:rsid w:val="00ED2FBE"/>
    <w:rsid w:val="00F1326B"/>
    <w:rsid w:val="00F2104C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96F26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39</TotalTime>
  <Pages>2</Pages>
  <Words>301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9</cp:revision>
  <cp:lastPrinted>2012-04-25T08:21:00Z</cp:lastPrinted>
  <dcterms:created xsi:type="dcterms:W3CDTF">2023-05-02T09:04:00Z</dcterms:created>
  <dcterms:modified xsi:type="dcterms:W3CDTF">2024-05-01T19:59:00Z</dcterms:modified>
</cp:coreProperties>
</file>