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D26B58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24235">
        <w:rPr>
          <w:rFonts w:asciiTheme="minorHAnsi" w:hAnsiTheme="minorHAnsi" w:cstheme="minorHAnsi"/>
          <w:sz w:val="22"/>
          <w:szCs w:val="22"/>
        </w:rPr>
        <w:t>Katarína Ištvánová</w:t>
      </w:r>
    </w:p>
    <w:p w14:paraId="01DAD7B2" w14:textId="303B477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24235">
        <w:rPr>
          <w:rFonts w:asciiTheme="minorHAnsi" w:hAnsiTheme="minorHAnsi" w:cstheme="minorHAnsi"/>
          <w:sz w:val="22"/>
          <w:szCs w:val="22"/>
        </w:rPr>
        <w:t>Ing. Lucie Tomancová, Ph.D.</w:t>
      </w:r>
    </w:p>
    <w:p w14:paraId="43917A2A" w14:textId="0C64F47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24235">
        <w:rPr>
          <w:rFonts w:cstheme="minorHAnsi"/>
        </w:rPr>
        <w:t>Analýza potenciálu vstupu vybrané firmy na zahraniční trh</w:t>
      </w:r>
    </w:p>
    <w:p w14:paraId="3F08876F" w14:textId="2D52387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2423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E45E27" w:rsidR="000E094A" w:rsidRDefault="007242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4BB68" w14:textId="2BA66FEE" w:rsidR="00724235" w:rsidRDefault="0072423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bookmarkStart w:id="0" w:name="_GoBack"/>
            <w:bookmarkEnd w:id="0"/>
          </w:p>
          <w:p w14:paraId="2B20CDB6" w14:textId="2D8C783A" w:rsidR="00724235" w:rsidRDefault="0072423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Studentka zpracovávala téma zadané a poptávané firmou </w:t>
            </w:r>
            <w:proofErr w:type="spellStart"/>
            <w:r>
              <w:rPr>
                <w:rFonts w:cstheme="minorHAnsi"/>
                <w:i/>
                <w:sz w:val="20"/>
              </w:rPr>
              <w:t>Virtual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Lab</w:t>
            </w:r>
            <w:proofErr w:type="spellEnd"/>
            <w:r>
              <w:rPr>
                <w:rFonts w:cstheme="minorHAnsi"/>
                <w:i/>
                <w:sz w:val="20"/>
              </w:rPr>
              <w:t>, s.r.o. z Českých Budějovic. Cílem bylo zmapovat slovenský trh v oblasti zdravotnictví z pohledu možného vstupu firmy, která se zabývá virtuální a rozšířenou realitou.</w:t>
            </w:r>
          </w:p>
          <w:p w14:paraId="00ED173A" w14:textId="2D8599AF" w:rsidR="00724235" w:rsidRPr="008B781B" w:rsidRDefault="0072423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Hlavní cíl i metody využité v bakalářské práci jsou srozumitelně popsány a naplněny</w:t>
            </w:r>
            <w:r w:rsidR="00E60D08">
              <w:rPr>
                <w:rFonts w:cstheme="minorHAnsi"/>
                <w:i/>
                <w:sz w:val="20"/>
              </w:rPr>
              <w:t>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642385" w:rsidR="000E094A" w:rsidRDefault="007242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3037B81" w:rsidR="000E094A" w:rsidRPr="000E094A" w:rsidRDefault="00E60D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vhodně pracovala s</w:t>
            </w:r>
            <w:r w:rsidR="00B41BEE">
              <w:rPr>
                <w:rFonts w:cstheme="minorHAnsi"/>
              </w:rPr>
              <w:t xml:space="preserve"> domácí i zahraniční </w:t>
            </w:r>
            <w:r>
              <w:rPr>
                <w:rFonts w:cstheme="minorHAnsi"/>
              </w:rPr>
              <w:t>literaturou, citovala dle požadované normy. Teoretická část je v souladu s praktickou částí bakalářské práce.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13EDD6D" w:rsidR="000E094A" w:rsidRDefault="007242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0CF7155" w:rsidR="000E094A" w:rsidRPr="000E094A" w:rsidRDefault="00E60D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Jako vedoucí práce vím, kolik analýz a podkladů studentka při zpracování své bakalářské práce udělala. Vše nakonec s ohledem na rozsah práce ani do BP neuvedla. Chválím ji za její odpovědný přístup k firemnímu zadání BP, za poctivou komunikaci s jednatelem společnosti, který byl s odvedenou prací studentky nad míru spokojen.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74173D" w:rsidR="000E094A" w:rsidRDefault="007242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13B9136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53E9B75" w14:textId="2901E7AD" w:rsidR="00E60D08" w:rsidRPr="000E094A" w:rsidRDefault="00E60D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je v souladu s teoretickou částí práce. Navazuje na výsledky provedených analýz. Potvrzuji splnění stanoveného cíle.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8F83D7" w:rsidR="000E094A" w:rsidRDefault="007242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1866995D" w:rsidR="000E094A" w:rsidRPr="000E094A" w:rsidRDefault="00E60D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čtivá, má logickou strukturu i</w:t>
            </w:r>
            <w:r w:rsidR="00B41BEE">
              <w:rPr>
                <w:rFonts w:cstheme="minorHAnsi"/>
              </w:rPr>
              <w:t xml:space="preserve"> prová</w:t>
            </w:r>
            <w:r>
              <w:rPr>
                <w:rFonts w:cstheme="minorHAnsi"/>
              </w:rPr>
              <w:t>z</w:t>
            </w:r>
            <w:r w:rsidR="00B41BEE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nost.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12C8B0" w:rsidR="009C7318" w:rsidRDefault="007242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0DD4442C" w:rsidR="009D67D5" w:rsidRPr="000E094A" w:rsidRDefault="00B41BE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kvalitní zpracování</w:t>
            </w:r>
            <w:r>
              <w:rPr>
                <w:rFonts w:cstheme="minorHAnsi"/>
              </w:rPr>
              <w:t xml:space="preserve"> a odpovědný přístup studentky. Práce splňuje požadavky a doporučuji ji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21452E7" w:rsidR="009C7318" w:rsidRDefault="00B41B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přijala firma závěr Vašich analýz – tj. nevstupovat zatím na slovenský trh?</w:t>
      </w:r>
    </w:p>
    <w:p w14:paraId="30BD35C5" w14:textId="3D62209E" w:rsidR="0076735D" w:rsidRDefault="0076735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Zvažovala firma / nebo zvažuje – vstoupit i na jiné trhy?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861FB7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6735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6735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64F10A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6735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5F65C4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6735D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99822" w14:textId="77777777" w:rsidR="008F5F55" w:rsidRDefault="008F5F55" w:rsidP="00A40E93">
      <w:pPr>
        <w:spacing w:after="0" w:line="240" w:lineRule="auto"/>
      </w:pPr>
      <w:r>
        <w:separator/>
      </w:r>
    </w:p>
  </w:endnote>
  <w:endnote w:type="continuationSeparator" w:id="0">
    <w:p w14:paraId="6E3EDE7B" w14:textId="77777777" w:rsidR="008F5F55" w:rsidRDefault="008F5F5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F6C45" w14:textId="77777777" w:rsidR="008F5F55" w:rsidRDefault="008F5F55" w:rsidP="00A40E93">
      <w:pPr>
        <w:spacing w:after="0" w:line="240" w:lineRule="auto"/>
      </w:pPr>
      <w:r>
        <w:separator/>
      </w:r>
    </w:p>
  </w:footnote>
  <w:footnote w:type="continuationSeparator" w:id="0">
    <w:p w14:paraId="1DE395E4" w14:textId="77777777" w:rsidR="008F5F55" w:rsidRDefault="008F5F5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724235"/>
    <w:rsid w:val="0073639B"/>
    <w:rsid w:val="007553A6"/>
    <w:rsid w:val="0076735D"/>
    <w:rsid w:val="0085398A"/>
    <w:rsid w:val="008B781B"/>
    <w:rsid w:val="008E2072"/>
    <w:rsid w:val="008F5F55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41BEE"/>
    <w:rsid w:val="00BA16DD"/>
    <w:rsid w:val="00CA34A9"/>
    <w:rsid w:val="00CD12C3"/>
    <w:rsid w:val="00DC7D52"/>
    <w:rsid w:val="00E22423"/>
    <w:rsid w:val="00E60D08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41604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1604"/>
    <w:rsid w:val="000A4B88"/>
    <w:rsid w:val="00510546"/>
    <w:rsid w:val="005E083B"/>
    <w:rsid w:val="00A00291"/>
    <w:rsid w:val="00BF2549"/>
    <w:rsid w:val="00DF4309"/>
    <w:rsid w:val="00E9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6F120-FD57-4D9D-826F-1660474B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Tomancová</cp:lastModifiedBy>
  <cp:revision>2</cp:revision>
  <cp:lastPrinted>2022-03-14T11:55:00Z</cp:lastPrinted>
  <dcterms:created xsi:type="dcterms:W3CDTF">2023-06-02T20:43:00Z</dcterms:created>
  <dcterms:modified xsi:type="dcterms:W3CDTF">2023-06-02T20:43:00Z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