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904242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2EC8">
        <w:rPr>
          <w:rFonts w:asciiTheme="minorHAnsi" w:hAnsiTheme="minorHAnsi" w:cstheme="minorHAnsi"/>
          <w:sz w:val="22"/>
          <w:szCs w:val="22"/>
        </w:rPr>
        <w:t xml:space="preserve">Bc. </w:t>
      </w:r>
      <w:r w:rsidR="000B37FA">
        <w:rPr>
          <w:rFonts w:asciiTheme="minorHAnsi" w:hAnsiTheme="minorHAnsi" w:cstheme="minorHAnsi"/>
          <w:sz w:val="22"/>
          <w:szCs w:val="22"/>
        </w:rPr>
        <w:t xml:space="preserve">Michaela Kučerová </w:t>
      </w:r>
      <w:r w:rsidR="00CE37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81557B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FF2EC8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64F7B29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27B74">
        <w:rPr>
          <w:rFonts w:cstheme="minorHAnsi"/>
        </w:rPr>
        <w:t xml:space="preserve">Projekt založení vlastního podnikatelského subjektu – podnikatelský plán </w:t>
      </w:r>
      <w:r w:rsidR="00CE374F">
        <w:rPr>
          <w:rFonts w:cstheme="minorHAnsi"/>
        </w:rPr>
        <w:t xml:space="preserve"> </w:t>
      </w:r>
      <w:r w:rsidR="006574FD">
        <w:rPr>
          <w:rFonts w:cstheme="minorHAnsi"/>
        </w:rPr>
        <w:t xml:space="preserve"> </w:t>
      </w:r>
      <w:r w:rsidR="00877F87">
        <w:rPr>
          <w:rFonts w:cstheme="minorHAnsi"/>
        </w:rPr>
        <w:t xml:space="preserve"> </w:t>
      </w:r>
      <w:r w:rsidR="00FF2EC8">
        <w:rPr>
          <w:rFonts w:cstheme="minorHAnsi"/>
        </w:rPr>
        <w:t xml:space="preserve"> </w:t>
      </w:r>
    </w:p>
    <w:p w14:paraId="35028D0F" w14:textId="577A906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2EC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A2C6DA" w:rsidR="000E094A" w:rsidRDefault="002F15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96E2872" w14:textId="1683D932" w:rsidR="0075764B" w:rsidRDefault="00965C7A" w:rsidP="007813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</w:t>
            </w:r>
            <w:r w:rsidR="00810D8C">
              <w:rPr>
                <w:rFonts w:cstheme="minorHAnsi"/>
              </w:rPr>
              <w:t xml:space="preserve">íl diplomové práce </w:t>
            </w:r>
            <w:r w:rsidR="0032471E">
              <w:rPr>
                <w:rFonts w:cstheme="minorHAnsi"/>
              </w:rPr>
              <w:t xml:space="preserve">je formulován </w:t>
            </w:r>
            <w:r w:rsidR="0063370E">
              <w:rPr>
                <w:rFonts w:cstheme="minorHAnsi"/>
              </w:rPr>
              <w:t xml:space="preserve">v souladu s tématem diplomové práce. Následně je rozveden do dílčích cílů pro teoretickou část a praktickou část. </w:t>
            </w:r>
          </w:p>
          <w:p w14:paraId="5B300A3C" w14:textId="13ED79E2" w:rsidR="0063370E" w:rsidRPr="000E094A" w:rsidRDefault="0063370E" w:rsidP="007813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kapitole Cíle a metody však nejsou definovány metody zpracování diplomové práce, je zde pouze </w:t>
            </w:r>
            <w:r w:rsidR="00FD0121">
              <w:rPr>
                <w:rFonts w:cstheme="minorHAnsi"/>
              </w:rPr>
              <w:t>popis,</w:t>
            </w:r>
            <w:r>
              <w:rPr>
                <w:rFonts w:cstheme="minorHAnsi"/>
              </w:rPr>
              <w:t xml:space="preserve"> co budou jednotlivé části diplomové práce obsahovat. </w:t>
            </w:r>
          </w:p>
          <w:p w14:paraId="6BEDE3C6" w14:textId="3317806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C332525" w:rsidR="000E094A" w:rsidRDefault="00FE04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C72371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34094B7" w:rsidR="000E094A" w:rsidRPr="000E094A" w:rsidRDefault="00876E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</w:t>
            </w:r>
            <w:r w:rsidR="00DC06B8">
              <w:rPr>
                <w:rFonts w:cstheme="minorHAnsi"/>
              </w:rPr>
              <w:t xml:space="preserve">je </w:t>
            </w:r>
            <w:r w:rsidR="00FE04BE">
              <w:rPr>
                <w:rFonts w:cstheme="minorHAnsi"/>
              </w:rPr>
              <w:t xml:space="preserve">na odpovídající úrovni. Jednotlivé kapitoly na sebe logicky navazují. Diplomantka využívá adekvátní a aktuální zdroje, řádně je cituje. Teoretické podklady, které si v této části práce vytvořila a připravila, budou sloužit ke zpracování části analytické, a i projektové.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57E3AD" w14:textId="77777777" w:rsidR="00247192" w:rsidRPr="000E094A" w:rsidRDefault="002471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E68D7D2" w:rsidR="000E094A" w:rsidRDefault="00276C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15A55D" w14:textId="603D7D1C" w:rsidR="00B326F2" w:rsidRDefault="004D0DB4" w:rsidP="00506D0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Úvod analytické </w:t>
            </w:r>
            <w:r w:rsidR="00BD47DB">
              <w:rPr>
                <w:rFonts w:cstheme="minorHAnsi"/>
              </w:rPr>
              <w:t>část</w:t>
            </w:r>
            <w:r>
              <w:rPr>
                <w:rFonts w:cstheme="minorHAnsi"/>
              </w:rPr>
              <w:t xml:space="preserve">i je </w:t>
            </w:r>
            <w:r w:rsidR="00B61737">
              <w:rPr>
                <w:rFonts w:cstheme="minorHAnsi"/>
              </w:rPr>
              <w:t xml:space="preserve">věnovaný představení podnikatelského </w:t>
            </w:r>
            <w:r w:rsidR="00B551EA">
              <w:rPr>
                <w:rFonts w:cstheme="minorHAnsi"/>
              </w:rPr>
              <w:t xml:space="preserve">záměru, kde jsou uvedeny základní informace podnikatelského subjektu. Jednotlivé analýzy – PESTLE a </w:t>
            </w:r>
            <w:proofErr w:type="spellStart"/>
            <w:r w:rsidR="00B551EA">
              <w:rPr>
                <w:rFonts w:cstheme="minorHAnsi"/>
              </w:rPr>
              <w:t>Porterův</w:t>
            </w:r>
            <w:proofErr w:type="spellEnd"/>
            <w:r w:rsidR="00B551EA">
              <w:rPr>
                <w:rFonts w:cstheme="minorHAnsi"/>
              </w:rPr>
              <w:t xml:space="preserve"> model pěti konkurenčních sil – mohly být zpracovány detailněji, podrobněji. Takhle zpracované jsou pouze popisného, obecného charakteru, bez velké vypovídající hodnoty pro organizaci. V rámci SWOT analýzy jsou příležitosti</w:t>
            </w:r>
            <w:r w:rsidR="004311CB">
              <w:rPr>
                <w:rFonts w:cstheme="minorHAnsi"/>
              </w:rPr>
              <w:t xml:space="preserve"> špatně zařazeny</w:t>
            </w:r>
            <w:r w:rsidR="00B551EA">
              <w:rPr>
                <w:rFonts w:cstheme="minorHAnsi"/>
              </w:rPr>
              <w:t xml:space="preserve">. </w:t>
            </w:r>
            <w:r w:rsidR="00EA3E9A">
              <w:rPr>
                <w:rFonts w:cstheme="minorHAnsi"/>
              </w:rPr>
              <w:t>Analýza komunikačního mixu je pouze popisného charakteru a neobsahuje podrobnější informace, které by byly po</w:t>
            </w:r>
            <w:bookmarkStart w:id="0" w:name="_GoBack"/>
            <w:bookmarkEnd w:id="0"/>
            <w:r w:rsidR="00EA3E9A">
              <w:rPr>
                <w:rFonts w:cstheme="minorHAnsi"/>
              </w:rPr>
              <w:t xml:space="preserve">dstatné pro organizaci.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2B2A9F2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B9F16C" w:rsidR="000E094A" w:rsidRDefault="004D23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954793" w14:textId="5AFC4C1F" w:rsidR="00B5725A" w:rsidRDefault="004A5001" w:rsidP="002E274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E86D6B">
              <w:rPr>
                <w:rFonts w:cstheme="minorHAnsi"/>
              </w:rPr>
              <w:t xml:space="preserve">slouží k představení nového podnikatelského subjektu, v úvodní části diplomantka představuje nový podnikatelský subjekt, včetně poskytovaných služeb. </w:t>
            </w:r>
            <w:r w:rsidR="001E456E">
              <w:rPr>
                <w:rFonts w:cstheme="minorHAnsi"/>
              </w:rPr>
              <w:t xml:space="preserve">Následně představuje marketingovou strategii, zaměřenou na produkt, cenu, distribuci a propagaci. </w:t>
            </w:r>
            <w:r w:rsidR="004D2366">
              <w:rPr>
                <w:rFonts w:cstheme="minorHAnsi"/>
              </w:rPr>
              <w:t xml:space="preserve">Odhad nákladů je zpracován přehledně. Finanční plán je detailně rozpracován a bude sloužit jako kvalitní podklad pro vedení organizace při rozhodování. </w:t>
            </w:r>
          </w:p>
          <w:p w14:paraId="1C011D0D" w14:textId="5580679D" w:rsidR="004D2366" w:rsidRDefault="004D2366" w:rsidP="002E274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Časová a riziková analýza mohly být zpracovány pečlivěji, podrobněji a do větších detailů. Takhle zpracované a představené jsou pouze rámcové a nelze z nich vyčíst reálné časové údaje – např. kritickou cestu, a ani míru rizika.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7289C9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2F4DC45A" w:rsidR="00AF23CB" w:rsidRPr="000E094A" w:rsidRDefault="00AF23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D917BE8" w:rsidR="000E094A" w:rsidRDefault="002F79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62399BC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71A41DD" w14:textId="4ACE5D7A" w:rsidR="0094672F" w:rsidRPr="000E094A" w:rsidRDefault="009467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</w:t>
            </w:r>
            <w:r w:rsidR="00E42CE1">
              <w:rPr>
                <w:rFonts w:cstheme="minorHAnsi"/>
              </w:rPr>
              <w:t xml:space="preserve">je </w:t>
            </w:r>
            <w:r w:rsidR="002F7929">
              <w:rPr>
                <w:rFonts w:cstheme="minorHAnsi"/>
              </w:rPr>
              <w:t xml:space="preserve">bez větších formálních nedostatků, kapitoly na sebe logicky navazují. Využívaná terminologie je správná a v souladu s kvalifikační prací. Citování dle normy. Grafická a jazyková úroveň taky na odpovídající úrovni. </w:t>
            </w:r>
          </w:p>
          <w:p w14:paraId="2F42CA9C" w14:textId="77777777" w:rsidR="00C413A4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EEB2CB" w14:textId="77777777" w:rsidR="00C413A4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5236D0A2" w:rsidR="00AF23CB" w:rsidRPr="000E094A" w:rsidRDefault="00AF23CB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C8D8177" w:rsidR="009C7318" w:rsidRDefault="002F79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96E3B" w14:textId="3DC8199F" w:rsidR="00D6308A" w:rsidRDefault="009E2439" w:rsidP="00A725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je zpracována na téma </w:t>
            </w:r>
            <w:r w:rsidR="002E2743">
              <w:rPr>
                <w:rFonts w:cstheme="minorHAnsi"/>
              </w:rPr>
              <w:t>Projekt založení vlastního podnikatelského subjektu – podnikatelský plán</w:t>
            </w:r>
            <w:r w:rsidR="002E2743">
              <w:rPr>
                <w:rFonts w:cstheme="minorHAnsi"/>
              </w:rPr>
              <w:t xml:space="preserve">. </w:t>
            </w:r>
            <w:r w:rsidR="00F93094">
              <w:rPr>
                <w:rFonts w:cstheme="minorHAnsi"/>
              </w:rPr>
              <w:t xml:space="preserve">Analytická část je pouze popisného charakteru, jednotlivé analýzy mohly být zpracované pečlivěji. V rámci projektové části je detailně a podrobně zpracována nákladová analýza, cash </w:t>
            </w:r>
            <w:proofErr w:type="spellStart"/>
            <w:r w:rsidR="00F93094">
              <w:rPr>
                <w:rFonts w:cstheme="minorHAnsi"/>
              </w:rPr>
              <w:t>flow</w:t>
            </w:r>
            <w:proofErr w:type="spellEnd"/>
            <w:r w:rsidR="00F93094">
              <w:rPr>
                <w:rFonts w:cstheme="minorHAnsi"/>
              </w:rPr>
              <w:t xml:space="preserve">, ale představení organizace a riziková a časová analýza jsou nedostatečně rozpracovány. </w:t>
            </w:r>
          </w:p>
          <w:p w14:paraId="165635E4" w14:textId="676370C0" w:rsidR="00AF23CB" w:rsidRPr="000E094A" w:rsidRDefault="00AF23CB" w:rsidP="00A725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7559E08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4EBD982" w:rsidR="009C7318" w:rsidRPr="004E3291" w:rsidRDefault="00AB46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E3291">
        <w:rPr>
          <w:rFonts w:cstheme="minorHAnsi"/>
        </w:rPr>
        <w:t xml:space="preserve"> </w:t>
      </w:r>
      <w:r w:rsidR="0075764B">
        <w:rPr>
          <w:rFonts w:cstheme="minorHAnsi"/>
        </w:rPr>
        <w:t xml:space="preserve">Představte komisi metody zpracování diplomové práce. </w:t>
      </w:r>
    </w:p>
    <w:p w14:paraId="1991DEDB" w14:textId="59B2720B" w:rsidR="005C4ACA" w:rsidRPr="004E3291" w:rsidRDefault="007B04F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E3291">
        <w:rPr>
          <w:rFonts w:cstheme="minorHAnsi"/>
        </w:rPr>
        <w:t xml:space="preserve"> </w:t>
      </w:r>
      <w:r w:rsidR="00B551EA">
        <w:rPr>
          <w:rFonts w:cstheme="minorHAnsi"/>
        </w:rPr>
        <w:t xml:space="preserve">Představte komisi řádně zpracované příležitosti – alespoň 7 faktorů – v rámci SWOT analýzy. </w:t>
      </w:r>
    </w:p>
    <w:p w14:paraId="15F298F8" w14:textId="3DC821E0" w:rsidR="004E692C" w:rsidRDefault="00AB46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F93094">
        <w:rPr>
          <w:rFonts w:cstheme="minorHAnsi"/>
        </w:rPr>
        <w:t xml:space="preserve">Představte komisi řádně zpracovanou časovou a rizikovou analýzu. </w:t>
      </w:r>
    </w:p>
    <w:p w14:paraId="1E111D75" w14:textId="6D43D8B3" w:rsidR="004C787E" w:rsidRDefault="004C787E" w:rsidP="00DC7D52">
      <w:pPr>
        <w:spacing w:after="120" w:line="240" w:lineRule="auto"/>
        <w:jc w:val="both"/>
      </w:pPr>
    </w:p>
    <w:p w14:paraId="4E3072FA" w14:textId="3C36D18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46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46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7B75B23D" w14:textId="77777777" w:rsidR="004E3291" w:rsidRDefault="004E3291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11A3DD2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51F52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37815489" w14:textId="77777777" w:rsidR="00AF23CB" w:rsidRDefault="00AF23CB" w:rsidP="0085398A">
      <w:pPr>
        <w:tabs>
          <w:tab w:val="center" w:pos="8505"/>
        </w:tabs>
        <w:jc w:val="both"/>
        <w:rPr>
          <w:rFonts w:cstheme="minorHAnsi"/>
        </w:rPr>
      </w:pPr>
    </w:p>
    <w:p w14:paraId="23EC1DDC" w14:textId="77777777" w:rsidR="00AF23CB" w:rsidRDefault="00AF23CB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7794D63F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1F1"/>
    <w:rsid w:val="00011038"/>
    <w:rsid w:val="0002556D"/>
    <w:rsid w:val="000559CE"/>
    <w:rsid w:val="000637A9"/>
    <w:rsid w:val="000A0E3C"/>
    <w:rsid w:val="000A10B2"/>
    <w:rsid w:val="000B37FA"/>
    <w:rsid w:val="000C0458"/>
    <w:rsid w:val="000C4B46"/>
    <w:rsid w:val="000E094A"/>
    <w:rsid w:val="000E162E"/>
    <w:rsid w:val="000F21EE"/>
    <w:rsid w:val="000F4B4E"/>
    <w:rsid w:val="00111DD5"/>
    <w:rsid w:val="00144F5B"/>
    <w:rsid w:val="0017311C"/>
    <w:rsid w:val="001B2AC2"/>
    <w:rsid w:val="001D6CFF"/>
    <w:rsid w:val="001E456E"/>
    <w:rsid w:val="001F45B5"/>
    <w:rsid w:val="00225F5C"/>
    <w:rsid w:val="00231817"/>
    <w:rsid w:val="0024258E"/>
    <w:rsid w:val="00247192"/>
    <w:rsid w:val="002541D7"/>
    <w:rsid w:val="00276CA7"/>
    <w:rsid w:val="0029651C"/>
    <w:rsid w:val="002C5ED6"/>
    <w:rsid w:val="002D15D7"/>
    <w:rsid w:val="002E2743"/>
    <w:rsid w:val="002F15D0"/>
    <w:rsid w:val="002F1D8F"/>
    <w:rsid w:val="002F2D2B"/>
    <w:rsid w:val="002F7929"/>
    <w:rsid w:val="0032471E"/>
    <w:rsid w:val="003464C1"/>
    <w:rsid w:val="0037265A"/>
    <w:rsid w:val="0038497C"/>
    <w:rsid w:val="00384FBC"/>
    <w:rsid w:val="003A0466"/>
    <w:rsid w:val="003A2397"/>
    <w:rsid w:val="003F41EA"/>
    <w:rsid w:val="004137B7"/>
    <w:rsid w:val="004311CB"/>
    <w:rsid w:val="00435F7B"/>
    <w:rsid w:val="00436599"/>
    <w:rsid w:val="004376B0"/>
    <w:rsid w:val="00454901"/>
    <w:rsid w:val="00490D05"/>
    <w:rsid w:val="004A5001"/>
    <w:rsid w:val="004C787E"/>
    <w:rsid w:val="004D0DB4"/>
    <w:rsid w:val="004D2366"/>
    <w:rsid w:val="004D378C"/>
    <w:rsid w:val="004E3291"/>
    <w:rsid w:val="004E525A"/>
    <w:rsid w:val="004E692C"/>
    <w:rsid w:val="004E70CC"/>
    <w:rsid w:val="004F05BF"/>
    <w:rsid w:val="004F7752"/>
    <w:rsid w:val="00506D0D"/>
    <w:rsid w:val="005328C7"/>
    <w:rsid w:val="00584981"/>
    <w:rsid w:val="005A5B68"/>
    <w:rsid w:val="005B7E97"/>
    <w:rsid w:val="005C4ACA"/>
    <w:rsid w:val="006008D4"/>
    <w:rsid w:val="00627B74"/>
    <w:rsid w:val="0063370E"/>
    <w:rsid w:val="006574FD"/>
    <w:rsid w:val="00660FD1"/>
    <w:rsid w:val="00670370"/>
    <w:rsid w:val="0067082B"/>
    <w:rsid w:val="0068081C"/>
    <w:rsid w:val="00694399"/>
    <w:rsid w:val="006B51F2"/>
    <w:rsid w:val="006C6A2D"/>
    <w:rsid w:val="006E0AD7"/>
    <w:rsid w:val="006F1019"/>
    <w:rsid w:val="006F4FBF"/>
    <w:rsid w:val="0073520B"/>
    <w:rsid w:val="0073639B"/>
    <w:rsid w:val="00737ADB"/>
    <w:rsid w:val="00737BC8"/>
    <w:rsid w:val="007539AC"/>
    <w:rsid w:val="007553A6"/>
    <w:rsid w:val="0075764B"/>
    <w:rsid w:val="0078136F"/>
    <w:rsid w:val="00796852"/>
    <w:rsid w:val="007B04F1"/>
    <w:rsid w:val="007E17F3"/>
    <w:rsid w:val="007E4DDB"/>
    <w:rsid w:val="007F3D44"/>
    <w:rsid w:val="007F4696"/>
    <w:rsid w:val="0080111F"/>
    <w:rsid w:val="00810D8C"/>
    <w:rsid w:val="00843E72"/>
    <w:rsid w:val="0085398A"/>
    <w:rsid w:val="00861D61"/>
    <w:rsid w:val="0087278A"/>
    <w:rsid w:val="00876E21"/>
    <w:rsid w:val="00877F87"/>
    <w:rsid w:val="008A0A84"/>
    <w:rsid w:val="008A641C"/>
    <w:rsid w:val="008B781B"/>
    <w:rsid w:val="008E2072"/>
    <w:rsid w:val="008E2555"/>
    <w:rsid w:val="008E36F2"/>
    <w:rsid w:val="008E5FC5"/>
    <w:rsid w:val="00903898"/>
    <w:rsid w:val="009201EA"/>
    <w:rsid w:val="0092195B"/>
    <w:rsid w:val="0094672F"/>
    <w:rsid w:val="009553E4"/>
    <w:rsid w:val="009570EA"/>
    <w:rsid w:val="00965C7A"/>
    <w:rsid w:val="00973AEF"/>
    <w:rsid w:val="00974EA2"/>
    <w:rsid w:val="00982FE4"/>
    <w:rsid w:val="00985F44"/>
    <w:rsid w:val="00987B93"/>
    <w:rsid w:val="009A442E"/>
    <w:rsid w:val="009C2D61"/>
    <w:rsid w:val="009C322A"/>
    <w:rsid w:val="009C60A7"/>
    <w:rsid w:val="009C7318"/>
    <w:rsid w:val="009E2439"/>
    <w:rsid w:val="00A10D86"/>
    <w:rsid w:val="00A12634"/>
    <w:rsid w:val="00A40A9C"/>
    <w:rsid w:val="00A40E93"/>
    <w:rsid w:val="00A725A9"/>
    <w:rsid w:val="00A7527E"/>
    <w:rsid w:val="00AA46D7"/>
    <w:rsid w:val="00AB23DD"/>
    <w:rsid w:val="00AB4654"/>
    <w:rsid w:val="00AF23CB"/>
    <w:rsid w:val="00B05457"/>
    <w:rsid w:val="00B14451"/>
    <w:rsid w:val="00B326F2"/>
    <w:rsid w:val="00B551EA"/>
    <w:rsid w:val="00B5725A"/>
    <w:rsid w:val="00B61737"/>
    <w:rsid w:val="00B62C97"/>
    <w:rsid w:val="00B64784"/>
    <w:rsid w:val="00B81943"/>
    <w:rsid w:val="00B865E6"/>
    <w:rsid w:val="00BA16DD"/>
    <w:rsid w:val="00BC02C6"/>
    <w:rsid w:val="00BC413F"/>
    <w:rsid w:val="00BC5D02"/>
    <w:rsid w:val="00BD47DB"/>
    <w:rsid w:val="00BD505D"/>
    <w:rsid w:val="00C26D8D"/>
    <w:rsid w:val="00C413A4"/>
    <w:rsid w:val="00C67458"/>
    <w:rsid w:val="00C95587"/>
    <w:rsid w:val="00CA34A9"/>
    <w:rsid w:val="00CD12C3"/>
    <w:rsid w:val="00CE374F"/>
    <w:rsid w:val="00D51F52"/>
    <w:rsid w:val="00D54084"/>
    <w:rsid w:val="00D6308A"/>
    <w:rsid w:val="00D6614E"/>
    <w:rsid w:val="00D664E7"/>
    <w:rsid w:val="00D844A4"/>
    <w:rsid w:val="00D97682"/>
    <w:rsid w:val="00DA01EC"/>
    <w:rsid w:val="00DC06B8"/>
    <w:rsid w:val="00DC1463"/>
    <w:rsid w:val="00DC7D52"/>
    <w:rsid w:val="00DE6E4C"/>
    <w:rsid w:val="00E1770B"/>
    <w:rsid w:val="00E22423"/>
    <w:rsid w:val="00E42CE1"/>
    <w:rsid w:val="00E86D6B"/>
    <w:rsid w:val="00E90E33"/>
    <w:rsid w:val="00EA3E9A"/>
    <w:rsid w:val="00EC52C5"/>
    <w:rsid w:val="00EF1720"/>
    <w:rsid w:val="00EF266F"/>
    <w:rsid w:val="00F01366"/>
    <w:rsid w:val="00F032E3"/>
    <w:rsid w:val="00F17F47"/>
    <w:rsid w:val="00F5369D"/>
    <w:rsid w:val="00F60427"/>
    <w:rsid w:val="00F6458C"/>
    <w:rsid w:val="00F93094"/>
    <w:rsid w:val="00F94805"/>
    <w:rsid w:val="00F97802"/>
    <w:rsid w:val="00FA4D0D"/>
    <w:rsid w:val="00FA6DF7"/>
    <w:rsid w:val="00FC140E"/>
    <w:rsid w:val="00FC2852"/>
    <w:rsid w:val="00FD0121"/>
    <w:rsid w:val="00FE04BE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95d438d1-2776-4e6f-aa77-0285660b9062"/>
    <ds:schemaRef ds:uri="14b5c4b1-a205-4656-bd10-1a2605af84d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E520A3-15EC-4585-804A-932E13A5C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15</cp:revision>
  <cp:lastPrinted>2023-05-19T12:04:00Z</cp:lastPrinted>
  <dcterms:created xsi:type="dcterms:W3CDTF">2023-05-19T12:07:00Z</dcterms:created>
  <dcterms:modified xsi:type="dcterms:W3CDTF">2023-05-19T12:49:00Z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