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824FF0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67F81" w:rsidRPr="00F67F81">
        <w:rPr>
          <w:rFonts w:asciiTheme="minorHAnsi" w:hAnsiTheme="minorHAnsi" w:cstheme="minorHAnsi"/>
          <w:sz w:val="22"/>
          <w:szCs w:val="22"/>
        </w:rPr>
        <w:t>Mgr. Eva Kolářová</w:t>
      </w:r>
    </w:p>
    <w:p w14:paraId="00D6BB86" w14:textId="02031FA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03BD4" w:rsidRPr="00C03BD4">
        <w:rPr>
          <w:rFonts w:asciiTheme="minorHAnsi" w:hAnsiTheme="minorHAnsi" w:cstheme="minorHAnsi"/>
          <w:sz w:val="22"/>
          <w:szCs w:val="22"/>
        </w:rPr>
        <w:t>Ing. Filip Kučera, Ph.D.</w:t>
      </w:r>
    </w:p>
    <w:p w14:paraId="09E4DE65" w14:textId="2B7419B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67F81" w:rsidRPr="00F67F81">
        <w:rPr>
          <w:rFonts w:cstheme="minorHAnsi"/>
        </w:rPr>
        <w:t>Rozvoj lidských zdrojů na Městském úřadě v Rožnově pod Radhoštěm</w:t>
      </w:r>
    </w:p>
    <w:p w14:paraId="35028D0F" w14:textId="080A2BF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C03BD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F4CB86" w:rsidR="000E094A" w:rsidRDefault="00E850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D3E311" w14:textId="40914271" w:rsidR="000E094A" w:rsidRPr="00F7511D" w:rsidRDefault="00F7511D" w:rsidP="00F7511D">
            <w:r w:rsidRPr="00F7511D">
              <w:t xml:space="preserve">Studentka vzhledem </w:t>
            </w:r>
            <w:r w:rsidR="00E85037">
              <w:t xml:space="preserve">k zaměření práce na </w:t>
            </w:r>
            <w:r w:rsidR="00E85037" w:rsidRPr="00E85037">
              <w:t>problematiku rozvoje lidských zdrojů v prostředí veřejné správy</w:t>
            </w:r>
            <w:r w:rsidR="00E85037">
              <w:t xml:space="preserve"> </w:t>
            </w:r>
            <w:r w:rsidRPr="00F7511D">
              <w:t>zvolila vhodné metody</w:t>
            </w:r>
            <w:r w:rsidR="00E85037">
              <w:t xml:space="preserve">. </w:t>
            </w:r>
            <w:r w:rsidRPr="00F7511D">
              <w:t xml:space="preserve">Rovněž cíl je formulován odpovídajícím způsobem a </w:t>
            </w:r>
            <w:r w:rsidR="004E0B88">
              <w:t>reflektuje</w:t>
            </w:r>
            <w:r w:rsidRPr="00F7511D">
              <w:t xml:space="preserve"> obsah</w:t>
            </w:r>
            <w:r w:rsidR="004E0B88">
              <w:t xml:space="preserve"> </w:t>
            </w:r>
            <w:r w:rsidRPr="00F7511D">
              <w:t>práce.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48253BE" w:rsidR="000E094A" w:rsidRDefault="00E850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667FE882" w:rsidR="000E094A" w:rsidRPr="00F7511D" w:rsidRDefault="00F67F81" w:rsidP="00F7511D">
            <w:r w:rsidRPr="00F67F81">
              <w:t>Teoretická část předkládá kvalitní a komplexní literární rešerši týkající se zejména problematiky rozvoje lidských zdrojů (s akcentem na specifika ve veřejné správě), hodnocení</w:t>
            </w:r>
            <w:r w:rsidR="00B21B27">
              <w:t>,</w:t>
            </w:r>
            <w:r w:rsidRPr="00F67F81">
              <w:t xml:space="preserve"> vzdělávání zaměstnanců a řízení změn. Oceňme také důraz na teoretické aspekty analytických metod jako měření spokojenosti zaměstnanců, </w:t>
            </w:r>
            <w:proofErr w:type="spellStart"/>
            <w:r w:rsidRPr="00F67F81">
              <w:t>mystery</w:t>
            </w:r>
            <w:proofErr w:type="spellEnd"/>
            <w:r w:rsidRPr="00F67F81">
              <w:t xml:space="preserve"> shopping a benchmarking.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54C7B77" w:rsidR="000E094A" w:rsidRDefault="00D1408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001E0BAE" w:rsidR="000E094A" w:rsidRPr="00F7511D" w:rsidRDefault="00B21B27" w:rsidP="00F7511D">
            <w:r w:rsidRPr="00B21B27">
              <w:t xml:space="preserve">V praktické části studentka provedla </w:t>
            </w:r>
            <w:r>
              <w:t xml:space="preserve">mj. </w:t>
            </w:r>
            <w:r w:rsidRPr="00B21B27">
              <w:t>analýzu spokojenosti zaměstnanců, a to formou dotazníkového šetření mezi zaměstnanci města. Oceňme vysokou kvalitu vyhodnocení dotazníkového šetření (mj. grafické zpracování kvadrantové analýzy).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E518E6F" w:rsidR="000E094A" w:rsidRDefault="00F751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59755E4B" w:rsidR="000E094A" w:rsidRPr="000E094A" w:rsidRDefault="00D140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D14085">
              <w:rPr>
                <w:rFonts w:cstheme="minorHAnsi"/>
              </w:rPr>
              <w:t xml:space="preserve">Výstupem práce je formulace nové směrnice hodnocení zaměstnanců. Navržené řešení </w:t>
            </w:r>
            <w:r>
              <w:rPr>
                <w:rFonts w:cstheme="minorHAnsi"/>
              </w:rPr>
              <w:t>správně</w:t>
            </w:r>
            <w:r w:rsidRPr="00D14085">
              <w:rPr>
                <w:rFonts w:cstheme="minorHAnsi"/>
              </w:rPr>
              <w:t xml:space="preserve"> </w:t>
            </w:r>
            <w:r w:rsidR="00141366">
              <w:rPr>
                <w:rFonts w:cstheme="minorHAnsi"/>
              </w:rPr>
              <w:t>navazuje</w:t>
            </w:r>
            <w:r w:rsidRPr="00D14085">
              <w:rPr>
                <w:rFonts w:cstheme="minorHAnsi"/>
              </w:rPr>
              <w:t xml:space="preserve"> na předchozí části práce a je zaměřeno na systematické hodnocení zaměstnanců ve vazbě na rozvoj a vzdělávání zaměstnanců. Navrženou směrnici velmi vhodně doplňuje detailní časový harmonogram, návrh rozpočtu i analýza rizik.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BD31E22" w:rsidR="000E094A" w:rsidRDefault="00F751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109C3CCD" w:rsidR="000E094A" w:rsidRPr="00297108" w:rsidRDefault="00F7511D" w:rsidP="00297108">
            <w:r w:rsidRPr="00F7511D">
              <w:t>Z pohledu formální úrovně</w:t>
            </w:r>
            <w:r>
              <w:t xml:space="preserve"> </w:t>
            </w:r>
            <w:r w:rsidR="00D14085">
              <w:t xml:space="preserve">jde o </w:t>
            </w:r>
            <w:r w:rsidR="00141366">
              <w:t>nadstandardně</w:t>
            </w:r>
            <w:r w:rsidR="00D14085">
              <w:t xml:space="preserve"> zpracovanou práci</w:t>
            </w:r>
            <w:r>
              <w:t xml:space="preserve">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236E12" w:rsidR="009C7318" w:rsidRDefault="002971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4D55039" w:rsidR="00386EEB" w:rsidRPr="000E094A" w:rsidRDefault="0029710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7108">
              <w:rPr>
                <w:rFonts w:cstheme="minorHAnsi"/>
              </w:rPr>
              <w:t xml:space="preserve">Práce se věnuje </w:t>
            </w:r>
            <w:r>
              <w:rPr>
                <w:rFonts w:cstheme="minorHAnsi"/>
              </w:rPr>
              <w:t>aktuálnímu</w:t>
            </w:r>
            <w:r w:rsidRPr="00297108">
              <w:rPr>
                <w:rFonts w:cstheme="minorHAnsi"/>
              </w:rPr>
              <w:t xml:space="preserve"> a </w:t>
            </w:r>
            <w:r>
              <w:rPr>
                <w:rFonts w:cstheme="minorHAnsi"/>
              </w:rPr>
              <w:t>poměrně</w:t>
            </w:r>
            <w:r w:rsidRPr="00297108">
              <w:rPr>
                <w:rFonts w:cstheme="minorHAnsi"/>
              </w:rPr>
              <w:t xml:space="preserve"> málo probádanému tématu </w:t>
            </w:r>
            <w:r w:rsidR="00D14085">
              <w:rPr>
                <w:rFonts w:cstheme="minorHAnsi"/>
              </w:rPr>
              <w:t>r</w:t>
            </w:r>
            <w:r w:rsidR="00D14085" w:rsidRPr="00F67F81">
              <w:rPr>
                <w:rFonts w:cstheme="minorHAnsi"/>
              </w:rPr>
              <w:t>ozvoj</w:t>
            </w:r>
            <w:r w:rsidR="00B21B27">
              <w:rPr>
                <w:rFonts w:cstheme="minorHAnsi"/>
              </w:rPr>
              <w:t xml:space="preserve">e </w:t>
            </w:r>
            <w:r w:rsidR="00D14085" w:rsidRPr="00F67F81">
              <w:rPr>
                <w:rFonts w:cstheme="minorHAnsi"/>
              </w:rPr>
              <w:t xml:space="preserve">lidských zdrojů </w:t>
            </w:r>
            <w:r w:rsidR="00D14085">
              <w:rPr>
                <w:rFonts w:cstheme="minorHAnsi"/>
              </w:rPr>
              <w:t>na úrovni m</w:t>
            </w:r>
            <w:r w:rsidR="00D14085" w:rsidRPr="00F67F81">
              <w:rPr>
                <w:rFonts w:cstheme="minorHAnsi"/>
              </w:rPr>
              <w:t>ěstské</w:t>
            </w:r>
            <w:r w:rsidR="00D14085">
              <w:rPr>
                <w:rFonts w:cstheme="minorHAnsi"/>
              </w:rPr>
              <w:t xml:space="preserve">ho </w:t>
            </w:r>
            <w:r w:rsidR="00D14085" w:rsidRPr="00F67F81">
              <w:rPr>
                <w:rFonts w:cstheme="minorHAnsi"/>
              </w:rPr>
              <w:t>úřad</w:t>
            </w:r>
            <w:r w:rsidR="00D14085">
              <w:rPr>
                <w:rFonts w:cstheme="minorHAnsi"/>
              </w:rPr>
              <w:t xml:space="preserve">u. </w:t>
            </w:r>
            <w:r w:rsidRPr="00297108">
              <w:rPr>
                <w:rFonts w:cstheme="minorHAnsi"/>
              </w:rPr>
              <w:t xml:space="preserve">Oceňme </w:t>
            </w:r>
            <w:r w:rsidR="00D14085">
              <w:rPr>
                <w:rFonts w:cstheme="minorHAnsi"/>
              </w:rPr>
              <w:t xml:space="preserve">analytické </w:t>
            </w:r>
            <w:r w:rsidRPr="00297108">
              <w:rPr>
                <w:rFonts w:cstheme="minorHAnsi"/>
              </w:rPr>
              <w:t>schopnost</w:t>
            </w:r>
            <w:r w:rsidR="00D14085">
              <w:rPr>
                <w:rFonts w:cstheme="minorHAnsi"/>
              </w:rPr>
              <w:t>i</w:t>
            </w:r>
            <w:r w:rsidRPr="00297108">
              <w:rPr>
                <w:rFonts w:cstheme="minorHAnsi"/>
              </w:rPr>
              <w:t xml:space="preserve"> studentky</w:t>
            </w:r>
            <w:r w:rsidR="00D14085">
              <w:rPr>
                <w:rFonts w:cstheme="minorHAnsi"/>
              </w:rPr>
              <w:t>, práci s respondenty přímo z úřadu města</w:t>
            </w:r>
            <w:r w:rsidRPr="00297108">
              <w:rPr>
                <w:rFonts w:cstheme="minorHAnsi"/>
              </w:rPr>
              <w:t xml:space="preserve"> </w:t>
            </w:r>
            <w:r w:rsidR="00D14085">
              <w:rPr>
                <w:rFonts w:cstheme="minorHAnsi"/>
              </w:rPr>
              <w:t xml:space="preserve">i detailní vhled do aktuálních trendů v řešené problematice. </w:t>
            </w:r>
            <w:r w:rsidRPr="00297108">
              <w:rPr>
                <w:rFonts w:cstheme="minorHAnsi"/>
              </w:rPr>
              <w:t>Výsledky práce jsou cenné i pro aplikační sféru.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0DB11720" w14:textId="519573E6" w:rsidR="00BB7AFB" w:rsidRPr="005C4ACA" w:rsidRDefault="00BB7AFB" w:rsidP="00BB7AFB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vnímáte jako největší bariéry zavedení Vámi navržen</w:t>
      </w:r>
      <w:r w:rsidR="00D14085">
        <w:rPr>
          <w:rFonts w:cstheme="minorHAnsi"/>
        </w:rPr>
        <w:t>é směrnice</w:t>
      </w:r>
      <w:r>
        <w:rPr>
          <w:rFonts w:cstheme="minorHAnsi"/>
        </w:rPr>
        <w:t xml:space="preserve"> do praxe?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F74F6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C03BD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C03BD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4F68F3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C03BD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5C7439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Content>
          <w:r w:rsidR="00C03BD4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4BD4" w14:textId="77777777" w:rsidR="009B74D7" w:rsidRDefault="009B74D7" w:rsidP="00A40E93">
      <w:pPr>
        <w:spacing w:after="0" w:line="240" w:lineRule="auto"/>
      </w:pPr>
      <w:r>
        <w:separator/>
      </w:r>
    </w:p>
  </w:endnote>
  <w:endnote w:type="continuationSeparator" w:id="0">
    <w:p w14:paraId="320C9614" w14:textId="77777777" w:rsidR="009B74D7" w:rsidRDefault="009B74D7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4339" w14:textId="77777777" w:rsidR="009B74D7" w:rsidRDefault="009B74D7" w:rsidP="00A40E93">
      <w:pPr>
        <w:spacing w:after="0" w:line="240" w:lineRule="auto"/>
      </w:pPr>
      <w:r>
        <w:separator/>
      </w:r>
    </w:p>
  </w:footnote>
  <w:footnote w:type="continuationSeparator" w:id="0">
    <w:p w14:paraId="76836042" w14:textId="77777777" w:rsidR="009B74D7" w:rsidRDefault="009B74D7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46549">
    <w:abstractNumId w:val="0"/>
  </w:num>
  <w:num w:numId="2" w16cid:durableId="1535851622">
    <w:abstractNumId w:val="3"/>
  </w:num>
  <w:num w:numId="3" w16cid:durableId="1067995513">
    <w:abstractNumId w:val="2"/>
  </w:num>
  <w:num w:numId="4" w16cid:durableId="37321887">
    <w:abstractNumId w:val="1"/>
  </w:num>
  <w:num w:numId="5" w16cid:durableId="781804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0CDC"/>
    <w:rsid w:val="000C0458"/>
    <w:rsid w:val="000E094A"/>
    <w:rsid w:val="00141366"/>
    <w:rsid w:val="00144F5B"/>
    <w:rsid w:val="001A3F0F"/>
    <w:rsid w:val="0024258E"/>
    <w:rsid w:val="0029651C"/>
    <w:rsid w:val="00297108"/>
    <w:rsid w:val="00366C75"/>
    <w:rsid w:val="00386EEB"/>
    <w:rsid w:val="003A2041"/>
    <w:rsid w:val="004D378C"/>
    <w:rsid w:val="004E0B88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B74D7"/>
    <w:rsid w:val="009C322A"/>
    <w:rsid w:val="009C7318"/>
    <w:rsid w:val="00A40E93"/>
    <w:rsid w:val="00A7527E"/>
    <w:rsid w:val="00B14451"/>
    <w:rsid w:val="00B21B27"/>
    <w:rsid w:val="00BA16DD"/>
    <w:rsid w:val="00BB7AFB"/>
    <w:rsid w:val="00C02883"/>
    <w:rsid w:val="00C03BD4"/>
    <w:rsid w:val="00CA34A9"/>
    <w:rsid w:val="00CC5272"/>
    <w:rsid w:val="00CD12C3"/>
    <w:rsid w:val="00D14085"/>
    <w:rsid w:val="00DC7D52"/>
    <w:rsid w:val="00E22423"/>
    <w:rsid w:val="00E85037"/>
    <w:rsid w:val="00EF1720"/>
    <w:rsid w:val="00F67F81"/>
    <w:rsid w:val="00F7511D"/>
    <w:rsid w:val="00FA43A6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5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7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2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E1282A"/>
    <w:rsid w:val="00E5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Filip Kučera</cp:lastModifiedBy>
  <cp:revision>6</cp:revision>
  <cp:lastPrinted>2022-03-14T11:55:00Z</cp:lastPrinted>
  <dcterms:created xsi:type="dcterms:W3CDTF">2023-05-17T15:25:00Z</dcterms:created>
  <dcterms:modified xsi:type="dcterms:W3CDTF">2023-05-18T09:46:00Z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