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9DEE62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F343F">
        <w:rPr>
          <w:rFonts w:asciiTheme="minorHAnsi" w:hAnsiTheme="minorHAnsi" w:cstheme="minorHAnsi"/>
          <w:sz w:val="22"/>
          <w:szCs w:val="22"/>
        </w:rPr>
        <w:t xml:space="preserve">Bc. Martin Zetěk </w:t>
      </w:r>
    </w:p>
    <w:p w14:paraId="00D6BB86" w14:textId="5B1174FF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6564F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C6564F">
        <w:rPr>
          <w:rFonts w:asciiTheme="minorHAnsi" w:hAnsiTheme="minorHAnsi" w:cstheme="minorHAnsi"/>
          <w:sz w:val="22"/>
          <w:szCs w:val="22"/>
        </w:rPr>
        <w:t xml:space="preserve"> Ludmila Kozubíková, Ph.D.</w:t>
      </w:r>
    </w:p>
    <w:p w14:paraId="09E4DE65" w14:textId="055CDDA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C6564F">
        <w:rPr>
          <w:rFonts w:cstheme="minorHAnsi"/>
        </w:rPr>
        <w:t xml:space="preserve">Projekt </w:t>
      </w:r>
      <w:r w:rsidR="006F343F">
        <w:rPr>
          <w:rFonts w:cstheme="minorHAnsi"/>
        </w:rPr>
        <w:t>založení vlastního podnikatelského subjektu – podnikatelský plán</w:t>
      </w:r>
    </w:p>
    <w:p w14:paraId="35028D0F" w14:textId="003BBFCF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6564F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2EC0DA8" w:rsidR="000E094A" w:rsidRDefault="00C502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31F1D" w14:textId="77777777" w:rsidR="000E094A" w:rsidRDefault="00344061" w:rsidP="00C502FD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Cíle práce j</w:t>
            </w:r>
            <w:r w:rsidR="00EC2965">
              <w:rPr>
                <w:rFonts w:cstheme="minorHAnsi"/>
                <w:i/>
                <w:sz w:val="20"/>
              </w:rPr>
              <w:t xml:space="preserve">e </w:t>
            </w:r>
            <w:r>
              <w:rPr>
                <w:rFonts w:cstheme="minorHAnsi"/>
                <w:i/>
                <w:sz w:val="20"/>
              </w:rPr>
              <w:t>formulo</w:t>
            </w:r>
            <w:r w:rsidR="00EC2965">
              <w:rPr>
                <w:rFonts w:cstheme="minorHAnsi"/>
                <w:i/>
                <w:sz w:val="20"/>
              </w:rPr>
              <w:t>vaný</w:t>
            </w:r>
            <w:r>
              <w:rPr>
                <w:rFonts w:cstheme="minorHAnsi"/>
                <w:i/>
                <w:sz w:val="20"/>
              </w:rPr>
              <w:t xml:space="preserve"> srozumitelně. Výhrady mám k formulaci metod</w:t>
            </w:r>
            <w:r w:rsidR="00C502FD">
              <w:rPr>
                <w:rFonts w:cstheme="minorHAnsi"/>
                <w:i/>
                <w:sz w:val="20"/>
              </w:rPr>
              <w:t xml:space="preserve"> použitých v analytické i projektové části práce</w:t>
            </w:r>
            <w:r>
              <w:rPr>
                <w:rFonts w:cstheme="minorHAnsi"/>
                <w:i/>
                <w:sz w:val="20"/>
              </w:rPr>
              <w:t xml:space="preserve">. </w:t>
            </w:r>
            <w:r w:rsidR="00C502FD">
              <w:rPr>
                <w:rFonts w:cstheme="minorHAnsi"/>
                <w:i/>
                <w:sz w:val="20"/>
              </w:rPr>
              <w:t xml:space="preserve">Tyto nejsou přesně specifikovány. K dispozici je spíše stručný popis postupu prací. </w:t>
            </w:r>
          </w:p>
          <w:p w14:paraId="7ED3E311" w14:textId="087DB8B1" w:rsidR="00C502FD" w:rsidRPr="000E094A" w:rsidRDefault="00C502FD" w:rsidP="00C502F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25BDBD1" w:rsidR="000E094A" w:rsidRDefault="00D945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F6D41" w14:textId="5416D97E" w:rsidR="000E094A" w:rsidRDefault="00444574" w:rsidP="00AB4C9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Teoretická část práce je zpracována standardním způsobem. Vychází z relativně dostatečného počtu domácích a zahraničních zdrojů, které jsou v převážné míře aktuální (ne starší roku 201</w:t>
            </w:r>
            <w:r w:rsidR="00AB4C93">
              <w:rPr>
                <w:rFonts w:cstheme="minorHAnsi"/>
                <w:i/>
                <w:sz w:val="20"/>
              </w:rPr>
              <w:t>0</w:t>
            </w:r>
            <w:r>
              <w:rPr>
                <w:rFonts w:cstheme="minorHAnsi"/>
                <w:i/>
                <w:sz w:val="20"/>
              </w:rPr>
              <w:t xml:space="preserve">) a obsahově odpovídají zvolenému tématu. </w:t>
            </w:r>
            <w:r w:rsidR="00AB4C93">
              <w:rPr>
                <w:rFonts w:cstheme="minorHAnsi"/>
                <w:i/>
                <w:sz w:val="20"/>
              </w:rPr>
              <w:t>V seznamu zdrojů jsou citovány podle požadované normy, zdroje citované v textu nejsou vždy umístěny správně, zejména v případě výčtu poznatků.</w:t>
            </w:r>
            <w:r w:rsidR="00760147">
              <w:rPr>
                <w:rFonts w:cstheme="minorHAnsi"/>
                <w:i/>
                <w:sz w:val="20"/>
              </w:rPr>
              <w:t xml:space="preserve"> Vzhledem k opakování jednoho zdroje (např. </w:t>
            </w:r>
            <w:proofErr w:type="spellStart"/>
            <w:r w:rsidR="00760147">
              <w:rPr>
                <w:rFonts w:cstheme="minorHAnsi"/>
                <w:i/>
                <w:sz w:val="20"/>
              </w:rPr>
              <w:t>Abrams</w:t>
            </w:r>
            <w:proofErr w:type="spellEnd"/>
            <w:r w:rsidR="00760147">
              <w:rPr>
                <w:rFonts w:cstheme="minorHAnsi"/>
                <w:i/>
                <w:sz w:val="20"/>
              </w:rPr>
              <w:t>, 2019</w:t>
            </w:r>
            <w:r w:rsidR="00492292">
              <w:rPr>
                <w:rFonts w:cstheme="minorHAnsi"/>
                <w:i/>
                <w:sz w:val="20"/>
              </w:rPr>
              <w:t xml:space="preserve">, Šafrová, </w:t>
            </w:r>
            <w:proofErr w:type="gramStart"/>
            <w:r w:rsidR="00492292">
              <w:rPr>
                <w:rFonts w:cstheme="minorHAnsi"/>
                <w:i/>
                <w:sz w:val="20"/>
              </w:rPr>
              <w:t>2019..</w:t>
            </w:r>
            <w:proofErr w:type="gramEnd"/>
            <w:r w:rsidR="00760147">
              <w:rPr>
                <w:rFonts w:cstheme="minorHAnsi"/>
                <w:i/>
                <w:sz w:val="20"/>
              </w:rPr>
              <w:t>) nelze konstatovat, že jde o kritickou literární rešerši.</w:t>
            </w:r>
            <w:r w:rsidR="00AB4C93">
              <w:rPr>
                <w:rFonts w:cstheme="minorHAnsi"/>
                <w:i/>
                <w:sz w:val="20"/>
              </w:rPr>
              <w:t xml:space="preserve"> Rozsah teoretické části práce je v poměru k praktické části (analýza plus projekt) relativně rozsáhlejší (cca o 5 stran</w:t>
            </w:r>
            <w:r w:rsidR="00C405A7">
              <w:rPr>
                <w:rFonts w:cstheme="minorHAnsi"/>
                <w:i/>
                <w:sz w:val="20"/>
              </w:rPr>
              <w:t>, ovšem cca 7 stran tvoří v projektové části obrázky vizualizace prodejny</w:t>
            </w:r>
            <w:r w:rsidR="00AB4C93">
              <w:rPr>
                <w:rFonts w:cstheme="minorHAnsi"/>
                <w:i/>
                <w:sz w:val="20"/>
              </w:rPr>
              <w:t xml:space="preserve">). </w:t>
            </w:r>
            <w:r w:rsidR="00C405A7">
              <w:rPr>
                <w:rFonts w:cstheme="minorHAnsi"/>
                <w:i/>
                <w:sz w:val="20"/>
              </w:rPr>
              <w:t>Chybí shrnutí teoretické části práce.</w:t>
            </w:r>
          </w:p>
          <w:p w14:paraId="7B260597" w14:textId="58357892" w:rsidR="00AB4C93" w:rsidRPr="000E094A" w:rsidRDefault="00AB4C93" w:rsidP="00AB4C9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F2B9F32" w:rsidR="000E094A" w:rsidRDefault="00C405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98CA13" w14:textId="77777777" w:rsidR="000E094A" w:rsidRDefault="00444574" w:rsidP="00D94597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Analytická část práce se zaměřuje na analýzu </w:t>
            </w:r>
            <w:r w:rsidR="00C405A7">
              <w:rPr>
                <w:rFonts w:cstheme="minorHAnsi"/>
                <w:i/>
                <w:sz w:val="20"/>
              </w:rPr>
              <w:t xml:space="preserve">současného stavu podnikatelského prostředí v řešené lokalitě s využitím PEST analýzy, </w:t>
            </w:r>
            <w:proofErr w:type="spellStart"/>
            <w:r w:rsidR="00C405A7">
              <w:rPr>
                <w:rFonts w:cstheme="minorHAnsi"/>
                <w:i/>
                <w:sz w:val="20"/>
              </w:rPr>
              <w:t>Porterova</w:t>
            </w:r>
            <w:proofErr w:type="spellEnd"/>
            <w:r w:rsidR="00C405A7">
              <w:rPr>
                <w:rFonts w:cstheme="minorHAnsi"/>
                <w:i/>
                <w:sz w:val="20"/>
              </w:rPr>
              <w:t xml:space="preserve"> modelu pěti sil. Zjištěné informace, komentáře a vyvozené závěry jsou doplněné vhodnými grafy. Na přibližně 13 stranách je tak vytvořený základ pro zpracování projektové části.</w:t>
            </w:r>
          </w:p>
          <w:p w14:paraId="303103B0" w14:textId="50785D1C" w:rsidR="00C405A7" w:rsidRPr="000E094A" w:rsidRDefault="00C405A7" w:rsidP="00D9459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2A0BEC0" w:rsidR="000E094A" w:rsidRDefault="000C43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479E4A33" w:rsidR="004D378C" w:rsidRPr="008B781B" w:rsidRDefault="00B608BE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Projektová část je založena na vypracování </w:t>
            </w:r>
            <w:r w:rsidR="000528BB">
              <w:rPr>
                <w:rFonts w:cstheme="minorHAnsi"/>
                <w:i/>
                <w:sz w:val="20"/>
              </w:rPr>
              <w:t xml:space="preserve">podnikatelského plánu založení vlastní kavárny specializované na prodej čokoládových specialit v Praze. </w:t>
            </w:r>
            <w:r w:rsidR="0024028A">
              <w:rPr>
                <w:rFonts w:cstheme="minorHAnsi"/>
                <w:i/>
                <w:sz w:val="20"/>
              </w:rPr>
              <w:t>Navazuje na analýzy zpracované v předchozí části, obsahuje všechny podstatné součásti včetně marketingového a finančního plánu</w:t>
            </w:r>
            <w:r w:rsidR="004D38A1">
              <w:rPr>
                <w:rFonts w:cstheme="minorHAnsi"/>
                <w:i/>
                <w:sz w:val="20"/>
              </w:rPr>
              <w:t>. Použit neaktuální pojem podle legislativy (investiční majetek). Tabulky 11-14 jsou uvedeny „řetězově“ za sebou bez dalšího komentáře, který by bylo vhodné doplnit.</w:t>
            </w:r>
            <w:r w:rsidR="00AC6D2B">
              <w:rPr>
                <w:rFonts w:cstheme="minorHAnsi"/>
                <w:i/>
                <w:sz w:val="20"/>
              </w:rPr>
              <w:t xml:space="preserve"> Projekt není doplněný časovým harmonogramem. Zvažovaná rizika projektu nejsou ohodnocena.</w:t>
            </w:r>
            <w:r w:rsidR="001122C8">
              <w:rPr>
                <w:rFonts w:cstheme="minorHAnsi"/>
                <w:i/>
                <w:sz w:val="20"/>
              </w:rPr>
              <w:t xml:space="preserve"> Dále by bylo vhodné doplnit informace o realizovatelnosti projektu např. i propočtem kritických tržeb a podle plánu prodeje i okamžikem návratnosti počátečních výdajů</w:t>
            </w:r>
            <w:r w:rsidR="0002492A">
              <w:rPr>
                <w:rFonts w:cstheme="minorHAnsi"/>
                <w:i/>
                <w:sz w:val="20"/>
              </w:rPr>
              <w:t>, dále informacemi o způsobu financování investičních výdajů</w:t>
            </w:r>
            <w:r w:rsidR="000C4395">
              <w:rPr>
                <w:rFonts w:cstheme="minorHAnsi"/>
                <w:i/>
                <w:sz w:val="20"/>
              </w:rPr>
              <w:t xml:space="preserve">, o ekonomickém hospodářském výsledku. </w:t>
            </w:r>
          </w:p>
          <w:p w14:paraId="08191F52" w14:textId="3ED3C1DD" w:rsidR="000E094A" w:rsidRPr="007C105C" w:rsidRDefault="009A1F9E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95B829D" w:rsidR="000E094A" w:rsidRDefault="000C43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2D59B" w14:textId="4813572C" w:rsidR="000E094A" w:rsidRDefault="007C105C" w:rsidP="00B75B41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Kvalitu diplomové práce snižují formální nedostatky. </w:t>
            </w:r>
            <w:r w:rsidR="00B75B41">
              <w:rPr>
                <w:rFonts w:cstheme="minorHAnsi"/>
                <w:i/>
                <w:sz w:val="20"/>
                <w:szCs w:val="20"/>
              </w:rPr>
              <w:t>Nesprávné umístění citací</w:t>
            </w:r>
            <w:r w:rsidR="00D94597">
              <w:rPr>
                <w:rFonts w:cstheme="minorHAnsi"/>
                <w:i/>
                <w:sz w:val="20"/>
                <w:szCs w:val="20"/>
              </w:rPr>
              <w:t xml:space="preserve"> v textu</w:t>
            </w:r>
            <w:r w:rsidR="00B75B41">
              <w:rPr>
                <w:rFonts w:cstheme="minorHAnsi"/>
                <w:i/>
                <w:sz w:val="20"/>
                <w:szCs w:val="20"/>
              </w:rPr>
              <w:t xml:space="preserve">, nesprávné označení tabulek, obrázků, grafů. </w:t>
            </w:r>
            <w:r w:rsidR="00AB4C93">
              <w:rPr>
                <w:rFonts w:cstheme="minorHAnsi"/>
                <w:i/>
                <w:sz w:val="20"/>
                <w:szCs w:val="20"/>
              </w:rPr>
              <w:t xml:space="preserve">V práci je nepoměr teoretické a praktické části. Teoretická převažuje. </w:t>
            </w:r>
            <w:r w:rsidR="00492292">
              <w:rPr>
                <w:rFonts w:cstheme="minorHAnsi"/>
                <w:i/>
                <w:sz w:val="20"/>
                <w:szCs w:val="20"/>
              </w:rPr>
              <w:t>Některé obrázky, schémata nepřiměřeně velké</w:t>
            </w:r>
            <w:r w:rsidR="00C405A7">
              <w:rPr>
                <w:rFonts w:cstheme="minorHAnsi"/>
                <w:i/>
                <w:sz w:val="20"/>
                <w:szCs w:val="20"/>
              </w:rPr>
              <w:t>, vhodné spíše pro umístění do příloh</w:t>
            </w:r>
            <w:r w:rsidR="0061433C">
              <w:rPr>
                <w:rFonts w:cstheme="minorHAnsi"/>
                <w:i/>
                <w:sz w:val="20"/>
                <w:szCs w:val="20"/>
              </w:rPr>
              <w:t xml:space="preserve"> (např. vizualizace prostor zvažovaného podniku). Obrázky následující za sebou bez komentářů. </w:t>
            </w:r>
            <w:r w:rsidR="00C405A7">
              <w:rPr>
                <w:rFonts w:cstheme="minorHAnsi"/>
                <w:i/>
                <w:sz w:val="20"/>
                <w:szCs w:val="20"/>
              </w:rPr>
              <w:t>Chybí shrnutí teoretické části práce.</w:t>
            </w:r>
          </w:p>
          <w:p w14:paraId="1CBFD397" w14:textId="4E1306A0" w:rsidR="00B75B41" w:rsidRPr="000E094A" w:rsidRDefault="00B75B41" w:rsidP="00B75B4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FD9C2C5" w:rsidR="009C7318" w:rsidRDefault="000C43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2E6936B9" w:rsidR="00D6308A" w:rsidRPr="000E094A" w:rsidRDefault="000C439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V předkládané diplomové práci by bylo vhodné vyvážit poměr teoretické a praktické části, více vymezit a specifikovat metody použité ke zpracování praktické části. Dále projektovou část doplnit o časový harmonogram, ohodnocení rizik, možnosti financování zvažovaného projektu a jejich vyhodnocení, výpočet bodu zvratu, oportunitní náklady a výpočet ekonomického hospodářského výsledku. Dále také zlepšit grafickou úroveň zpracování práce.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43ACD7CE" w:rsidR="009C7318" w:rsidRDefault="00AC6D2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 odvozených závěrů lze odvodit, že zpracovaný finanční plán vychází spíše z pesimistického odhadu? </w:t>
      </w:r>
      <w:r w:rsidR="00E25223">
        <w:rPr>
          <w:rFonts w:cstheme="minorHAnsi"/>
        </w:rPr>
        <w:t>Do jaké míry by se lišil odhad „neutrální“?</w:t>
      </w:r>
    </w:p>
    <w:p w14:paraId="153EB993" w14:textId="53F4BD05" w:rsidR="0073704F" w:rsidRDefault="0073704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Předpoklad financování vlastními zdroji je 250tis. Kč. Z jakých zdrojů budete financovat zbylé počáteční výdaje spojené s rekonstrukcí prostor a počátečním vybavením? </w:t>
      </w:r>
      <w:r w:rsidR="00E25223">
        <w:rPr>
          <w:rFonts w:cstheme="minorHAnsi"/>
        </w:rPr>
        <w:t>Byly by</w:t>
      </w:r>
      <w:r w:rsidR="006514CA">
        <w:rPr>
          <w:rFonts w:cstheme="minorHAnsi"/>
        </w:rPr>
        <w:t xml:space="preserve"> </w:t>
      </w:r>
      <w:r w:rsidR="00E25223">
        <w:rPr>
          <w:rFonts w:cstheme="minorHAnsi"/>
        </w:rPr>
        <w:t>tyto zdroje dostupné? Za jakých podmínek?</w:t>
      </w:r>
    </w:p>
    <w:p w14:paraId="240847B8" w14:textId="155A5B22" w:rsidR="0073704F" w:rsidRDefault="0073704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je hodnota kritických tržeb zvažovaného projektu?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1FC53C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47B0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47B0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ACDEF3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514CA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63CB6" w14:textId="77777777" w:rsidR="00060693" w:rsidRDefault="00060693" w:rsidP="00A40E93">
      <w:pPr>
        <w:spacing w:after="0" w:line="240" w:lineRule="auto"/>
      </w:pPr>
      <w:r>
        <w:separator/>
      </w:r>
    </w:p>
  </w:endnote>
  <w:endnote w:type="continuationSeparator" w:id="0">
    <w:p w14:paraId="03CFCCB9" w14:textId="77777777" w:rsidR="00060693" w:rsidRDefault="0006069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073BA" w14:textId="77777777" w:rsidR="00060693" w:rsidRDefault="00060693" w:rsidP="00A40E93">
      <w:pPr>
        <w:spacing w:after="0" w:line="240" w:lineRule="auto"/>
      </w:pPr>
      <w:r>
        <w:separator/>
      </w:r>
    </w:p>
  </w:footnote>
  <w:footnote w:type="continuationSeparator" w:id="0">
    <w:p w14:paraId="171D7DBA" w14:textId="77777777" w:rsidR="00060693" w:rsidRDefault="0006069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492A"/>
    <w:rsid w:val="000528BB"/>
    <w:rsid w:val="00060693"/>
    <w:rsid w:val="00074427"/>
    <w:rsid w:val="000C0458"/>
    <w:rsid w:val="000C4395"/>
    <w:rsid w:val="000E094A"/>
    <w:rsid w:val="001122C8"/>
    <w:rsid w:val="001322C4"/>
    <w:rsid w:val="00144F5B"/>
    <w:rsid w:val="0024028A"/>
    <w:rsid w:val="0024258E"/>
    <w:rsid w:val="0028478B"/>
    <w:rsid w:val="0029651C"/>
    <w:rsid w:val="002B7AD7"/>
    <w:rsid w:val="002C5ED6"/>
    <w:rsid w:val="00344061"/>
    <w:rsid w:val="00444574"/>
    <w:rsid w:val="00492292"/>
    <w:rsid w:val="004D378C"/>
    <w:rsid w:val="004D38A1"/>
    <w:rsid w:val="00547B0A"/>
    <w:rsid w:val="005C4ACA"/>
    <w:rsid w:val="0061433C"/>
    <w:rsid w:val="006514CA"/>
    <w:rsid w:val="0067082B"/>
    <w:rsid w:val="00694399"/>
    <w:rsid w:val="006F343F"/>
    <w:rsid w:val="0073639B"/>
    <w:rsid w:val="0073704F"/>
    <w:rsid w:val="007539AC"/>
    <w:rsid w:val="007553A6"/>
    <w:rsid w:val="00760147"/>
    <w:rsid w:val="007C105C"/>
    <w:rsid w:val="007E17F3"/>
    <w:rsid w:val="0085398A"/>
    <w:rsid w:val="008569BA"/>
    <w:rsid w:val="008B781B"/>
    <w:rsid w:val="008E2072"/>
    <w:rsid w:val="00974EA2"/>
    <w:rsid w:val="00987B93"/>
    <w:rsid w:val="009A1F9E"/>
    <w:rsid w:val="009C322A"/>
    <w:rsid w:val="009C7318"/>
    <w:rsid w:val="00A14965"/>
    <w:rsid w:val="00A40E93"/>
    <w:rsid w:val="00A7527E"/>
    <w:rsid w:val="00AB4C93"/>
    <w:rsid w:val="00AC6D2B"/>
    <w:rsid w:val="00B14451"/>
    <w:rsid w:val="00B608BE"/>
    <w:rsid w:val="00B75B41"/>
    <w:rsid w:val="00B93178"/>
    <w:rsid w:val="00BA16DD"/>
    <w:rsid w:val="00C405A7"/>
    <w:rsid w:val="00C502FD"/>
    <w:rsid w:val="00C6564F"/>
    <w:rsid w:val="00CA34A9"/>
    <w:rsid w:val="00CC6E90"/>
    <w:rsid w:val="00CD12C3"/>
    <w:rsid w:val="00D12450"/>
    <w:rsid w:val="00D6308A"/>
    <w:rsid w:val="00D94597"/>
    <w:rsid w:val="00DC7D52"/>
    <w:rsid w:val="00DD051E"/>
    <w:rsid w:val="00E22423"/>
    <w:rsid w:val="00E25223"/>
    <w:rsid w:val="00EA4B2E"/>
    <w:rsid w:val="00EC2965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EC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b65b340dfadd28418c1b0b7b1f2c8e14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85033f304aa9b2059ccc6d7cf3aceeaf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4A60B6-6356-4220-9622-AF74C4280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2023-05-17T11:16:00Z</cp:lastPrinted>
  <dcterms:created xsi:type="dcterms:W3CDTF">2023-05-17T11:22:00Z</dcterms:created>
  <dcterms:modified xsi:type="dcterms:W3CDTF">2023-05-17T11:22:00Z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