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21E483" w:rsidR="0073639B" w:rsidRPr="002B0BE6" w:rsidRDefault="00A40E93" w:rsidP="002B0BE6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2B0BE6">
        <w:rPr>
          <w:rFonts w:asciiTheme="minorHAnsi" w:hAnsiTheme="minorHAnsi" w:cstheme="minorHAnsi"/>
          <w:sz w:val="22"/>
          <w:szCs w:val="22"/>
        </w:rPr>
        <w:tab/>
      </w:r>
      <w:r w:rsidR="002B0BE6">
        <w:rPr>
          <w:rFonts w:asciiTheme="minorHAnsi" w:hAnsiTheme="minorHAnsi" w:cstheme="minorHAnsi"/>
          <w:sz w:val="22"/>
          <w:szCs w:val="22"/>
        </w:rPr>
        <w:tab/>
      </w:r>
      <w:r w:rsidR="002B0BE6">
        <w:rPr>
          <w:rFonts w:asciiTheme="minorHAnsi" w:hAnsiTheme="minorHAnsi" w:cstheme="minorHAnsi"/>
          <w:sz w:val="22"/>
          <w:szCs w:val="22"/>
        </w:rPr>
        <w:tab/>
      </w:r>
      <w:r w:rsidR="002B0BE6" w:rsidRPr="00E4137A">
        <w:rPr>
          <w:rFonts w:asciiTheme="minorHAnsi" w:hAnsiTheme="minorHAnsi" w:cstheme="minorHAnsi"/>
          <w:sz w:val="22"/>
          <w:szCs w:val="22"/>
        </w:rPr>
        <w:t>Bc</w:t>
      </w:r>
      <w:r w:rsidR="002B0BE6" w:rsidRPr="002B0BE6">
        <w:rPr>
          <w:rFonts w:asciiTheme="minorHAnsi" w:hAnsiTheme="minorHAnsi" w:cstheme="minorHAnsi"/>
          <w:sz w:val="22"/>
          <w:szCs w:val="22"/>
        </w:rPr>
        <w:t xml:space="preserve">. </w:t>
      </w:r>
      <w:r w:rsidR="002B0BE6" w:rsidRPr="00E4137A">
        <w:rPr>
          <w:rFonts w:asciiTheme="minorHAnsi" w:hAnsiTheme="minorHAnsi" w:cstheme="minorHAnsi"/>
          <w:sz w:val="22"/>
          <w:szCs w:val="22"/>
        </w:rPr>
        <w:t xml:space="preserve">Tomáš </w:t>
      </w:r>
      <w:r w:rsidR="002B0BE6" w:rsidRPr="00E4137A">
        <w:rPr>
          <w:rFonts w:asciiTheme="minorHAnsi" w:hAnsiTheme="minorHAnsi" w:cstheme="minorHAnsi"/>
          <w:smallCaps/>
          <w:sz w:val="22"/>
          <w:szCs w:val="22"/>
        </w:rPr>
        <w:t>Navrátil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745D52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2B0BE6">
        <w:rPr>
          <w:rFonts w:cstheme="minorHAnsi"/>
        </w:rPr>
        <w:tab/>
      </w:r>
      <w:r w:rsidR="002B0BE6">
        <w:rPr>
          <w:rFonts w:cstheme="minorHAnsi"/>
        </w:rPr>
        <w:tab/>
      </w:r>
      <w:r w:rsidR="002B0BE6">
        <w:rPr>
          <w:rFonts w:cstheme="minorHAnsi"/>
        </w:rPr>
        <w:tab/>
      </w:r>
      <w:r w:rsidR="002B0BE6">
        <w:rPr>
          <w:rFonts w:cstheme="minorHAnsi"/>
        </w:rPr>
        <w:tab/>
      </w:r>
      <w:r w:rsidR="002B0BE6" w:rsidRPr="002B0BE6">
        <w:rPr>
          <w:rFonts w:cstheme="minorHAnsi"/>
          <w:color w:val="000000"/>
        </w:rPr>
        <w:t>Projekt rozvoje cestovního ruchu v Přerově a okolí</w:t>
      </w:r>
      <w:r>
        <w:rPr>
          <w:rFonts w:cstheme="minorHAnsi"/>
        </w:rPr>
        <w:t xml:space="preserve"> 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1012EE" w:rsidR="000E094A" w:rsidRDefault="009A12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FB7B70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7B70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1BBFC11" w:rsidR="000E094A" w:rsidRPr="009A1206" w:rsidRDefault="00483B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A1206">
              <w:rPr>
                <w:rFonts w:cstheme="minorHAnsi"/>
              </w:rPr>
              <w:t xml:space="preserve">Cíle diplomové práce jsou definovány v souladu s tématem DP. Aplikované výzkumné postupy, metody a techniky vedoucí k naplnění formulovaných cílů mohly být realizovány daleko </w:t>
            </w:r>
            <w:r w:rsidR="009A1206" w:rsidRPr="009A1206">
              <w:rPr>
                <w:rFonts w:cstheme="minorHAnsi"/>
              </w:rPr>
              <w:t xml:space="preserve">precizněji a také </w:t>
            </w:r>
            <w:r w:rsidRPr="009A1206">
              <w:rPr>
                <w:rFonts w:cstheme="minorHAnsi"/>
              </w:rPr>
              <w:t>pečlivěji.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A221FF" w:rsidR="000E094A" w:rsidRDefault="009657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FB7B70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7B70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73A080" w14:textId="6BF091C8" w:rsidR="008E1B6E" w:rsidRDefault="008E1B6E" w:rsidP="008E1B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A2F40">
              <w:rPr>
                <w:rFonts w:cstheme="minorHAnsi"/>
              </w:rPr>
              <w:t>Teoretická část DP je zpracována v souladu s</w:t>
            </w:r>
            <w:r>
              <w:rPr>
                <w:rFonts w:cstheme="minorHAnsi"/>
              </w:rPr>
              <w:t xml:space="preserve"> </w:t>
            </w:r>
            <w:r w:rsidRPr="00EA2F40">
              <w:rPr>
                <w:rFonts w:cstheme="minorHAnsi"/>
              </w:rPr>
              <w:t>tématem DP</w:t>
            </w:r>
            <w:r>
              <w:rPr>
                <w:rFonts w:cstheme="minorHAnsi"/>
              </w:rPr>
              <w:t xml:space="preserve"> a svým způsobem obsahuje relevantní informace potřebné pro další části DP.</w:t>
            </w:r>
            <w:r w:rsidR="00965774">
              <w:rPr>
                <w:rFonts w:cstheme="minorHAnsi"/>
              </w:rPr>
              <w:t xml:space="preserve"> Nicméně, v rámci této části DP mohla být ještě představena problematika marketingu měst</w:t>
            </w:r>
            <w:r w:rsidR="005A0DAF">
              <w:rPr>
                <w:rFonts w:cstheme="minorHAnsi"/>
              </w:rPr>
              <w:t xml:space="preserve"> a prezentovány další vybrané nástroje marketingu v cestovním ruchu. V z</w:t>
            </w:r>
            <w:r w:rsidR="00965774" w:rsidRPr="00965774">
              <w:rPr>
                <w:rFonts w:cstheme="minorHAnsi"/>
              </w:rPr>
              <w:t xml:space="preserve">ávěru této části </w:t>
            </w:r>
            <w:r w:rsidR="00965774">
              <w:rPr>
                <w:rFonts w:cstheme="minorHAnsi"/>
              </w:rPr>
              <w:t>D</w:t>
            </w:r>
            <w:r w:rsidR="00965774" w:rsidRPr="00965774">
              <w:rPr>
                <w:rFonts w:cstheme="minorHAnsi"/>
              </w:rPr>
              <w:t xml:space="preserve">P bych </w:t>
            </w:r>
            <w:r w:rsidR="005A0DAF">
              <w:rPr>
                <w:rFonts w:cstheme="minorHAnsi"/>
              </w:rPr>
              <w:t xml:space="preserve">také </w:t>
            </w:r>
            <w:r w:rsidR="00965774" w:rsidRPr="00965774">
              <w:rPr>
                <w:rFonts w:cstheme="minorHAnsi"/>
              </w:rPr>
              <w:t>uvítal kapitolu zaměřenou na shrnutí teoretických poznatků, se kterými bude pracováno v části praktické</w:t>
            </w:r>
            <w:r w:rsidR="00965774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7160BF9" w:rsidR="000E094A" w:rsidRDefault="009A12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FB7B70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7B70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D796DB" w14:textId="53CB4499" w:rsidR="005A0DAF" w:rsidRPr="000E094A" w:rsidRDefault="00483B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část, analýza, začíná představením</w:t>
            </w:r>
            <w:r w:rsidR="005A0DAF">
              <w:rPr>
                <w:rFonts w:cstheme="minorHAnsi"/>
              </w:rPr>
              <w:t xml:space="preserve"> města Přerov a jeho okolí. Poté následuje kapitola zaměřená na analýzu současného stavu </w:t>
            </w:r>
            <w:r w:rsidR="005A0DAF" w:rsidRPr="005A0DAF">
              <w:rPr>
                <w:rFonts w:cstheme="minorHAnsi"/>
              </w:rPr>
              <w:t xml:space="preserve">cestovního ruchu v Přerově a </w:t>
            </w:r>
            <w:r w:rsidR="005A0DAF">
              <w:rPr>
                <w:rFonts w:cstheme="minorHAnsi"/>
              </w:rPr>
              <w:t xml:space="preserve">jeho </w:t>
            </w:r>
            <w:r w:rsidR="005A0DAF" w:rsidRPr="005A0DAF">
              <w:rPr>
                <w:rFonts w:cstheme="minorHAnsi"/>
              </w:rPr>
              <w:t>okolí.</w:t>
            </w:r>
            <w:r w:rsidR="0014338E">
              <w:rPr>
                <w:rFonts w:cstheme="minorHAnsi"/>
              </w:rPr>
              <w:t xml:space="preserve"> Nicméně takto kapitola je spíše popisem nikoliv však analýzou. V z</w:t>
            </w:r>
            <w:r w:rsidR="0014338E" w:rsidRPr="00965774">
              <w:rPr>
                <w:rFonts w:cstheme="minorHAnsi"/>
              </w:rPr>
              <w:t xml:space="preserve">ávěru této </w:t>
            </w:r>
            <w:r w:rsidR="0014338E">
              <w:rPr>
                <w:rFonts w:cstheme="minorHAnsi"/>
              </w:rPr>
              <w:t xml:space="preserve">dílčí </w:t>
            </w:r>
            <w:r w:rsidR="0014338E" w:rsidRPr="00965774">
              <w:rPr>
                <w:rFonts w:cstheme="minorHAnsi"/>
              </w:rPr>
              <w:t xml:space="preserve">části </w:t>
            </w:r>
            <w:r w:rsidR="0014338E">
              <w:rPr>
                <w:rFonts w:cstheme="minorHAnsi"/>
              </w:rPr>
              <w:t>D</w:t>
            </w:r>
            <w:r w:rsidR="0014338E" w:rsidRPr="00965774">
              <w:rPr>
                <w:rFonts w:cstheme="minorHAnsi"/>
              </w:rPr>
              <w:t>P</w:t>
            </w:r>
            <w:r w:rsidR="0014338E">
              <w:rPr>
                <w:rFonts w:cstheme="minorHAnsi"/>
              </w:rPr>
              <w:t xml:space="preserve"> by bylo vhodné prezentovat závěry této kapitoly. Součástí analytické části DP mohla dále být analýza mezoprostředí prostřednictvím Porterova modelu pěti konkurenčních sil, který je samostatně také představen v teoretické části DP či benchmarking. Poslední kapitola je věnována SWOT-analýze.</w:t>
            </w:r>
            <w:r w:rsidR="007960C3">
              <w:rPr>
                <w:rFonts w:cstheme="minorHAnsi"/>
              </w:rPr>
              <w:t xml:space="preserve"> Vysoká míra nezaměstnanosti není v kontextu SWOT-analýzy slabá stránka (viz ekonomické faktory v</w:t>
            </w:r>
            <w:r w:rsidR="001D32FC">
              <w:rPr>
                <w:rFonts w:cstheme="minorHAnsi"/>
              </w:rPr>
              <w:t xml:space="preserve"> </w:t>
            </w:r>
            <w:r w:rsidR="007960C3">
              <w:rPr>
                <w:rFonts w:cstheme="minorHAnsi"/>
              </w:rPr>
              <w:t xml:space="preserve">rámci prezentované PESTEL analýzy). </w:t>
            </w:r>
            <w:r w:rsidR="007960C3" w:rsidRPr="005F07A0">
              <w:rPr>
                <w:rFonts w:cstheme="minorHAnsi"/>
              </w:rPr>
              <w:t>SWOT</w:t>
            </w:r>
            <w:r w:rsidR="007960C3">
              <w:rPr>
                <w:rFonts w:cstheme="minorHAnsi"/>
              </w:rPr>
              <w:t>-</w:t>
            </w:r>
            <w:r w:rsidR="007960C3" w:rsidRPr="005F07A0">
              <w:rPr>
                <w:rFonts w:cstheme="minorHAnsi"/>
              </w:rPr>
              <w:t>analýza je analýza sumarizující veškeré realizované analýzy</w:t>
            </w:r>
            <w:r w:rsidR="007960C3">
              <w:rPr>
                <w:rFonts w:cstheme="minorHAnsi"/>
              </w:rPr>
              <w:t xml:space="preserve">, </w:t>
            </w:r>
            <w:r w:rsidR="007960C3" w:rsidRPr="005F07A0">
              <w:rPr>
                <w:rFonts w:cstheme="minorHAnsi"/>
              </w:rPr>
              <w:t>výzkumy</w:t>
            </w:r>
            <w:r w:rsidR="007960C3">
              <w:rPr>
                <w:rFonts w:cstheme="minorHAnsi"/>
              </w:rPr>
              <w:t xml:space="preserve"> a průzkumy v rámci zpracování zejména analytické části DP. Tudíž se jeví jako diskutabilní špatná pověst města, nízká estetika města a další, neboť nebyly prezentovány v rámci analytické části DP.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9CBD1C" w:rsidR="000E094A" w:rsidRDefault="009A12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FB7B70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7B70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1419B2F3" w:rsidR="009C7318" w:rsidRPr="000E094A" w:rsidRDefault="007960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DP představuje</w:t>
            </w:r>
            <w:r w:rsidR="008D0E34">
              <w:rPr>
                <w:rFonts w:cstheme="minorHAnsi"/>
              </w:rPr>
              <w:t xml:space="preserve"> kampaň s názvem „Tohle je Přerov!“, jejíž cílem je </w:t>
            </w:r>
            <w:r w:rsidR="008D0E34" w:rsidRPr="008D0E34">
              <w:rPr>
                <w:rFonts w:cstheme="minorHAnsi"/>
              </w:rPr>
              <w:t>vylepšit pověst města a představit taková místa v Přerově a jeho okolí, které stojí za návštěvu.</w:t>
            </w:r>
            <w:r w:rsidR="008D0E34">
              <w:rPr>
                <w:rFonts w:cstheme="minorHAnsi"/>
              </w:rPr>
              <w:t xml:space="preserve"> Nicméně, v této části DP chybějí základní informace podstatné pro daný projekt, a to je definování cílové skupiny, omezení a limity projektu či měření účinnosti daného projektového řešení. Součástí projektu je dále návrh a plán marketingové komunikace nově navržené kampaně a</w:t>
            </w:r>
            <w:r w:rsidR="009A1206">
              <w:rPr>
                <w:rFonts w:cstheme="minorHAnsi"/>
              </w:rPr>
              <w:t> </w:t>
            </w:r>
            <w:r w:rsidR="008D0E34">
              <w:rPr>
                <w:rFonts w:cstheme="minorHAnsi"/>
              </w:rPr>
              <w:t>také tvorba čtyř balíčků. Poslední částí diplomové práce je časová, nákladová a riziková analýza.</w:t>
            </w:r>
            <w:r w:rsidR="009A1206">
              <w:rPr>
                <w:rFonts w:cstheme="minorHAnsi"/>
              </w:rPr>
              <w:t xml:space="preserve"> Některá data v rámci prezentované nákladové analýzy uvedené v tabulce (Tabulka 9) se mohou jevit jako diskutabilní. Riziková analýza projektu je uvedena neobvykle, zejména v rámci interpretace tabulky (Tabulka 10) a tabulky (Tabulka 11). Kladně lze hodnotit doporučení pro eliminaci, snížení či </w:t>
            </w:r>
            <w:r w:rsidR="001D32FC">
              <w:rPr>
                <w:rFonts w:cstheme="minorHAnsi"/>
              </w:rPr>
              <w:t xml:space="preserve">možné </w:t>
            </w:r>
            <w:r w:rsidR="009A1206">
              <w:rPr>
                <w:rFonts w:cstheme="minorHAnsi"/>
              </w:rPr>
              <w:t>odstranění daného rizika.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B23145" w:rsidR="000E094A" w:rsidRDefault="009A12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FB7B70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FB7B70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4F9D783" w:rsidR="000E094A" w:rsidRPr="009A1206" w:rsidRDefault="00483B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A1206">
              <w:rPr>
                <w:rFonts w:cstheme="minorHAnsi"/>
              </w:rPr>
              <w:t>Formálně lze DP vytknout nepřesné či chybné označení popisků</w:t>
            </w:r>
            <w:r w:rsidR="009A1206" w:rsidRPr="009A1206">
              <w:rPr>
                <w:rFonts w:cstheme="minorHAnsi"/>
              </w:rPr>
              <w:t xml:space="preserve"> obrázků, tabulek</w:t>
            </w:r>
            <w:r w:rsidR="009A1206">
              <w:rPr>
                <w:rFonts w:cstheme="minorHAnsi"/>
              </w:rPr>
              <w:t xml:space="preserve"> či </w:t>
            </w:r>
            <w:r w:rsidR="009A1206" w:rsidRPr="009A1206">
              <w:rPr>
                <w:rFonts w:cstheme="minorHAnsi"/>
              </w:rPr>
              <w:t>grafů.</w:t>
            </w:r>
            <w:r w:rsidR="009A1206">
              <w:rPr>
                <w:rFonts w:cstheme="minorHAnsi"/>
              </w:rPr>
              <w:t xml:space="preserve"> </w:t>
            </w:r>
            <w:r w:rsidR="009A1206" w:rsidRPr="00374B43">
              <w:rPr>
                <w:rFonts w:cstheme="minorHAnsi"/>
              </w:rPr>
              <w:t xml:space="preserve">Dále lze </w:t>
            </w:r>
            <w:r w:rsidR="009A1206">
              <w:rPr>
                <w:rFonts w:cstheme="minorHAnsi"/>
              </w:rPr>
              <w:t>D</w:t>
            </w:r>
            <w:r w:rsidR="009A1206" w:rsidRPr="00374B43">
              <w:rPr>
                <w:rFonts w:cstheme="minorHAnsi"/>
              </w:rPr>
              <w:t>P vytknout nevyužití</w:t>
            </w:r>
            <w:r w:rsidR="009A1206">
              <w:rPr>
                <w:rFonts w:cstheme="minorHAnsi"/>
              </w:rPr>
              <w:t xml:space="preserve"> knihy od Foreta a Melase (2021) a knihy od Karlíčka (2016), </w:t>
            </w:r>
            <w:r w:rsidR="009A1206" w:rsidRPr="00374B43">
              <w:rPr>
                <w:rFonts w:cstheme="minorHAnsi"/>
              </w:rPr>
              <w:t xml:space="preserve">neboť </w:t>
            </w:r>
            <w:r w:rsidR="009A1206">
              <w:rPr>
                <w:rFonts w:cstheme="minorHAnsi"/>
              </w:rPr>
              <w:t>obě jsou</w:t>
            </w:r>
            <w:r w:rsidR="009A1206" w:rsidRPr="00374B43">
              <w:rPr>
                <w:rFonts w:cstheme="minorHAnsi"/>
              </w:rPr>
              <w:t xml:space="preserve"> součástí oficiálních Zásad pro vypracování </w:t>
            </w:r>
            <w:r w:rsidR="009A1206">
              <w:rPr>
                <w:rFonts w:cstheme="minorHAnsi"/>
              </w:rPr>
              <w:t>D</w:t>
            </w:r>
            <w:r w:rsidR="009A1206" w:rsidRPr="00374B43">
              <w:rPr>
                <w:rFonts w:cstheme="minorHAnsi"/>
              </w:rPr>
              <w:t>P</w:t>
            </w:r>
            <w:r w:rsidR="009A1206">
              <w:rPr>
                <w:rFonts w:cstheme="minorHAnsi"/>
              </w:rPr>
              <w:t xml:space="preserve">. </w:t>
            </w:r>
            <w:r w:rsidRPr="009A1206">
              <w:rPr>
                <w:rFonts w:cstheme="minorHAnsi"/>
              </w:rPr>
              <w:t>Nicméně, lze konstatovat, že po stránce grafické, je DP zpracována poměrně dobře.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0FD06A" w:rsidR="009C7318" w:rsidRDefault="009A12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FB7B70">
        <w:trPr>
          <w:trHeight w:val="8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6C986" w14:textId="65879BC7" w:rsidR="00483BF4" w:rsidRPr="009A1206" w:rsidRDefault="00483BF4" w:rsidP="00483BF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9A1206">
              <w:rPr>
                <w:rFonts w:cstheme="minorHAnsi"/>
              </w:rPr>
              <w:t xml:space="preserve">Diplomová práce je zpracována na zajímavé téma a je z ní patrný aktivní zájem </w:t>
            </w:r>
            <w:r w:rsidR="009A1206" w:rsidRPr="009A1206">
              <w:rPr>
                <w:rFonts w:cstheme="minorHAnsi"/>
              </w:rPr>
              <w:t>studenta</w:t>
            </w:r>
            <w:r w:rsidRPr="009A1206">
              <w:rPr>
                <w:rFonts w:cstheme="minorHAnsi"/>
              </w:rPr>
              <w:t xml:space="preserve"> o tuto</w:t>
            </w:r>
            <w:r w:rsidR="009A1206" w:rsidRPr="009A1206">
              <w:rPr>
                <w:rFonts w:cstheme="minorHAnsi"/>
              </w:rPr>
              <w:t xml:space="preserve"> </w:t>
            </w:r>
            <w:r w:rsidRPr="009A1206">
              <w:rPr>
                <w:rFonts w:cstheme="minorHAnsi"/>
              </w:rPr>
              <w:t>problematiku.</w:t>
            </w:r>
          </w:p>
          <w:p w14:paraId="165635E4" w14:textId="35B11498" w:rsidR="00D6308A" w:rsidRPr="000E094A" w:rsidRDefault="00483BF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A1206">
              <w:rPr>
                <w:rFonts w:cstheme="minorHAnsi"/>
              </w:rPr>
              <w:t>I přes výše uvedené nedostatky doporučuji DP k obhajobě.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E01C320" w:rsidR="009C7318" w:rsidRDefault="0004111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lze charakterizovat město Přerov a jeho okolí pomocí analýzy mezoprostředí, tedy prostřednictvím Porterova modelu pěti konkurenčních sil? Která z těchto sil je </w:t>
      </w:r>
      <w:r w:rsidR="00AE42F0">
        <w:rPr>
          <w:rFonts w:cstheme="minorHAnsi"/>
        </w:rPr>
        <w:t xml:space="preserve">pro město Přerov a jeho okolí </w:t>
      </w:r>
      <w:r>
        <w:rPr>
          <w:rFonts w:cstheme="minorHAnsi"/>
        </w:rPr>
        <w:t>nejvíce závažná a z jakého důvodu právě tato?</w:t>
      </w:r>
    </w:p>
    <w:p w14:paraId="38DDE985" w14:textId="774BF3B8" w:rsidR="00041112" w:rsidRPr="00041112" w:rsidRDefault="00041112" w:rsidP="0004111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základě, jakých dat a skutečností byla provedena nákladová analýza projektu? Existují nějaká finanční omezení ze strany </w:t>
      </w:r>
      <w:r>
        <w:t>Kulturní a informační služby města Přerova, která se dle diplomové práce o rozvoj cestovního ruchu ve městě Přerov a jeho okolí stará?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41B48"/>
    <w:multiLevelType w:val="multilevel"/>
    <w:tmpl w:val="8428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1112"/>
    <w:rsid w:val="000C0458"/>
    <w:rsid w:val="000E094A"/>
    <w:rsid w:val="0014338E"/>
    <w:rsid w:val="00144F5B"/>
    <w:rsid w:val="001D32FC"/>
    <w:rsid w:val="0024258E"/>
    <w:rsid w:val="0029651C"/>
    <w:rsid w:val="002B0BE6"/>
    <w:rsid w:val="002C5ED6"/>
    <w:rsid w:val="00483BF4"/>
    <w:rsid w:val="004D378C"/>
    <w:rsid w:val="005A0DAF"/>
    <w:rsid w:val="005C4ACA"/>
    <w:rsid w:val="0067082B"/>
    <w:rsid w:val="00694399"/>
    <w:rsid w:val="0073639B"/>
    <w:rsid w:val="00742E1A"/>
    <w:rsid w:val="007539AC"/>
    <w:rsid w:val="007553A6"/>
    <w:rsid w:val="007960C3"/>
    <w:rsid w:val="007E17F3"/>
    <w:rsid w:val="0085398A"/>
    <w:rsid w:val="008B781B"/>
    <w:rsid w:val="008D0E34"/>
    <w:rsid w:val="008E1B6E"/>
    <w:rsid w:val="008E2072"/>
    <w:rsid w:val="00965774"/>
    <w:rsid w:val="00974EA2"/>
    <w:rsid w:val="00987B93"/>
    <w:rsid w:val="009A1206"/>
    <w:rsid w:val="009C322A"/>
    <w:rsid w:val="009C7318"/>
    <w:rsid w:val="00A40E93"/>
    <w:rsid w:val="00A7527E"/>
    <w:rsid w:val="00AE42F0"/>
    <w:rsid w:val="00B14451"/>
    <w:rsid w:val="00BA16DD"/>
    <w:rsid w:val="00CA34A9"/>
    <w:rsid w:val="00CA558D"/>
    <w:rsid w:val="00CD12C3"/>
    <w:rsid w:val="00D6308A"/>
    <w:rsid w:val="00D960BC"/>
    <w:rsid w:val="00DC7D52"/>
    <w:rsid w:val="00E22423"/>
    <w:rsid w:val="00EF1720"/>
    <w:rsid w:val="00FB7B7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2B0BE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B0BE6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