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72175E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2C43">
        <w:rPr>
          <w:rFonts w:asciiTheme="minorHAnsi" w:hAnsiTheme="minorHAnsi" w:cstheme="minorHAnsi"/>
          <w:sz w:val="22"/>
          <w:szCs w:val="22"/>
        </w:rPr>
        <w:t xml:space="preserve">Bc. </w:t>
      </w:r>
      <w:r w:rsidR="007B568D">
        <w:rPr>
          <w:rFonts w:asciiTheme="minorHAnsi" w:hAnsiTheme="minorHAnsi" w:cstheme="minorHAnsi"/>
          <w:sz w:val="22"/>
          <w:szCs w:val="22"/>
        </w:rPr>
        <w:t>Eliška Ostroborodova</w:t>
      </w:r>
    </w:p>
    <w:p w14:paraId="00D6BB86" w14:textId="728574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72949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091E0A3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2C43">
        <w:rPr>
          <w:rFonts w:cstheme="minorHAnsi"/>
        </w:rPr>
        <w:t xml:space="preserve">Projekt na podporu interní komunikace </w:t>
      </w:r>
      <w:r w:rsidR="007B568D">
        <w:rPr>
          <w:rFonts w:cstheme="minorHAnsi"/>
        </w:rPr>
        <w:t xml:space="preserve">mezi zaměstnanci </w:t>
      </w:r>
      <w:r w:rsidR="00722C43">
        <w:rPr>
          <w:rFonts w:cstheme="minorHAnsi"/>
        </w:rPr>
        <w:t>ve vybrané organizaci</w:t>
      </w:r>
    </w:p>
    <w:p w14:paraId="35028D0F" w14:textId="3FF2A3C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294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20CFCF" w:rsidR="000E094A" w:rsidRDefault="00154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DBF2E7D" w:rsidR="000E094A" w:rsidRPr="000E094A" w:rsidRDefault="00722C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na s. 10. Jsou popsány srozumitelně</w:t>
            </w:r>
            <w:r w:rsidR="00154C03">
              <w:rPr>
                <w:rFonts w:cstheme="minorHAnsi"/>
              </w:rPr>
              <w:t xml:space="preserve">. </w:t>
            </w:r>
            <w:r w:rsidR="00154C03">
              <w:rPr>
                <w:rFonts w:cstheme="minorHAnsi"/>
              </w:rPr>
              <w:t xml:space="preserve">Cíle jsou v souladu s tématem práce. </w:t>
            </w:r>
            <w:r w:rsidR="00154C03">
              <w:rPr>
                <w:rFonts w:cstheme="minorHAnsi"/>
              </w:rPr>
              <w:t>U metod nechybí odkazy na kapitoly, kde jsou následně více popsány</w:t>
            </w:r>
            <w:r>
              <w:rPr>
                <w:rFonts w:cstheme="minorHAnsi"/>
              </w:rPr>
              <w:t xml:space="preserve">. Metody jsou </w:t>
            </w:r>
            <w:r w:rsidR="0058717E">
              <w:rPr>
                <w:rFonts w:cstheme="minorHAnsi"/>
              </w:rPr>
              <w:t xml:space="preserve">podle mne </w:t>
            </w:r>
            <w:r>
              <w:rPr>
                <w:rFonts w:cstheme="minorHAnsi"/>
              </w:rPr>
              <w:t>pro naplnění cílů práce vhodné.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9F075D" w:rsidR="000E094A" w:rsidRDefault="00722C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E17C2FA" w:rsidR="008B781B" w:rsidRPr="000E094A" w:rsidRDefault="00722C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vhodným způsobem objasňuje pojmy, které s tématem souvisí (komunikace, interní komunikace). Nechybí shrnutí teoretické části. </w:t>
            </w:r>
            <w:r w:rsidR="00154C03">
              <w:rPr>
                <w:rFonts w:cstheme="minorHAnsi"/>
              </w:rPr>
              <w:t xml:space="preserve">Počet zdrojů hodnotím jako odpovídající diplomové práci </w:t>
            </w:r>
            <w:r>
              <w:rPr>
                <w:rFonts w:cstheme="minorHAnsi"/>
              </w:rPr>
              <w:t xml:space="preserve">a </w:t>
            </w:r>
            <w:r w:rsidR="00154C03">
              <w:rPr>
                <w:rFonts w:cstheme="minorHAnsi"/>
              </w:rPr>
              <w:t xml:space="preserve">většina z nich je </w:t>
            </w:r>
            <w:r>
              <w:rPr>
                <w:rFonts w:cstheme="minorHAnsi"/>
              </w:rPr>
              <w:t>podle mého názoru vhodně zvolen</w:t>
            </w:r>
            <w:r w:rsidR="00154C03">
              <w:rPr>
                <w:rFonts w:cstheme="minorHAnsi"/>
              </w:rPr>
              <w:t>a</w:t>
            </w:r>
            <w:r>
              <w:rPr>
                <w:rFonts w:cstheme="minorHAnsi"/>
              </w:rPr>
              <w:t>. V textu jsou zdroje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4EBF8F" w:rsidR="000E094A" w:rsidRDefault="00154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A7B863F" w:rsidR="000E094A" w:rsidRPr="000E094A" w:rsidRDefault="00722C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teorie byly </w:t>
            </w:r>
            <w:r w:rsidR="00154C03">
              <w:rPr>
                <w:rFonts w:cstheme="minorHAnsi"/>
              </w:rPr>
              <w:t>pro analýzu částečně</w:t>
            </w:r>
            <w:r>
              <w:rPr>
                <w:rFonts w:cstheme="minorHAnsi"/>
              </w:rPr>
              <w:t xml:space="preserve"> využity. Analytická část se opírá </w:t>
            </w:r>
            <w:r w:rsidR="00154C03">
              <w:rPr>
                <w:rFonts w:cstheme="minorHAnsi"/>
              </w:rPr>
              <w:t>nejen</w:t>
            </w:r>
            <w:r>
              <w:rPr>
                <w:rFonts w:cstheme="minorHAnsi"/>
              </w:rPr>
              <w:t xml:space="preserve"> o dotazníkové šetření (</w:t>
            </w:r>
            <w:r w:rsidR="00A82839">
              <w:rPr>
                <w:rFonts w:cstheme="minorHAnsi"/>
              </w:rPr>
              <w:t xml:space="preserve">podrobně popsané v </w:t>
            </w:r>
            <w:r>
              <w:rPr>
                <w:rFonts w:cstheme="minorHAnsi"/>
              </w:rPr>
              <w:t>kap. 6.2)</w:t>
            </w:r>
            <w:r w:rsidR="00154C03">
              <w:rPr>
                <w:rFonts w:cstheme="minorHAnsi"/>
              </w:rPr>
              <w:t>, ale i o názor managementu (kap. 6.4).</w:t>
            </w:r>
            <w:r>
              <w:rPr>
                <w:rFonts w:cstheme="minorHAnsi"/>
              </w:rPr>
              <w:t xml:space="preserve"> </w:t>
            </w:r>
            <w:r w:rsidR="00154C03">
              <w:rPr>
                <w:rFonts w:cstheme="minorHAnsi"/>
              </w:rPr>
              <w:t xml:space="preserve">Autorka se u dotazníkového šetření občas dopouští zobecnění na všechny zaměstnance (návratnost byla ale jen 70 %). </w:t>
            </w:r>
            <w:r w:rsidR="00A82839">
              <w:rPr>
                <w:rFonts w:cstheme="minorHAnsi"/>
              </w:rPr>
              <w:t xml:space="preserve">Náročnost sběru dat a jejich zpracování hodnotím jako </w:t>
            </w:r>
            <w:r w:rsidR="00154C03">
              <w:rPr>
                <w:rFonts w:cstheme="minorHAnsi"/>
              </w:rPr>
              <w:t>odpovídající</w:t>
            </w:r>
            <w:r w:rsidR="00A82839">
              <w:rPr>
                <w:rFonts w:cstheme="minorHAnsi"/>
              </w:rPr>
              <w:t xml:space="preserve"> úrovni diplomové práce. Nechybí shrnutí analytické části (kap. 6.</w:t>
            </w:r>
            <w:r w:rsidR="00154C03">
              <w:rPr>
                <w:rFonts w:cstheme="minorHAnsi"/>
              </w:rPr>
              <w:t>6</w:t>
            </w:r>
            <w:r w:rsidR="00A82839">
              <w:rPr>
                <w:rFonts w:cstheme="minorHAnsi"/>
              </w:rPr>
              <w:t>) a závěry v něm uvedené jsou podle mne předchozím textem podložené.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24AD3C" w:rsidR="000E094A" w:rsidRDefault="00722C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71A3F86" w:rsidR="000E094A" w:rsidRPr="000E094A" w:rsidRDefault="00A828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projektu a jeho klíčových činností navazuje na výsledky analýzy. Nechybí Matice odpovědnosti (s. 6</w:t>
            </w:r>
            <w:r w:rsidR="00154C03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), nákladová analýza projektu (kap. </w:t>
            </w:r>
            <w:r w:rsidR="00154C03">
              <w:rPr>
                <w:rFonts w:cstheme="minorHAnsi"/>
              </w:rPr>
              <w:t>7.4</w:t>
            </w:r>
            <w:r>
              <w:rPr>
                <w:rFonts w:cstheme="minorHAnsi"/>
              </w:rPr>
              <w:t xml:space="preserve">), časová analýza (kap. </w:t>
            </w:r>
            <w:r w:rsidR="00154C03">
              <w:rPr>
                <w:rFonts w:cstheme="minorHAnsi"/>
              </w:rPr>
              <w:t>7.5</w:t>
            </w:r>
            <w:r>
              <w:rPr>
                <w:rFonts w:cstheme="minorHAnsi"/>
              </w:rPr>
              <w:t xml:space="preserve">), ani riziková analýza (kap. </w:t>
            </w:r>
            <w:r w:rsidR="00154C03">
              <w:rPr>
                <w:rFonts w:cstheme="minorHAnsi"/>
              </w:rPr>
              <w:t>7.6</w:t>
            </w:r>
            <w:r>
              <w:rPr>
                <w:rFonts w:cstheme="minorHAnsi"/>
              </w:rPr>
              <w:t>). Autorka se zamýšlí i nad přínosy projektu (kap. 7.2).</w:t>
            </w:r>
            <w:r w:rsidR="00154C03">
              <w:rPr>
                <w:rFonts w:cstheme="minorHAnsi"/>
              </w:rPr>
              <w:t xml:space="preserve"> Osobně si nemyslím, že </w:t>
            </w:r>
            <w:r w:rsidR="0058717E">
              <w:rPr>
                <w:rFonts w:cstheme="minorHAnsi"/>
              </w:rPr>
              <w:t xml:space="preserve">navržená </w:t>
            </w:r>
            <w:r w:rsidR="00154C03">
              <w:rPr>
                <w:rFonts w:cstheme="minorHAnsi"/>
              </w:rPr>
              <w:t xml:space="preserve">realizace dvou </w:t>
            </w:r>
            <w:r w:rsidR="0058717E">
              <w:rPr>
                <w:rFonts w:cstheme="minorHAnsi"/>
              </w:rPr>
              <w:t xml:space="preserve">jednodenních </w:t>
            </w:r>
            <w:r w:rsidR="00154C03">
              <w:rPr>
                <w:rFonts w:cstheme="minorHAnsi"/>
              </w:rPr>
              <w:t>firemních kurzů</w:t>
            </w:r>
            <w:r w:rsidR="0058717E">
              <w:rPr>
                <w:rFonts w:cstheme="minorHAnsi"/>
              </w:rPr>
              <w:t xml:space="preserve"> pro management přinese očekávaný efekt.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DFD8CA" w:rsidR="000E094A" w:rsidRDefault="00722C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A862D33" w:rsidR="000E094A" w:rsidRPr="000E094A" w:rsidRDefault="005871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věnovala pozornost logické provázanosti a řazení kapitol</w:t>
            </w:r>
            <w:r w:rsidR="00A8283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="00A82839">
              <w:rPr>
                <w:rFonts w:cstheme="minorHAnsi"/>
              </w:rPr>
              <w:t>oužitou terminologii vnímám jako správnou. Norma citování byla z mého podhledu dodržena. Práce má jazykovou a grafickou úroveň, která odpovídá úrovni diplomové práce.</w:t>
            </w:r>
            <w:r w:rsidR="009128D5">
              <w:rPr>
                <w:rFonts w:cstheme="minorHAnsi"/>
              </w:rPr>
              <w:t xml:space="preserve"> Výskyt pravopisných a gramatických chyb je ojedinělý.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42CFA2" w:rsidR="009C7318" w:rsidRDefault="00154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D5718D6" w:rsidR="00386EEB" w:rsidRPr="000E094A" w:rsidRDefault="009128D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jako </w:t>
            </w:r>
            <w:r w:rsidR="00154C03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dobrou, naplňující stanovené zásady pro vypracování.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0881525" w14:textId="1A528099" w:rsidR="009128D5" w:rsidRDefault="005871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Probíhá ve firmě hodnocení pracovního výkonu?</w:t>
      </w:r>
    </w:p>
    <w:p w14:paraId="6A1C1F8F" w14:textId="5A51D212" w:rsidR="0058717E" w:rsidRDefault="005871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byste motivovala manažery k účasti na navrženém školení?</w:t>
      </w:r>
    </w:p>
    <w:p w14:paraId="0FF4DD80" w14:textId="5A676D1E" w:rsidR="0058717E" w:rsidRDefault="005871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oslovení vhodných uchazečů na pozici </w:t>
      </w:r>
      <w:proofErr w:type="spellStart"/>
      <w:r>
        <w:rPr>
          <w:rFonts w:cstheme="minorHAnsi"/>
        </w:rPr>
        <w:t>office</w:t>
      </w:r>
      <w:proofErr w:type="spellEnd"/>
      <w:r>
        <w:rPr>
          <w:rFonts w:cstheme="minorHAnsi"/>
        </w:rPr>
        <w:t xml:space="preserve"> manažera navrhujete mimo jiné síť </w:t>
      </w:r>
      <w:proofErr w:type="spellStart"/>
      <w:r>
        <w:rPr>
          <w:rFonts w:cstheme="minorHAnsi"/>
        </w:rPr>
        <w:t>LinkedIn</w:t>
      </w:r>
      <w:proofErr w:type="spellEnd"/>
      <w:r>
        <w:rPr>
          <w:rFonts w:cstheme="minorHAnsi"/>
        </w:rPr>
        <w:t xml:space="preserve"> a webové stránky Úřadu práce. Proč volíte právě tyto metody?</w:t>
      </w:r>
    </w:p>
    <w:p w14:paraId="3CD818E6" w14:textId="03462CCE" w:rsidR="0058717E" w:rsidRPr="005C4ACA" w:rsidRDefault="005871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mého pohledu patří </w:t>
      </w:r>
      <w:proofErr w:type="spellStart"/>
      <w:r>
        <w:rPr>
          <w:rFonts w:cstheme="minorHAnsi"/>
        </w:rPr>
        <w:t>leadership</w:t>
      </w:r>
      <w:proofErr w:type="spellEnd"/>
      <w:r>
        <w:rPr>
          <w:rFonts w:cstheme="minorHAnsi"/>
        </w:rPr>
        <w:t xml:space="preserve"> i vedení porad k dovednostem a nemyslím si, že jednodenní seminář bude mít proto žádoucí efekt. Jaké metody vzdělávání jsou obvykle doporučované pro rozvoj dovedností?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0" w:name="_GoBack"/>
      <w:bookmarkEnd w:id="0"/>
    </w:p>
    <w:p w14:paraId="4E3072FA" w14:textId="026240B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7294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729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751B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7294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62A4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568D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2MTE0MjO1NDNS0lEKTi0uzszPAykwrQUAS4xfKSwAAAA="/>
  </w:docVars>
  <w:rsids>
    <w:rsidRoot w:val="00BA16DD"/>
    <w:rsid w:val="000C0458"/>
    <w:rsid w:val="000E094A"/>
    <w:rsid w:val="00144F5B"/>
    <w:rsid w:val="00154C03"/>
    <w:rsid w:val="001A3F0F"/>
    <w:rsid w:val="0024258E"/>
    <w:rsid w:val="0029651C"/>
    <w:rsid w:val="00366C75"/>
    <w:rsid w:val="00372949"/>
    <w:rsid w:val="00386EEB"/>
    <w:rsid w:val="003A2041"/>
    <w:rsid w:val="004D378C"/>
    <w:rsid w:val="0058717E"/>
    <w:rsid w:val="005C4ACA"/>
    <w:rsid w:val="0067082B"/>
    <w:rsid w:val="00694399"/>
    <w:rsid w:val="006C4198"/>
    <w:rsid w:val="00722C43"/>
    <w:rsid w:val="0073639B"/>
    <w:rsid w:val="007553A6"/>
    <w:rsid w:val="007B568D"/>
    <w:rsid w:val="0085398A"/>
    <w:rsid w:val="008B781B"/>
    <w:rsid w:val="008E2072"/>
    <w:rsid w:val="008E6C95"/>
    <w:rsid w:val="009128D5"/>
    <w:rsid w:val="00974EA2"/>
    <w:rsid w:val="00975E3C"/>
    <w:rsid w:val="0097798F"/>
    <w:rsid w:val="00987B93"/>
    <w:rsid w:val="009C322A"/>
    <w:rsid w:val="009C7318"/>
    <w:rsid w:val="00A40E93"/>
    <w:rsid w:val="00A7527E"/>
    <w:rsid w:val="00A82839"/>
    <w:rsid w:val="00B14451"/>
    <w:rsid w:val="00BA16DD"/>
    <w:rsid w:val="00C02883"/>
    <w:rsid w:val="00CA34A9"/>
    <w:rsid w:val="00CC5272"/>
    <w:rsid w:val="00CD12C3"/>
    <w:rsid w:val="00DC7D52"/>
    <w:rsid w:val="00E22423"/>
    <w:rsid w:val="00EC70D6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c8a432d0-6a18-4b4e-b941-c41239099df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1d15c0d2-593a-4097-9533-3285f80f41a1"/>
  </ds:schemaRefs>
</ds:datastoreItem>
</file>

<file path=customXml/itemProps3.xml><?xml version="1.0" encoding="utf-8"?>
<ds:datastoreItem xmlns:ds="http://schemas.openxmlformats.org/officeDocument/2006/customXml" ds:itemID="{A706B698-9F80-4090-8734-FFBCE4B3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2023-05-17T13:01:00Z</dcterms:created>
  <dcterms:modified xsi:type="dcterms:W3CDTF">2023-05-17T13:23:00Z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