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3E0D8E" w14:textId="5FA798A5" w:rsidR="00CA34A9" w:rsidRPr="00694399" w:rsidRDefault="00A40E93" w:rsidP="0073639B">
      <w:pPr>
        <w:spacing w:after="0" w:line="240" w:lineRule="auto"/>
        <w:jc w:val="center"/>
        <w:rPr>
          <w:b/>
          <w:bCs/>
          <w:caps/>
          <w:sz w:val="32"/>
          <w:szCs w:val="32"/>
        </w:rPr>
      </w:pPr>
      <w:r w:rsidRPr="00694399">
        <w:rPr>
          <w:b/>
          <w:bCs/>
          <w:caps/>
          <w:sz w:val="32"/>
          <w:szCs w:val="32"/>
        </w:rPr>
        <w:t xml:space="preserve">Posudek vedoucího </w:t>
      </w:r>
      <w:r w:rsidR="00144F5B">
        <w:rPr>
          <w:b/>
          <w:bCs/>
          <w:caps/>
          <w:sz w:val="32"/>
          <w:szCs w:val="32"/>
        </w:rPr>
        <w:t>diplomové</w:t>
      </w:r>
      <w:r w:rsidRPr="00694399">
        <w:rPr>
          <w:b/>
          <w:bCs/>
          <w:caps/>
          <w:sz w:val="32"/>
          <w:szCs w:val="32"/>
        </w:rPr>
        <w:t xml:space="preserve"> práce</w:t>
      </w:r>
    </w:p>
    <w:p w14:paraId="139ACEF7" w14:textId="77777777" w:rsidR="00A40E93" w:rsidRDefault="00A40E93" w:rsidP="00A40E93">
      <w:pPr>
        <w:pStyle w:val="Default"/>
      </w:pPr>
    </w:p>
    <w:p w14:paraId="26C3E92D" w14:textId="752EA77F" w:rsidR="0073639B" w:rsidRDefault="00A40E93" w:rsidP="009C7318">
      <w:pPr>
        <w:pStyle w:val="Default"/>
        <w:spacing w:after="120"/>
        <w:rPr>
          <w:rFonts w:asciiTheme="minorHAnsi" w:hAnsiTheme="minorHAnsi" w:cstheme="minorHAnsi"/>
          <w:sz w:val="22"/>
          <w:szCs w:val="22"/>
        </w:rPr>
      </w:pPr>
      <w:r w:rsidRPr="009C322A">
        <w:rPr>
          <w:rFonts w:asciiTheme="minorHAnsi" w:hAnsiTheme="minorHAnsi" w:cstheme="minorHAnsi"/>
          <w:sz w:val="22"/>
          <w:szCs w:val="22"/>
        </w:rPr>
        <w:t xml:space="preserve">Jméno studenta: </w:t>
      </w:r>
      <w:r w:rsidR="006028FC">
        <w:rPr>
          <w:rFonts w:asciiTheme="minorHAnsi" w:hAnsiTheme="minorHAnsi" w:cstheme="minorHAnsi"/>
          <w:sz w:val="22"/>
          <w:szCs w:val="22"/>
        </w:rPr>
        <w:t>Adam Mitruk</w:t>
      </w:r>
    </w:p>
    <w:p w14:paraId="00D6BB86" w14:textId="33F3E658" w:rsidR="0073639B" w:rsidRDefault="00A40E93" w:rsidP="009C7318">
      <w:pPr>
        <w:pStyle w:val="Default"/>
        <w:spacing w:after="120"/>
        <w:rPr>
          <w:rFonts w:asciiTheme="minorHAnsi" w:hAnsiTheme="minorHAnsi" w:cstheme="minorHAnsi"/>
          <w:sz w:val="22"/>
          <w:szCs w:val="22"/>
        </w:rPr>
      </w:pPr>
      <w:r w:rsidRPr="009C322A">
        <w:rPr>
          <w:rFonts w:asciiTheme="minorHAnsi" w:hAnsiTheme="minorHAnsi" w:cstheme="minorHAnsi"/>
          <w:sz w:val="22"/>
          <w:szCs w:val="22"/>
        </w:rPr>
        <w:t xml:space="preserve">Vedoucí </w:t>
      </w:r>
      <w:r w:rsidR="006C4198">
        <w:rPr>
          <w:rFonts w:asciiTheme="minorHAnsi" w:hAnsiTheme="minorHAnsi" w:cstheme="minorHAnsi"/>
          <w:sz w:val="22"/>
          <w:szCs w:val="22"/>
        </w:rPr>
        <w:t>diplomové práce (DP)</w:t>
      </w:r>
      <w:r w:rsidRPr="009C322A">
        <w:rPr>
          <w:rFonts w:asciiTheme="minorHAnsi" w:hAnsiTheme="minorHAnsi" w:cstheme="minorHAnsi"/>
          <w:sz w:val="22"/>
          <w:szCs w:val="22"/>
        </w:rPr>
        <w:t>:</w:t>
      </w:r>
      <w:r w:rsidR="0073639B">
        <w:rPr>
          <w:rFonts w:asciiTheme="minorHAnsi" w:hAnsiTheme="minorHAnsi" w:cstheme="minorHAnsi"/>
          <w:sz w:val="22"/>
          <w:szCs w:val="22"/>
        </w:rPr>
        <w:t xml:space="preserve"> </w:t>
      </w:r>
      <w:r w:rsidR="006028FC">
        <w:rPr>
          <w:rFonts w:asciiTheme="minorHAnsi" w:hAnsiTheme="minorHAnsi" w:cstheme="minorHAnsi"/>
          <w:sz w:val="22"/>
          <w:szCs w:val="22"/>
        </w:rPr>
        <w:t>Vojtěch Sadil</w:t>
      </w:r>
    </w:p>
    <w:p w14:paraId="09E4DE65" w14:textId="71182E50" w:rsidR="0073639B" w:rsidRDefault="0073639B" w:rsidP="0073639B">
      <w:pPr>
        <w:spacing w:after="120" w:line="240" w:lineRule="auto"/>
        <w:rPr>
          <w:rFonts w:cstheme="minorHAnsi"/>
        </w:rPr>
      </w:pPr>
      <w:r w:rsidRPr="00A40E93">
        <w:rPr>
          <w:rFonts w:cstheme="minorHAnsi"/>
        </w:rPr>
        <w:t xml:space="preserve">Téma </w:t>
      </w:r>
      <w:r w:rsidR="006C4198">
        <w:rPr>
          <w:rFonts w:cstheme="minorHAnsi"/>
        </w:rPr>
        <w:t>DP</w:t>
      </w:r>
      <w:r w:rsidRPr="00A40E93">
        <w:rPr>
          <w:rFonts w:cstheme="minorHAnsi"/>
        </w:rPr>
        <w:t>:</w:t>
      </w:r>
      <w:r>
        <w:rPr>
          <w:rFonts w:cstheme="minorHAnsi"/>
        </w:rPr>
        <w:t xml:space="preserve"> </w:t>
      </w:r>
      <w:r w:rsidR="006028FC" w:rsidRPr="006028FC">
        <w:rPr>
          <w:rFonts w:cstheme="minorHAnsi"/>
        </w:rPr>
        <w:t>Využití teorie Elliottových vln a vybraných ukazatelů technické analýzy na finančních trzích</w:t>
      </w:r>
    </w:p>
    <w:p w14:paraId="35028D0F" w14:textId="1D441090" w:rsidR="00A40E93" w:rsidRPr="009C322A" w:rsidRDefault="00A40E93" w:rsidP="009C7318">
      <w:pPr>
        <w:pStyle w:val="Default"/>
        <w:spacing w:after="120"/>
        <w:rPr>
          <w:rFonts w:asciiTheme="minorHAnsi" w:hAnsiTheme="minorHAnsi" w:cstheme="minorHAnsi"/>
          <w:sz w:val="22"/>
          <w:szCs w:val="22"/>
        </w:rPr>
      </w:pPr>
      <w:proofErr w:type="spellStart"/>
      <w:r w:rsidRPr="009C322A">
        <w:rPr>
          <w:rFonts w:asciiTheme="minorHAnsi" w:hAnsiTheme="minorHAnsi" w:cstheme="minorHAnsi"/>
          <w:sz w:val="22"/>
          <w:szCs w:val="22"/>
        </w:rPr>
        <w:t>Ak</w:t>
      </w:r>
      <w:proofErr w:type="spellEnd"/>
      <w:r w:rsidRPr="009C322A">
        <w:rPr>
          <w:rFonts w:asciiTheme="minorHAnsi" w:hAnsiTheme="minorHAnsi" w:cstheme="minorHAnsi"/>
          <w:sz w:val="22"/>
          <w:szCs w:val="22"/>
        </w:rPr>
        <w:t>. rok:</w:t>
      </w:r>
      <w:r w:rsidR="0085398A" w:rsidRPr="009C322A">
        <w:rPr>
          <w:rFonts w:asciiTheme="minorHAnsi" w:hAnsiTheme="minorHAnsi" w:cstheme="minorHAnsi"/>
          <w:sz w:val="22"/>
          <w:szCs w:val="22"/>
        </w:rPr>
        <w:t xml:space="preserve"> </w:t>
      </w:r>
      <w:sdt>
        <w:sdtPr>
          <w:rPr>
            <w:rFonts w:asciiTheme="minorHAnsi" w:hAnsiTheme="minorHAnsi" w:cstheme="minorHAnsi"/>
            <w:sz w:val="22"/>
            <w:szCs w:val="22"/>
          </w:rPr>
          <w:alias w:val="ak. rok"/>
          <w:tag w:val="ak. rok"/>
          <w:id w:val="-1562085540"/>
          <w:lock w:val="sdtLocked"/>
          <w:placeholder>
            <w:docPart w:val="DefaultPlaceholder_-1854013438"/>
          </w:placeholder>
          <w:comboBox>
            <w:listItem w:value="Zvolte položku."/>
            <w:listItem w:displayText="2021/2022" w:value="2021/2022"/>
            <w:listItem w:displayText="2022/2023" w:value="2022/2023"/>
            <w:listItem w:displayText="2023/2024" w:value="2023/2024"/>
            <w:listItem w:displayText="2024/2025" w:value="2024/2025"/>
            <w:listItem w:displayText="2025/2026" w:value="2025/2026"/>
            <w:listItem w:displayText="2026/2027" w:value="2026/2027"/>
          </w:comboBox>
        </w:sdtPr>
        <w:sdtContent>
          <w:r w:rsidR="006028FC">
            <w:rPr>
              <w:rFonts w:asciiTheme="minorHAnsi" w:hAnsiTheme="minorHAnsi" w:cstheme="minorHAnsi"/>
              <w:sz w:val="22"/>
              <w:szCs w:val="22"/>
            </w:rPr>
            <w:t>2022/2023</w:t>
          </w:r>
        </w:sdtContent>
      </w:sdt>
    </w:p>
    <w:p w14:paraId="53E2DFDC" w14:textId="5DBCE717" w:rsidR="006C4198" w:rsidRPr="0097798F" w:rsidRDefault="006C4198" w:rsidP="006C4198">
      <w:pPr>
        <w:spacing w:after="0" w:line="240" w:lineRule="auto"/>
        <w:jc w:val="both"/>
        <w:rPr>
          <w:rFonts w:cstheme="minorHAnsi"/>
          <w:sz w:val="20"/>
        </w:rPr>
      </w:pPr>
    </w:p>
    <w:p w14:paraId="32FA3CE4" w14:textId="1A1A33B2" w:rsidR="006C4198" w:rsidRPr="006C4198" w:rsidRDefault="006C4198" w:rsidP="006C4198">
      <w:pPr>
        <w:spacing w:after="0" w:line="240" w:lineRule="auto"/>
        <w:jc w:val="both"/>
        <w:rPr>
          <w:rFonts w:cstheme="minorHAnsi"/>
          <w:b/>
          <w:sz w:val="20"/>
        </w:rPr>
      </w:pPr>
      <w:r w:rsidRPr="006C4198">
        <w:rPr>
          <w:rFonts w:cstheme="minorHAnsi"/>
          <w:b/>
          <w:sz w:val="20"/>
        </w:rPr>
        <w:t>Poznámky k vyplňování posudku:</w:t>
      </w:r>
    </w:p>
    <w:p w14:paraId="1A183B3B" w14:textId="2ED1144F" w:rsidR="00A40E93" w:rsidRDefault="00A40E93" w:rsidP="006C4198">
      <w:pPr>
        <w:pStyle w:val="Odstavecseseznamem"/>
        <w:numPr>
          <w:ilvl w:val="0"/>
          <w:numId w:val="5"/>
        </w:numPr>
        <w:spacing w:after="0" w:line="240" w:lineRule="auto"/>
        <w:ind w:left="284" w:hanging="284"/>
        <w:contextualSpacing w:val="0"/>
        <w:jc w:val="both"/>
        <w:rPr>
          <w:rFonts w:cstheme="minorHAnsi"/>
          <w:i/>
          <w:sz w:val="20"/>
        </w:rPr>
      </w:pPr>
      <w:r w:rsidRPr="006C4198">
        <w:rPr>
          <w:rFonts w:cstheme="minorHAnsi"/>
          <w:i/>
          <w:sz w:val="20"/>
        </w:rPr>
        <w:t>U hodnocení jednotlivých kritérií použijte následující stupnici: A – splněno velmi kvalitně, výrazně překračuje požadavky</w:t>
      </w:r>
      <w:r w:rsidRPr="006C4198">
        <w:rPr>
          <w:rFonts w:cstheme="minorHAnsi"/>
          <w:i/>
          <w:sz w:val="20"/>
          <w:lang w:val="en-GB"/>
        </w:rPr>
        <w:t xml:space="preserve">; </w:t>
      </w:r>
      <w:r w:rsidRPr="006C4198">
        <w:rPr>
          <w:rFonts w:cstheme="minorHAnsi"/>
          <w:i/>
          <w:sz w:val="20"/>
        </w:rPr>
        <w:t>B – splněno kvalitně; C – splněno bez výhrad; D – splněno s menšími nedostatky; E – splněno, ale s výraznými nedostatky; F – nesplněno</w:t>
      </w:r>
      <w:r w:rsidR="00CC5272">
        <w:rPr>
          <w:rFonts w:cstheme="minorHAnsi"/>
          <w:i/>
          <w:sz w:val="20"/>
        </w:rPr>
        <w:t>.</w:t>
      </w:r>
    </w:p>
    <w:p w14:paraId="2604D598" w14:textId="2282F938" w:rsidR="00CC5272" w:rsidRDefault="00CC5272" w:rsidP="006C4198">
      <w:pPr>
        <w:pStyle w:val="Odstavecseseznamem"/>
        <w:numPr>
          <w:ilvl w:val="0"/>
          <w:numId w:val="5"/>
        </w:numPr>
        <w:spacing w:after="0" w:line="240" w:lineRule="auto"/>
        <w:ind w:left="284" w:hanging="284"/>
        <w:contextualSpacing w:val="0"/>
        <w:jc w:val="both"/>
        <w:rPr>
          <w:rFonts w:cstheme="minorHAnsi"/>
          <w:i/>
          <w:sz w:val="20"/>
        </w:rPr>
      </w:pPr>
      <w:r>
        <w:rPr>
          <w:rFonts w:cstheme="minorHAnsi"/>
          <w:i/>
          <w:sz w:val="20"/>
        </w:rPr>
        <w:t>Pokud je jakékoliv kritérium ohodnoceno stupněm F, práce musí být celkově hodnocena jako nevyhovující, která nesplňuje kritéria pro obhajobu DP a nelze takovou práci doporučit k obhajobě.</w:t>
      </w:r>
    </w:p>
    <w:p w14:paraId="615BCB3F" w14:textId="464E43A6" w:rsidR="006C4198" w:rsidRDefault="006C4198" w:rsidP="00C02883">
      <w:pPr>
        <w:pStyle w:val="Odstavecseseznamem"/>
        <w:numPr>
          <w:ilvl w:val="0"/>
          <w:numId w:val="5"/>
        </w:numPr>
        <w:spacing w:after="0" w:line="240" w:lineRule="auto"/>
        <w:ind w:left="284" w:hanging="284"/>
        <w:contextualSpacing w:val="0"/>
        <w:jc w:val="both"/>
        <w:rPr>
          <w:rFonts w:cstheme="minorHAnsi"/>
          <w:i/>
          <w:sz w:val="20"/>
        </w:rPr>
      </w:pPr>
      <w:r>
        <w:rPr>
          <w:rFonts w:cstheme="minorHAnsi"/>
          <w:i/>
          <w:sz w:val="20"/>
        </w:rPr>
        <w:t xml:space="preserve">Vedoucí </w:t>
      </w:r>
      <w:r w:rsidR="00366C75">
        <w:rPr>
          <w:rFonts w:cstheme="minorHAnsi"/>
          <w:i/>
          <w:sz w:val="20"/>
        </w:rPr>
        <w:t>DP</w:t>
      </w:r>
      <w:r>
        <w:rPr>
          <w:rFonts w:cstheme="minorHAnsi"/>
          <w:i/>
          <w:sz w:val="20"/>
        </w:rPr>
        <w:t xml:space="preserve"> se musí slovně vyjádřit ke každému hodnotícímu kritériu!</w:t>
      </w:r>
    </w:p>
    <w:p w14:paraId="44FF3E59" w14:textId="77777777" w:rsidR="006C4198" w:rsidRDefault="006C4198" w:rsidP="00CC5272">
      <w:pPr>
        <w:tabs>
          <w:tab w:val="right" w:pos="10206"/>
        </w:tabs>
        <w:spacing w:after="120" w:line="240" w:lineRule="auto"/>
        <w:jc w:val="both"/>
        <w:rPr>
          <w:rFonts w:cstheme="minorHAnsi"/>
          <w:b/>
        </w:rPr>
      </w:pPr>
    </w:p>
    <w:p w14:paraId="2EA51542" w14:textId="37E0C556" w:rsidR="00A40E93" w:rsidRDefault="00A40E93" w:rsidP="0024258E">
      <w:pPr>
        <w:tabs>
          <w:tab w:val="right" w:pos="10206"/>
        </w:tabs>
        <w:spacing w:after="120" w:line="240" w:lineRule="auto"/>
        <w:ind w:left="142"/>
        <w:jc w:val="both"/>
        <w:rPr>
          <w:rFonts w:cstheme="minorHAnsi"/>
          <w:b/>
        </w:rPr>
      </w:pPr>
      <w:r>
        <w:rPr>
          <w:rFonts w:cstheme="minorHAnsi"/>
          <w:b/>
        </w:rPr>
        <w:t>Hodnotící kritéria:</w:t>
      </w:r>
      <w:r w:rsidRPr="00A40E93">
        <w:rPr>
          <w:rFonts w:cstheme="minorHAnsi"/>
          <w:b/>
        </w:rPr>
        <w:t xml:space="preserve"> </w:t>
      </w:r>
      <w:r>
        <w:rPr>
          <w:rFonts w:cstheme="minorHAnsi"/>
          <w:b/>
        </w:rPr>
        <w:tab/>
        <w:t>Hodnocení</w:t>
      </w:r>
    </w:p>
    <w:tbl>
      <w:tblPr>
        <w:tblStyle w:val="Mkatabulky"/>
        <w:tblW w:w="10475" w:type="dxa"/>
        <w:tblLook w:val="04A0" w:firstRow="1" w:lastRow="0" w:firstColumn="1" w:lastColumn="0" w:noHBand="0" w:noVBand="1"/>
      </w:tblPr>
      <w:tblGrid>
        <w:gridCol w:w="8774"/>
        <w:gridCol w:w="1701"/>
      </w:tblGrid>
      <w:tr w:rsidR="000E094A" w14:paraId="21107E0A" w14:textId="77777777" w:rsidTr="00694399">
        <w:tc>
          <w:tcPr>
            <w:tcW w:w="8774" w:type="dxa"/>
            <w:tcBorders>
              <w:top w:val="single" w:sz="12" w:space="0" w:color="auto"/>
              <w:left w:val="single" w:sz="12" w:space="0" w:color="auto"/>
              <w:bottom w:val="single" w:sz="12" w:space="0" w:color="auto"/>
            </w:tcBorders>
          </w:tcPr>
          <w:p w14:paraId="1E501D4D" w14:textId="35636FC9" w:rsidR="000E094A" w:rsidRDefault="006C4198" w:rsidP="00CD12C3">
            <w:pPr>
              <w:tabs>
                <w:tab w:val="right" w:pos="8789"/>
              </w:tabs>
              <w:spacing w:after="120"/>
              <w:jc w:val="both"/>
              <w:rPr>
                <w:rFonts w:cstheme="minorHAnsi"/>
                <w:b/>
              </w:rPr>
            </w:pPr>
            <w:r>
              <w:rPr>
                <w:rFonts w:cstheme="minorHAnsi"/>
                <w:b/>
              </w:rPr>
              <w:t>1</w:t>
            </w:r>
            <w:r w:rsidR="00DC7D52">
              <w:rPr>
                <w:rFonts w:cstheme="minorHAnsi"/>
                <w:b/>
              </w:rPr>
              <w:t xml:space="preserve">. </w:t>
            </w:r>
            <w:r w:rsidR="000E094A" w:rsidRPr="000E094A">
              <w:rPr>
                <w:rFonts w:cstheme="minorHAnsi"/>
                <w:b/>
              </w:rPr>
              <w:t>Cíle a metody práce</w:t>
            </w:r>
          </w:p>
        </w:tc>
        <w:sdt>
          <w:sdtPr>
            <w:rPr>
              <w:rFonts w:cstheme="minorHAnsi"/>
              <w:b/>
            </w:rPr>
            <w:alias w:val="hodnocení"/>
            <w:tag w:val="hodnocení"/>
            <w:id w:val="-443071567"/>
            <w:lock w:val="sdtLocked"/>
            <w:placeholder>
              <w:docPart w:val="8E37C6EC87F646D58DCFFA9B9657C0C2"/>
            </w:placeholder>
            <w:comboBox>
              <w:listItem w:displayText="A" w:value="A"/>
              <w:listItem w:displayText="B" w:value="B"/>
              <w:listItem w:displayText="C" w:value="C"/>
              <w:listItem w:displayText="D" w:value="D"/>
              <w:listItem w:displayText="E" w:value="E"/>
              <w:listItem w:displayText="F" w:value="F"/>
            </w:comboBox>
          </w:sdtPr>
          <w:sdtContent>
            <w:tc>
              <w:tcPr>
                <w:tcW w:w="1701" w:type="dxa"/>
                <w:tcBorders>
                  <w:top w:val="single" w:sz="12" w:space="0" w:color="auto"/>
                  <w:bottom w:val="single" w:sz="12" w:space="0" w:color="auto"/>
                  <w:right w:val="single" w:sz="12" w:space="0" w:color="auto"/>
                </w:tcBorders>
              </w:tcPr>
              <w:p w14:paraId="0280C4F4" w14:textId="0A2DE0C4" w:rsidR="000E094A" w:rsidRDefault="006028FC" w:rsidP="00694399">
                <w:pPr>
                  <w:tabs>
                    <w:tab w:val="right" w:pos="8789"/>
                  </w:tabs>
                  <w:jc w:val="center"/>
                  <w:rPr>
                    <w:rFonts w:cstheme="minorHAnsi"/>
                    <w:b/>
                  </w:rPr>
                </w:pPr>
                <w:r>
                  <w:rPr>
                    <w:rFonts w:cstheme="minorHAnsi"/>
                    <w:b/>
                  </w:rPr>
                  <w:t>A</w:t>
                </w:r>
              </w:p>
            </w:tc>
          </w:sdtContent>
        </w:sdt>
      </w:tr>
      <w:tr w:rsidR="000E094A" w14:paraId="21BAF8BE"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10BFFE5C" w14:textId="16F318CF" w:rsidR="008B781B" w:rsidRPr="008B781B" w:rsidRDefault="008E6C95" w:rsidP="008B781B">
            <w:pPr>
              <w:tabs>
                <w:tab w:val="right" w:pos="8789"/>
              </w:tabs>
              <w:jc w:val="both"/>
              <w:rPr>
                <w:rFonts w:cstheme="minorHAnsi"/>
                <w:i/>
                <w:sz w:val="20"/>
              </w:rPr>
            </w:pPr>
            <w:r>
              <w:rPr>
                <w:rFonts w:cstheme="minorHAnsi"/>
                <w:i/>
                <w:sz w:val="20"/>
              </w:rPr>
              <w:t xml:space="preserve">Komentář </w:t>
            </w:r>
            <w:r w:rsidR="008B781B" w:rsidRPr="008B781B">
              <w:rPr>
                <w:rFonts w:cstheme="minorHAnsi"/>
                <w:i/>
                <w:sz w:val="20"/>
              </w:rPr>
              <w:t xml:space="preserve">se </w:t>
            </w:r>
            <w:r>
              <w:rPr>
                <w:rFonts w:cstheme="minorHAnsi"/>
                <w:i/>
                <w:sz w:val="20"/>
              </w:rPr>
              <w:t xml:space="preserve">zaměří </w:t>
            </w:r>
            <w:r w:rsidR="008B781B" w:rsidRPr="008B781B">
              <w:rPr>
                <w:rFonts w:cstheme="minorHAnsi"/>
                <w:i/>
                <w:sz w:val="20"/>
              </w:rPr>
              <w:t>na</w:t>
            </w:r>
            <w:r>
              <w:rPr>
                <w:rFonts w:cstheme="minorHAnsi"/>
                <w:i/>
                <w:sz w:val="20"/>
              </w:rPr>
              <w:t>:</w:t>
            </w:r>
            <w:r w:rsidR="008B781B" w:rsidRPr="008B781B">
              <w:rPr>
                <w:rFonts w:cstheme="minorHAnsi"/>
                <w:i/>
                <w:sz w:val="20"/>
              </w:rPr>
              <w:t xml:space="preserve"> </w:t>
            </w:r>
            <w:r w:rsidR="008B781B">
              <w:rPr>
                <w:rFonts w:cstheme="minorHAnsi"/>
                <w:i/>
                <w:sz w:val="20"/>
              </w:rPr>
              <w:t>srozumitelnost formulace cílů práce a použitých metod zpracování práce</w:t>
            </w:r>
            <w:r>
              <w:rPr>
                <w:rFonts w:cstheme="minorHAnsi"/>
                <w:i/>
                <w:sz w:val="20"/>
              </w:rPr>
              <w:t>;</w:t>
            </w:r>
            <w:r w:rsidR="008B781B">
              <w:rPr>
                <w:rFonts w:cstheme="minorHAnsi"/>
                <w:i/>
                <w:sz w:val="20"/>
              </w:rPr>
              <w:t xml:space="preserve"> </w:t>
            </w:r>
            <w:r>
              <w:rPr>
                <w:rFonts w:cstheme="minorHAnsi"/>
                <w:i/>
                <w:sz w:val="20"/>
              </w:rPr>
              <w:t>zhodnocení</w:t>
            </w:r>
            <w:r w:rsidR="008B781B">
              <w:rPr>
                <w:rFonts w:cstheme="minorHAnsi"/>
                <w:i/>
                <w:sz w:val="20"/>
              </w:rPr>
              <w:t xml:space="preserve"> cíl</w:t>
            </w:r>
            <w:r>
              <w:rPr>
                <w:rFonts w:cstheme="minorHAnsi"/>
                <w:i/>
                <w:sz w:val="20"/>
              </w:rPr>
              <w:t>ů</w:t>
            </w:r>
            <w:r w:rsidR="008B781B">
              <w:rPr>
                <w:rFonts w:cstheme="minorHAnsi"/>
                <w:i/>
                <w:sz w:val="20"/>
              </w:rPr>
              <w:t xml:space="preserve"> práce v souladu s tématem práce</w:t>
            </w:r>
            <w:r>
              <w:rPr>
                <w:rFonts w:cstheme="minorHAnsi"/>
                <w:i/>
                <w:sz w:val="20"/>
              </w:rPr>
              <w:t>;</w:t>
            </w:r>
            <w:r w:rsidR="008B781B">
              <w:rPr>
                <w:rFonts w:cstheme="minorHAnsi"/>
                <w:i/>
                <w:sz w:val="20"/>
              </w:rPr>
              <w:t xml:space="preserve"> zvolené metody a postupy </w:t>
            </w:r>
            <w:r>
              <w:rPr>
                <w:rFonts w:cstheme="minorHAnsi"/>
                <w:i/>
                <w:sz w:val="20"/>
              </w:rPr>
              <w:t>použité</w:t>
            </w:r>
            <w:r w:rsidR="008B781B">
              <w:rPr>
                <w:rFonts w:cstheme="minorHAnsi"/>
                <w:i/>
                <w:sz w:val="20"/>
              </w:rPr>
              <w:t xml:space="preserve"> pro naplnění cílů práce. </w:t>
            </w:r>
          </w:p>
          <w:p w14:paraId="308DC6CC" w14:textId="77777777" w:rsidR="000E094A" w:rsidRPr="000E094A" w:rsidRDefault="000E094A" w:rsidP="00CD12C3">
            <w:pPr>
              <w:tabs>
                <w:tab w:val="right" w:pos="8789"/>
              </w:tabs>
              <w:jc w:val="both"/>
              <w:rPr>
                <w:rFonts w:cstheme="minorHAnsi"/>
              </w:rPr>
            </w:pPr>
          </w:p>
          <w:p w14:paraId="05E6B5AA" w14:textId="45486D57" w:rsidR="000E094A" w:rsidRPr="000E094A" w:rsidRDefault="006028FC" w:rsidP="00CD12C3">
            <w:pPr>
              <w:tabs>
                <w:tab w:val="right" w:pos="8789"/>
              </w:tabs>
              <w:jc w:val="both"/>
              <w:rPr>
                <w:rFonts w:cstheme="minorHAnsi"/>
              </w:rPr>
            </w:pPr>
            <w:r>
              <w:rPr>
                <w:rFonts w:cstheme="minorHAnsi"/>
              </w:rPr>
              <w:t>Téma diplomové práce lze hodnotit jako velmi náročné a vyžaduj</w:t>
            </w:r>
            <w:r w:rsidR="005E4237">
              <w:rPr>
                <w:rFonts w:cstheme="minorHAnsi"/>
              </w:rPr>
              <w:t>ící</w:t>
            </w:r>
            <w:r>
              <w:rPr>
                <w:rFonts w:cstheme="minorHAnsi"/>
              </w:rPr>
              <w:t xml:space="preserve"> samostudium nad rámec běžných osnov oboru Finance. Téma spadá do oblasti Peněžních a kapitálových trhů a investičních strategií</w:t>
            </w:r>
            <w:r w:rsidR="005E4237">
              <w:rPr>
                <w:rFonts w:cstheme="minorHAnsi"/>
              </w:rPr>
              <w:t xml:space="preserve">, proto je vhodné pro diplomovou práci. </w:t>
            </w:r>
            <w:r>
              <w:rPr>
                <w:rFonts w:cstheme="minorHAnsi"/>
              </w:rPr>
              <w:t xml:space="preserve">Cíle a metody práce byly formulovány srozumitelně a logicky. Zvolené metody umožnily dosažení cíle </w:t>
            </w:r>
            <w:r w:rsidR="005E4237">
              <w:rPr>
                <w:rFonts w:cstheme="minorHAnsi"/>
              </w:rPr>
              <w:t>diplomové práce</w:t>
            </w:r>
            <w:r>
              <w:rPr>
                <w:rFonts w:cstheme="minorHAnsi"/>
              </w:rPr>
              <w:t>. Celkem je formulováno 5 zásad, které byly v DP splněny.</w:t>
            </w:r>
          </w:p>
          <w:p w14:paraId="7ED3E311" w14:textId="77777777" w:rsidR="000E094A" w:rsidRPr="000E094A" w:rsidRDefault="000E094A" w:rsidP="00CD12C3">
            <w:pPr>
              <w:tabs>
                <w:tab w:val="right" w:pos="8789"/>
              </w:tabs>
              <w:jc w:val="both"/>
              <w:rPr>
                <w:rFonts w:cstheme="minorHAnsi"/>
              </w:rPr>
            </w:pPr>
          </w:p>
        </w:tc>
      </w:tr>
      <w:tr w:rsidR="000E094A" w14:paraId="085D0199" w14:textId="77777777" w:rsidTr="00694399">
        <w:tc>
          <w:tcPr>
            <w:tcW w:w="8774" w:type="dxa"/>
            <w:tcBorders>
              <w:top w:val="single" w:sz="12" w:space="0" w:color="auto"/>
              <w:left w:val="single" w:sz="12" w:space="0" w:color="auto"/>
              <w:bottom w:val="single" w:sz="12" w:space="0" w:color="auto"/>
            </w:tcBorders>
          </w:tcPr>
          <w:p w14:paraId="1CE5445A" w14:textId="7E71362B" w:rsidR="000E094A" w:rsidRDefault="006C4198" w:rsidP="00CD12C3">
            <w:pPr>
              <w:tabs>
                <w:tab w:val="right" w:pos="8789"/>
              </w:tabs>
              <w:spacing w:after="120"/>
              <w:jc w:val="both"/>
              <w:rPr>
                <w:rFonts w:cstheme="minorHAnsi"/>
                <w:b/>
              </w:rPr>
            </w:pPr>
            <w:r>
              <w:rPr>
                <w:rFonts w:cstheme="minorHAnsi"/>
                <w:b/>
              </w:rPr>
              <w:t>2</w:t>
            </w:r>
            <w:r w:rsidR="00DC7D52">
              <w:rPr>
                <w:rFonts w:cstheme="minorHAnsi"/>
                <w:b/>
              </w:rPr>
              <w:t xml:space="preserve">. </w:t>
            </w:r>
            <w:r w:rsidR="000E094A" w:rsidRPr="000E094A">
              <w:rPr>
                <w:rFonts w:cstheme="minorHAnsi"/>
                <w:b/>
              </w:rPr>
              <w:t>Teoretická část práce</w:t>
            </w:r>
          </w:p>
        </w:tc>
        <w:sdt>
          <w:sdtPr>
            <w:rPr>
              <w:rFonts w:cstheme="minorHAnsi"/>
              <w:b/>
            </w:rPr>
            <w:alias w:val="hodnocení"/>
            <w:tag w:val="hodnocení"/>
            <w:id w:val="-873226993"/>
            <w:lock w:val="sdtLocked"/>
            <w:placeholder>
              <w:docPart w:val="DFD0AC70DC9648E5B01493AD9D9BA664"/>
            </w:placeholder>
            <w:comboBox>
              <w:listItem w:displayText="A" w:value="A"/>
              <w:listItem w:displayText="B" w:value="B"/>
              <w:listItem w:displayText="C" w:value="C"/>
              <w:listItem w:displayText="D" w:value="D"/>
              <w:listItem w:displayText="E" w:value="E"/>
              <w:listItem w:displayText="F" w:value="F"/>
            </w:comboBox>
          </w:sdtPr>
          <w:sdtContent>
            <w:tc>
              <w:tcPr>
                <w:tcW w:w="1701" w:type="dxa"/>
                <w:tcBorders>
                  <w:top w:val="single" w:sz="12" w:space="0" w:color="auto"/>
                  <w:bottom w:val="single" w:sz="12" w:space="0" w:color="auto"/>
                  <w:right w:val="single" w:sz="12" w:space="0" w:color="auto"/>
                </w:tcBorders>
              </w:tcPr>
              <w:p w14:paraId="227BF46F" w14:textId="673F4BDB" w:rsidR="000E094A" w:rsidRDefault="005E4237" w:rsidP="00694399">
                <w:pPr>
                  <w:tabs>
                    <w:tab w:val="right" w:pos="8789"/>
                  </w:tabs>
                  <w:jc w:val="center"/>
                  <w:rPr>
                    <w:rFonts w:cstheme="minorHAnsi"/>
                    <w:b/>
                  </w:rPr>
                </w:pPr>
                <w:r>
                  <w:rPr>
                    <w:rFonts w:cstheme="minorHAnsi"/>
                    <w:b/>
                  </w:rPr>
                  <w:t>B</w:t>
                </w:r>
              </w:p>
            </w:tc>
          </w:sdtContent>
        </w:sdt>
      </w:tr>
      <w:tr w:rsidR="000E094A" w14:paraId="7CB1743A"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7312F1B1" w14:textId="33A11B17" w:rsidR="008B781B" w:rsidRPr="008B781B" w:rsidRDefault="008E6C95" w:rsidP="008B781B">
            <w:pPr>
              <w:tabs>
                <w:tab w:val="right" w:pos="8789"/>
              </w:tabs>
              <w:jc w:val="both"/>
              <w:rPr>
                <w:rFonts w:cstheme="minorHAnsi"/>
                <w:i/>
                <w:sz w:val="20"/>
              </w:rPr>
            </w:pPr>
            <w:r>
              <w:rPr>
                <w:rFonts w:cstheme="minorHAnsi"/>
                <w:i/>
                <w:sz w:val="20"/>
              </w:rPr>
              <w:t xml:space="preserve">Komentář </w:t>
            </w:r>
            <w:r w:rsidRPr="008B781B">
              <w:rPr>
                <w:rFonts w:cstheme="minorHAnsi"/>
                <w:i/>
                <w:sz w:val="20"/>
              </w:rPr>
              <w:t xml:space="preserve">se </w:t>
            </w:r>
            <w:r>
              <w:rPr>
                <w:rFonts w:cstheme="minorHAnsi"/>
                <w:i/>
                <w:sz w:val="20"/>
              </w:rPr>
              <w:t xml:space="preserve">zaměří </w:t>
            </w:r>
            <w:r w:rsidRPr="008B781B">
              <w:rPr>
                <w:rFonts w:cstheme="minorHAnsi"/>
                <w:i/>
                <w:sz w:val="20"/>
              </w:rPr>
              <w:t>na</w:t>
            </w:r>
            <w:r>
              <w:rPr>
                <w:rFonts w:cstheme="minorHAnsi"/>
                <w:i/>
                <w:sz w:val="20"/>
              </w:rPr>
              <w:t xml:space="preserve">: </w:t>
            </w:r>
            <w:r w:rsidR="008B781B">
              <w:rPr>
                <w:rFonts w:cstheme="minorHAnsi"/>
                <w:i/>
                <w:sz w:val="20"/>
              </w:rPr>
              <w:t>obsah kritick</w:t>
            </w:r>
            <w:r>
              <w:rPr>
                <w:rFonts w:cstheme="minorHAnsi"/>
                <w:i/>
                <w:sz w:val="20"/>
              </w:rPr>
              <w:t>é</w:t>
            </w:r>
            <w:r w:rsidR="008B781B">
              <w:rPr>
                <w:rFonts w:cstheme="minorHAnsi"/>
                <w:i/>
                <w:sz w:val="20"/>
              </w:rPr>
              <w:t xml:space="preserve"> literární rešerš</w:t>
            </w:r>
            <w:r>
              <w:rPr>
                <w:rFonts w:cstheme="minorHAnsi"/>
                <w:i/>
                <w:sz w:val="20"/>
              </w:rPr>
              <w:t>e;</w:t>
            </w:r>
            <w:r w:rsidR="008B781B">
              <w:rPr>
                <w:rFonts w:cstheme="minorHAnsi"/>
                <w:i/>
                <w:sz w:val="20"/>
              </w:rPr>
              <w:t xml:space="preserve"> </w:t>
            </w:r>
            <w:r>
              <w:rPr>
                <w:rFonts w:cstheme="minorHAnsi"/>
                <w:i/>
                <w:sz w:val="20"/>
              </w:rPr>
              <w:t>vh</w:t>
            </w:r>
            <w:r w:rsidR="008B781B">
              <w:rPr>
                <w:rFonts w:cstheme="minorHAnsi"/>
                <w:i/>
                <w:sz w:val="20"/>
              </w:rPr>
              <w:t>odn</w:t>
            </w:r>
            <w:r>
              <w:rPr>
                <w:rFonts w:cstheme="minorHAnsi"/>
                <w:i/>
                <w:sz w:val="20"/>
              </w:rPr>
              <w:t>ost</w:t>
            </w:r>
            <w:r w:rsidR="008B781B">
              <w:rPr>
                <w:rFonts w:cstheme="minorHAnsi"/>
                <w:i/>
                <w:sz w:val="20"/>
              </w:rPr>
              <w:t xml:space="preserve"> zvolených domácích a zahraničních zdroj</w:t>
            </w:r>
            <w:r>
              <w:rPr>
                <w:rFonts w:cstheme="minorHAnsi"/>
                <w:i/>
                <w:sz w:val="20"/>
              </w:rPr>
              <w:t xml:space="preserve">ů; způsob citování </w:t>
            </w:r>
            <w:r w:rsidR="008B781B">
              <w:rPr>
                <w:rFonts w:cstheme="minorHAnsi"/>
                <w:i/>
                <w:sz w:val="20"/>
              </w:rPr>
              <w:t>zdroj</w:t>
            </w:r>
            <w:r>
              <w:rPr>
                <w:rFonts w:cstheme="minorHAnsi"/>
                <w:i/>
                <w:sz w:val="20"/>
              </w:rPr>
              <w:t>ů</w:t>
            </w:r>
            <w:r w:rsidR="008B781B">
              <w:rPr>
                <w:rFonts w:cstheme="minorHAnsi"/>
                <w:i/>
                <w:sz w:val="20"/>
              </w:rPr>
              <w:t xml:space="preserve"> adekvátním způsobem.</w:t>
            </w:r>
          </w:p>
          <w:p w14:paraId="38CF0C76" w14:textId="77777777" w:rsidR="000E094A" w:rsidRPr="000E094A" w:rsidRDefault="000E094A" w:rsidP="00CD12C3">
            <w:pPr>
              <w:tabs>
                <w:tab w:val="right" w:pos="8789"/>
              </w:tabs>
              <w:jc w:val="both"/>
              <w:rPr>
                <w:rFonts w:cstheme="minorHAnsi"/>
              </w:rPr>
            </w:pPr>
          </w:p>
          <w:p w14:paraId="11095BF4" w14:textId="3767099A" w:rsidR="008B781B" w:rsidRPr="000E094A" w:rsidRDefault="006028FC" w:rsidP="00CD12C3">
            <w:pPr>
              <w:tabs>
                <w:tab w:val="right" w:pos="8789"/>
              </w:tabs>
              <w:jc w:val="both"/>
              <w:rPr>
                <w:rFonts w:cstheme="minorHAnsi"/>
              </w:rPr>
            </w:pPr>
            <w:r>
              <w:rPr>
                <w:rFonts w:cstheme="minorHAnsi"/>
              </w:rPr>
              <w:t>Teoretickou část hodnotím jako kvalitně zpracovanou. Student musel využívat především cizojazyčné zdroje a literaturu. Struktura teoretické části je vhodná, k citacím nemám žádné zásadní výhrady. Místy by se dal doplnit i více „kritický“ pohled na danou problematiku.</w:t>
            </w:r>
            <w:r w:rsidR="00667235">
              <w:rPr>
                <w:rFonts w:cstheme="minorHAnsi"/>
              </w:rPr>
              <w:t xml:space="preserve"> Místy je teoretická část poměrně čtivá a může představovat vhodný zdroj pro úvod do obchodování dle Elliottových vln a teorie chaosu.</w:t>
            </w:r>
            <w:r w:rsidR="005E4237">
              <w:rPr>
                <w:rFonts w:cstheme="minorHAnsi"/>
              </w:rPr>
              <w:t xml:space="preserve"> Student teoretickou část pravidelně konzultoval a průběžně zapracoval připomínky vedoucího.</w:t>
            </w:r>
          </w:p>
          <w:p w14:paraId="2F195D88" w14:textId="77777777" w:rsidR="000E094A" w:rsidRPr="000E094A" w:rsidRDefault="000E094A" w:rsidP="00CD12C3">
            <w:pPr>
              <w:tabs>
                <w:tab w:val="right" w:pos="8789"/>
              </w:tabs>
              <w:jc w:val="both"/>
              <w:rPr>
                <w:rFonts w:cstheme="minorHAnsi"/>
              </w:rPr>
            </w:pPr>
          </w:p>
          <w:p w14:paraId="7B260597" w14:textId="77777777" w:rsidR="000E094A" w:rsidRPr="000E094A" w:rsidRDefault="000E094A" w:rsidP="00CD12C3">
            <w:pPr>
              <w:tabs>
                <w:tab w:val="right" w:pos="8789"/>
              </w:tabs>
              <w:jc w:val="both"/>
              <w:rPr>
                <w:rFonts w:cstheme="minorHAnsi"/>
              </w:rPr>
            </w:pPr>
          </w:p>
        </w:tc>
      </w:tr>
      <w:tr w:rsidR="000E094A" w14:paraId="7CC523A4" w14:textId="77777777" w:rsidTr="00694399">
        <w:tc>
          <w:tcPr>
            <w:tcW w:w="8774" w:type="dxa"/>
            <w:tcBorders>
              <w:top w:val="single" w:sz="12" w:space="0" w:color="auto"/>
              <w:left w:val="single" w:sz="12" w:space="0" w:color="auto"/>
              <w:bottom w:val="single" w:sz="12" w:space="0" w:color="auto"/>
            </w:tcBorders>
          </w:tcPr>
          <w:p w14:paraId="3EC4D75F" w14:textId="7B4DB19A" w:rsidR="000E094A" w:rsidRDefault="006C4198" w:rsidP="00CD12C3">
            <w:pPr>
              <w:tabs>
                <w:tab w:val="right" w:pos="8789"/>
              </w:tabs>
              <w:spacing w:after="120"/>
              <w:jc w:val="both"/>
              <w:rPr>
                <w:rFonts w:cstheme="minorHAnsi"/>
                <w:b/>
              </w:rPr>
            </w:pPr>
            <w:r>
              <w:rPr>
                <w:rFonts w:cstheme="minorHAnsi"/>
                <w:b/>
              </w:rPr>
              <w:t>3</w:t>
            </w:r>
            <w:r w:rsidR="00DC7D52">
              <w:rPr>
                <w:rFonts w:cstheme="minorHAnsi"/>
                <w:b/>
              </w:rPr>
              <w:t xml:space="preserve">. </w:t>
            </w:r>
            <w:r w:rsidR="000E094A" w:rsidRPr="000E094A">
              <w:rPr>
                <w:rFonts w:cstheme="minorHAnsi"/>
                <w:b/>
              </w:rPr>
              <w:t>Praktická část práce – analýza</w:t>
            </w:r>
          </w:p>
        </w:tc>
        <w:sdt>
          <w:sdtPr>
            <w:rPr>
              <w:rFonts w:cstheme="minorHAnsi"/>
              <w:b/>
            </w:rPr>
            <w:alias w:val="hodnocení"/>
            <w:tag w:val="hodnocení"/>
            <w:id w:val="-1417240873"/>
            <w:lock w:val="sdtLocked"/>
            <w:placeholder>
              <w:docPart w:val="8CCEAEF291514F44A28C04510539725B"/>
            </w:placeholder>
            <w:comboBox>
              <w:listItem w:displayText="A" w:value="A"/>
              <w:listItem w:displayText="B" w:value="B"/>
              <w:listItem w:displayText="C" w:value="C"/>
              <w:listItem w:displayText="D" w:value="D"/>
              <w:listItem w:displayText="E" w:value="E"/>
              <w:listItem w:displayText="F" w:value="F"/>
            </w:comboBox>
          </w:sdtPr>
          <w:sdtContent>
            <w:tc>
              <w:tcPr>
                <w:tcW w:w="1701" w:type="dxa"/>
                <w:tcBorders>
                  <w:top w:val="single" w:sz="12" w:space="0" w:color="auto"/>
                  <w:bottom w:val="single" w:sz="12" w:space="0" w:color="auto"/>
                  <w:right w:val="single" w:sz="12" w:space="0" w:color="auto"/>
                </w:tcBorders>
              </w:tcPr>
              <w:p w14:paraId="20872C8F" w14:textId="20375D3C" w:rsidR="000E094A" w:rsidRDefault="00667235" w:rsidP="00694399">
                <w:pPr>
                  <w:tabs>
                    <w:tab w:val="right" w:pos="8789"/>
                  </w:tabs>
                  <w:jc w:val="center"/>
                  <w:rPr>
                    <w:rFonts w:cstheme="minorHAnsi"/>
                    <w:b/>
                  </w:rPr>
                </w:pPr>
                <w:r>
                  <w:rPr>
                    <w:rFonts w:cstheme="minorHAnsi"/>
                    <w:b/>
                  </w:rPr>
                  <w:t>C</w:t>
                </w:r>
              </w:p>
            </w:tc>
          </w:sdtContent>
        </w:sdt>
      </w:tr>
      <w:tr w:rsidR="000E094A" w:rsidRPr="000E094A" w14:paraId="63674396"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31F54589" w14:textId="31198978" w:rsidR="008B781B" w:rsidRDefault="008E6C95" w:rsidP="008B781B">
            <w:pPr>
              <w:tabs>
                <w:tab w:val="right" w:pos="8789"/>
              </w:tabs>
              <w:jc w:val="both"/>
              <w:rPr>
                <w:rFonts w:cstheme="minorHAnsi"/>
                <w:i/>
                <w:sz w:val="20"/>
              </w:rPr>
            </w:pPr>
            <w:r>
              <w:rPr>
                <w:rFonts w:cstheme="minorHAnsi"/>
                <w:i/>
                <w:sz w:val="20"/>
              </w:rPr>
              <w:t xml:space="preserve">Komentář </w:t>
            </w:r>
            <w:r w:rsidRPr="008B781B">
              <w:rPr>
                <w:rFonts w:cstheme="minorHAnsi"/>
                <w:i/>
                <w:sz w:val="20"/>
              </w:rPr>
              <w:t xml:space="preserve">se </w:t>
            </w:r>
            <w:r>
              <w:rPr>
                <w:rFonts w:cstheme="minorHAnsi"/>
                <w:i/>
                <w:sz w:val="20"/>
              </w:rPr>
              <w:t xml:space="preserve">zaměří </w:t>
            </w:r>
            <w:r w:rsidRPr="008B781B">
              <w:rPr>
                <w:rFonts w:cstheme="minorHAnsi"/>
                <w:i/>
                <w:sz w:val="20"/>
              </w:rPr>
              <w:t>na</w:t>
            </w:r>
            <w:r>
              <w:rPr>
                <w:rFonts w:cstheme="minorHAnsi"/>
                <w:i/>
                <w:sz w:val="20"/>
              </w:rPr>
              <w:t xml:space="preserve">: </w:t>
            </w:r>
            <w:r w:rsidR="008B781B">
              <w:rPr>
                <w:rFonts w:cstheme="minorHAnsi"/>
                <w:i/>
                <w:sz w:val="20"/>
              </w:rPr>
              <w:t xml:space="preserve">využití poznatků z teorie, </w:t>
            </w:r>
            <w:r>
              <w:rPr>
                <w:rFonts w:cstheme="minorHAnsi"/>
                <w:i/>
                <w:sz w:val="20"/>
              </w:rPr>
              <w:t xml:space="preserve">jejich vhodnost </w:t>
            </w:r>
            <w:r w:rsidR="008B781B">
              <w:rPr>
                <w:rFonts w:cstheme="minorHAnsi"/>
                <w:i/>
                <w:sz w:val="20"/>
              </w:rPr>
              <w:t>aplik</w:t>
            </w:r>
            <w:r>
              <w:rPr>
                <w:rFonts w:cstheme="minorHAnsi"/>
                <w:i/>
                <w:sz w:val="20"/>
              </w:rPr>
              <w:t>ace</w:t>
            </w:r>
            <w:r w:rsidR="003A2041">
              <w:rPr>
                <w:rFonts w:cstheme="minorHAnsi"/>
                <w:i/>
                <w:sz w:val="20"/>
              </w:rPr>
              <w:t>;</w:t>
            </w:r>
            <w:r>
              <w:rPr>
                <w:rFonts w:cstheme="minorHAnsi"/>
                <w:i/>
                <w:sz w:val="20"/>
              </w:rPr>
              <w:t xml:space="preserve"> dostatečný popis </w:t>
            </w:r>
            <w:r w:rsidR="008B781B">
              <w:rPr>
                <w:rFonts w:cstheme="minorHAnsi"/>
                <w:i/>
                <w:sz w:val="20"/>
              </w:rPr>
              <w:t>postup</w:t>
            </w:r>
            <w:r>
              <w:rPr>
                <w:rFonts w:cstheme="minorHAnsi"/>
                <w:i/>
                <w:sz w:val="20"/>
              </w:rPr>
              <w:t>u</w:t>
            </w:r>
            <w:r w:rsidR="008B781B">
              <w:rPr>
                <w:rFonts w:cstheme="minorHAnsi"/>
                <w:i/>
                <w:sz w:val="20"/>
              </w:rPr>
              <w:t xml:space="preserve"> aplikace metod práce</w:t>
            </w:r>
            <w:r>
              <w:rPr>
                <w:rFonts w:cstheme="minorHAnsi"/>
                <w:i/>
                <w:sz w:val="20"/>
              </w:rPr>
              <w:t xml:space="preserve">; </w:t>
            </w:r>
            <w:r w:rsidR="008B781B">
              <w:rPr>
                <w:rFonts w:cstheme="minorHAnsi"/>
                <w:i/>
                <w:sz w:val="20"/>
              </w:rPr>
              <w:t>souhrnné zhodnocení současného stavu</w:t>
            </w:r>
            <w:r w:rsidR="003A2041">
              <w:rPr>
                <w:rFonts w:cstheme="minorHAnsi"/>
                <w:i/>
                <w:sz w:val="20"/>
              </w:rPr>
              <w:t>;</w:t>
            </w:r>
            <w:r>
              <w:rPr>
                <w:rFonts w:cstheme="minorHAnsi"/>
                <w:i/>
                <w:sz w:val="20"/>
              </w:rPr>
              <w:t xml:space="preserve"> dostatečnou podloženost </w:t>
            </w:r>
            <w:r w:rsidR="008B781B">
              <w:rPr>
                <w:rFonts w:cstheme="minorHAnsi"/>
                <w:i/>
                <w:sz w:val="20"/>
              </w:rPr>
              <w:t>závěr</w:t>
            </w:r>
            <w:r>
              <w:rPr>
                <w:rFonts w:cstheme="minorHAnsi"/>
                <w:i/>
                <w:sz w:val="20"/>
              </w:rPr>
              <w:t>ů</w:t>
            </w:r>
            <w:r w:rsidR="008B781B">
              <w:rPr>
                <w:rFonts w:cstheme="minorHAnsi"/>
                <w:i/>
                <w:sz w:val="20"/>
              </w:rPr>
              <w:t xml:space="preserve"> analýz</w:t>
            </w:r>
            <w:r w:rsidR="003A2041">
              <w:rPr>
                <w:rFonts w:cstheme="minorHAnsi"/>
                <w:i/>
                <w:sz w:val="20"/>
              </w:rPr>
              <w:t>;</w:t>
            </w:r>
            <w:r>
              <w:rPr>
                <w:rFonts w:cstheme="minorHAnsi"/>
                <w:i/>
                <w:sz w:val="20"/>
              </w:rPr>
              <w:t xml:space="preserve"> náročnost sběru dat a jejich zpracování.</w:t>
            </w:r>
          </w:p>
          <w:p w14:paraId="339BD76E" w14:textId="77777777" w:rsidR="000E094A" w:rsidRPr="000E094A" w:rsidRDefault="000E094A" w:rsidP="00CD12C3">
            <w:pPr>
              <w:tabs>
                <w:tab w:val="right" w:pos="8789"/>
              </w:tabs>
              <w:jc w:val="both"/>
              <w:rPr>
                <w:rFonts w:cstheme="minorHAnsi"/>
              </w:rPr>
            </w:pPr>
          </w:p>
          <w:p w14:paraId="7CA46D33" w14:textId="27A6B46A" w:rsidR="000E094A" w:rsidRDefault="005E4237" w:rsidP="00CD12C3">
            <w:pPr>
              <w:tabs>
                <w:tab w:val="right" w:pos="8789"/>
              </w:tabs>
              <w:jc w:val="both"/>
              <w:rPr>
                <w:rFonts w:cstheme="minorHAnsi"/>
              </w:rPr>
            </w:pPr>
            <w:r>
              <w:rPr>
                <w:rFonts w:cstheme="minorHAnsi"/>
              </w:rPr>
              <w:t>Analytická část je vzhledem k záměru diplomové práce přiměřená. Představení podkladových aktiv mohlo být podrobnější, avšak klíčovými kapitolami jsou zde části 4.2. až 4.4, kde student aplikuje vybrané nástroje na analýzu cenového vývoje konkrétních podkladových aktiv. Tyto aplikace jsou zcela v souladu se zásadami technické analýzy. Náročnost sběru dat je střední, náročnost zpracování vysoká. Analytická část zcela navazuje na část teoretickou.</w:t>
            </w:r>
          </w:p>
          <w:p w14:paraId="16F79C3B" w14:textId="77777777" w:rsidR="000E094A" w:rsidRPr="000E094A" w:rsidRDefault="000E094A" w:rsidP="00CD12C3">
            <w:pPr>
              <w:tabs>
                <w:tab w:val="right" w:pos="8789"/>
              </w:tabs>
              <w:jc w:val="both"/>
              <w:rPr>
                <w:rFonts w:cstheme="minorHAnsi"/>
              </w:rPr>
            </w:pPr>
          </w:p>
          <w:p w14:paraId="34314D9D" w14:textId="77777777" w:rsidR="000E094A" w:rsidRPr="000E094A" w:rsidRDefault="000E094A" w:rsidP="00CD12C3">
            <w:pPr>
              <w:tabs>
                <w:tab w:val="right" w:pos="8789"/>
              </w:tabs>
              <w:jc w:val="both"/>
              <w:rPr>
                <w:rFonts w:cstheme="minorHAnsi"/>
              </w:rPr>
            </w:pPr>
          </w:p>
          <w:p w14:paraId="627B5321" w14:textId="77777777" w:rsidR="000E094A" w:rsidRPr="000E094A" w:rsidRDefault="000E094A" w:rsidP="00CD12C3">
            <w:pPr>
              <w:tabs>
                <w:tab w:val="right" w:pos="8789"/>
              </w:tabs>
              <w:jc w:val="both"/>
              <w:rPr>
                <w:rFonts w:cstheme="minorHAnsi"/>
              </w:rPr>
            </w:pPr>
          </w:p>
          <w:p w14:paraId="303103B0" w14:textId="77777777" w:rsidR="000E094A" w:rsidRPr="000E094A" w:rsidRDefault="000E094A" w:rsidP="00CD12C3">
            <w:pPr>
              <w:tabs>
                <w:tab w:val="right" w:pos="8789"/>
              </w:tabs>
              <w:jc w:val="both"/>
              <w:rPr>
                <w:rFonts w:cstheme="minorHAnsi"/>
              </w:rPr>
            </w:pPr>
          </w:p>
        </w:tc>
      </w:tr>
    </w:tbl>
    <w:p w14:paraId="530A7CCA" w14:textId="77777777" w:rsidR="0073639B" w:rsidRDefault="0073639B">
      <w:r>
        <w:br w:type="page"/>
      </w:r>
    </w:p>
    <w:tbl>
      <w:tblPr>
        <w:tblStyle w:val="Mkatabulky"/>
        <w:tblW w:w="10475" w:type="dxa"/>
        <w:tblLook w:val="04A0" w:firstRow="1" w:lastRow="0" w:firstColumn="1" w:lastColumn="0" w:noHBand="0" w:noVBand="1"/>
      </w:tblPr>
      <w:tblGrid>
        <w:gridCol w:w="8774"/>
        <w:gridCol w:w="1701"/>
      </w:tblGrid>
      <w:tr w:rsidR="000E094A" w14:paraId="6EF94138" w14:textId="77777777" w:rsidTr="00694399">
        <w:tc>
          <w:tcPr>
            <w:tcW w:w="8774" w:type="dxa"/>
            <w:tcBorders>
              <w:top w:val="single" w:sz="12" w:space="0" w:color="auto"/>
              <w:left w:val="single" w:sz="12" w:space="0" w:color="auto"/>
              <w:bottom w:val="single" w:sz="12" w:space="0" w:color="auto"/>
            </w:tcBorders>
          </w:tcPr>
          <w:p w14:paraId="7FA6175C" w14:textId="0E624EA7" w:rsidR="000E094A" w:rsidRDefault="006C4198" w:rsidP="00CD12C3">
            <w:pPr>
              <w:tabs>
                <w:tab w:val="right" w:pos="8789"/>
              </w:tabs>
              <w:spacing w:after="120"/>
              <w:jc w:val="both"/>
              <w:rPr>
                <w:rFonts w:cstheme="minorHAnsi"/>
                <w:b/>
              </w:rPr>
            </w:pPr>
            <w:r>
              <w:rPr>
                <w:rFonts w:cstheme="minorHAnsi"/>
                <w:b/>
              </w:rPr>
              <w:lastRenderedPageBreak/>
              <w:t>4</w:t>
            </w:r>
            <w:r w:rsidR="00DC7D52">
              <w:rPr>
                <w:rFonts w:cstheme="minorHAnsi"/>
                <w:b/>
              </w:rPr>
              <w:t xml:space="preserve">. </w:t>
            </w:r>
            <w:r w:rsidR="000E094A" w:rsidRPr="000E094A">
              <w:rPr>
                <w:rFonts w:cstheme="minorHAnsi"/>
                <w:b/>
              </w:rPr>
              <w:t xml:space="preserve">Praktická část práce – </w:t>
            </w:r>
            <w:r w:rsidR="00144F5B" w:rsidRPr="00CC5272">
              <w:rPr>
                <w:rFonts w:cstheme="minorHAnsi"/>
                <w:b/>
              </w:rPr>
              <w:t>projektová</w:t>
            </w:r>
            <w:r w:rsidR="008E2072" w:rsidRPr="00CC5272">
              <w:rPr>
                <w:rFonts w:cstheme="minorHAnsi"/>
                <w:b/>
              </w:rPr>
              <w:t xml:space="preserve"> / výzkumná</w:t>
            </w:r>
          </w:p>
        </w:tc>
        <w:sdt>
          <w:sdtPr>
            <w:rPr>
              <w:rFonts w:cstheme="minorHAnsi"/>
              <w:b/>
            </w:rPr>
            <w:alias w:val="hodnocení"/>
            <w:tag w:val="hodnocení"/>
            <w:id w:val="-758673158"/>
            <w:lock w:val="sdtLocked"/>
            <w:placeholder>
              <w:docPart w:val="A97671054FD54CA0B3A42E3C70E984D3"/>
            </w:placeholder>
            <w:comboBox>
              <w:listItem w:displayText="A" w:value="A"/>
              <w:listItem w:displayText="B" w:value="B"/>
              <w:listItem w:displayText="C" w:value="C"/>
              <w:listItem w:displayText="D" w:value="D"/>
              <w:listItem w:displayText="E" w:value="E"/>
              <w:listItem w:displayText="F" w:value="F"/>
            </w:comboBox>
          </w:sdtPr>
          <w:sdtContent>
            <w:tc>
              <w:tcPr>
                <w:tcW w:w="1701" w:type="dxa"/>
                <w:tcBorders>
                  <w:top w:val="single" w:sz="12" w:space="0" w:color="auto"/>
                  <w:bottom w:val="single" w:sz="12" w:space="0" w:color="auto"/>
                  <w:right w:val="single" w:sz="12" w:space="0" w:color="auto"/>
                </w:tcBorders>
              </w:tcPr>
              <w:p w14:paraId="21DB23CD" w14:textId="04A9FFC3" w:rsidR="000E094A" w:rsidRDefault="005E4237" w:rsidP="00694399">
                <w:pPr>
                  <w:tabs>
                    <w:tab w:val="right" w:pos="8789"/>
                  </w:tabs>
                  <w:jc w:val="center"/>
                  <w:rPr>
                    <w:rFonts w:cstheme="minorHAnsi"/>
                    <w:b/>
                  </w:rPr>
                </w:pPr>
                <w:r>
                  <w:rPr>
                    <w:rFonts w:cstheme="minorHAnsi"/>
                    <w:b/>
                  </w:rPr>
                  <w:t>B</w:t>
                </w:r>
              </w:p>
            </w:tc>
          </w:sdtContent>
        </w:sdt>
      </w:tr>
      <w:tr w:rsidR="000E094A" w:rsidRPr="000E094A" w14:paraId="46D34A74"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452B2F73" w14:textId="22479D17" w:rsidR="004D378C" w:rsidRPr="008B781B" w:rsidRDefault="008E6C95" w:rsidP="004D378C">
            <w:pPr>
              <w:tabs>
                <w:tab w:val="right" w:pos="8789"/>
              </w:tabs>
              <w:jc w:val="both"/>
              <w:rPr>
                <w:rFonts w:cstheme="minorHAnsi"/>
                <w:i/>
                <w:sz w:val="20"/>
              </w:rPr>
            </w:pPr>
            <w:r>
              <w:rPr>
                <w:rFonts w:cstheme="minorHAnsi"/>
                <w:i/>
                <w:sz w:val="20"/>
              </w:rPr>
              <w:t xml:space="preserve">Komentář </w:t>
            </w:r>
            <w:r w:rsidRPr="008B781B">
              <w:rPr>
                <w:rFonts w:cstheme="minorHAnsi"/>
                <w:i/>
                <w:sz w:val="20"/>
              </w:rPr>
              <w:t xml:space="preserve">se </w:t>
            </w:r>
            <w:r>
              <w:rPr>
                <w:rFonts w:cstheme="minorHAnsi"/>
                <w:i/>
                <w:sz w:val="20"/>
              </w:rPr>
              <w:t xml:space="preserve">zaměří </w:t>
            </w:r>
            <w:r w:rsidRPr="008B781B">
              <w:rPr>
                <w:rFonts w:cstheme="minorHAnsi"/>
                <w:i/>
                <w:sz w:val="20"/>
              </w:rPr>
              <w:t>na</w:t>
            </w:r>
            <w:r>
              <w:rPr>
                <w:rFonts w:cstheme="minorHAnsi"/>
                <w:i/>
                <w:sz w:val="20"/>
              </w:rPr>
              <w:t xml:space="preserve">: </w:t>
            </w:r>
            <w:r w:rsidR="004D378C">
              <w:rPr>
                <w:rFonts w:cstheme="minorHAnsi"/>
                <w:i/>
                <w:sz w:val="20"/>
              </w:rPr>
              <w:t>návaznost řešící části práce na teorii a na výsledky analýz</w:t>
            </w:r>
            <w:r w:rsidR="003A2041">
              <w:rPr>
                <w:rFonts w:cstheme="minorHAnsi"/>
                <w:i/>
                <w:sz w:val="20"/>
              </w:rPr>
              <w:t>;</w:t>
            </w:r>
            <w:r w:rsidR="004D378C">
              <w:rPr>
                <w:rFonts w:cstheme="minorHAnsi"/>
                <w:i/>
                <w:sz w:val="20"/>
              </w:rPr>
              <w:t xml:space="preserve"> podložen</w:t>
            </w:r>
            <w:r>
              <w:rPr>
                <w:rFonts w:cstheme="minorHAnsi"/>
                <w:i/>
                <w:sz w:val="20"/>
              </w:rPr>
              <w:t xml:space="preserve">ost návrhů </w:t>
            </w:r>
            <w:r w:rsidR="00CC5272">
              <w:rPr>
                <w:rFonts w:cstheme="minorHAnsi"/>
                <w:i/>
                <w:sz w:val="20"/>
              </w:rPr>
              <w:t>odpovídajícími</w:t>
            </w:r>
            <w:r w:rsidR="004D378C">
              <w:rPr>
                <w:rFonts w:cstheme="minorHAnsi"/>
                <w:i/>
                <w:sz w:val="20"/>
              </w:rPr>
              <w:t xml:space="preserve"> argumenty</w:t>
            </w:r>
            <w:r w:rsidR="003A2041">
              <w:rPr>
                <w:rFonts w:cstheme="minorHAnsi"/>
                <w:i/>
                <w:sz w:val="20"/>
              </w:rPr>
              <w:t>;</w:t>
            </w:r>
            <w:r>
              <w:rPr>
                <w:rFonts w:cstheme="minorHAnsi"/>
                <w:i/>
                <w:sz w:val="20"/>
              </w:rPr>
              <w:t xml:space="preserve"> splnění</w:t>
            </w:r>
            <w:r w:rsidR="004D378C">
              <w:rPr>
                <w:rFonts w:cstheme="minorHAnsi"/>
                <w:i/>
                <w:sz w:val="20"/>
              </w:rPr>
              <w:t xml:space="preserve"> stanoven</w:t>
            </w:r>
            <w:r>
              <w:rPr>
                <w:rFonts w:cstheme="minorHAnsi"/>
                <w:i/>
                <w:sz w:val="20"/>
              </w:rPr>
              <w:t>ých</w:t>
            </w:r>
            <w:r w:rsidR="004D378C">
              <w:rPr>
                <w:rFonts w:cstheme="minorHAnsi"/>
                <w:i/>
                <w:sz w:val="20"/>
              </w:rPr>
              <w:t xml:space="preserve"> cí</w:t>
            </w:r>
            <w:r>
              <w:rPr>
                <w:rFonts w:cstheme="minorHAnsi"/>
                <w:i/>
                <w:sz w:val="20"/>
              </w:rPr>
              <w:t>lů</w:t>
            </w:r>
            <w:r w:rsidR="004D378C">
              <w:rPr>
                <w:rFonts w:cstheme="minorHAnsi"/>
                <w:i/>
                <w:sz w:val="20"/>
              </w:rPr>
              <w:t>.</w:t>
            </w:r>
            <w:r w:rsidR="00CC5272">
              <w:rPr>
                <w:rFonts w:cstheme="minorHAnsi"/>
                <w:i/>
                <w:sz w:val="20"/>
              </w:rPr>
              <w:t xml:space="preserve"> U DP s výzkumným zaměřením je nutno zaměřit se na diskuzi výsledků a jejich zhodnocení. </w:t>
            </w:r>
          </w:p>
          <w:p w14:paraId="6B47E1B3" w14:textId="77777777" w:rsidR="000E094A" w:rsidRPr="000E094A" w:rsidRDefault="000E094A" w:rsidP="00CD12C3">
            <w:pPr>
              <w:tabs>
                <w:tab w:val="right" w:pos="8789"/>
              </w:tabs>
              <w:jc w:val="both"/>
              <w:rPr>
                <w:rFonts w:cstheme="minorHAnsi"/>
              </w:rPr>
            </w:pPr>
          </w:p>
          <w:p w14:paraId="3FAA80A5" w14:textId="416416AE" w:rsidR="000E094A" w:rsidRPr="000E094A" w:rsidRDefault="006028FC" w:rsidP="00CD12C3">
            <w:pPr>
              <w:tabs>
                <w:tab w:val="right" w:pos="8789"/>
              </w:tabs>
              <w:jc w:val="both"/>
              <w:rPr>
                <w:rFonts w:cstheme="minorHAnsi"/>
              </w:rPr>
            </w:pPr>
            <w:r>
              <w:rPr>
                <w:rFonts w:cstheme="minorHAnsi"/>
              </w:rPr>
              <w:t>Výstupem projektové části je obchodní systém pro spekulativní krátkodobé obchody na finančních trzích. Vzhledem k dosaženému zhodnocení lze tento obchodní systém označit jako úspěšný.</w:t>
            </w:r>
            <w:r w:rsidR="00667235">
              <w:rPr>
                <w:rFonts w:cstheme="minorHAnsi"/>
              </w:rPr>
              <w:t xml:space="preserve"> Na druhou stranu, obchodování s reálnými prostředky by tuto práci posunulo na zcela jinou úroveň, avšak pro účely kvalifikační práce tento přístup nelze vyžadovat. Sestavení obchodní strategie na bázi fraktálních a „chaotických“ indikátorů je velmi komplikovaná záležitost a skutečnost, že se studentovi podařilo navrhnout funkční řešení je nutné hodnotit pozitivně.</w:t>
            </w:r>
          </w:p>
          <w:p w14:paraId="3A166478" w14:textId="77777777" w:rsidR="000E094A" w:rsidRPr="000E094A" w:rsidRDefault="000E094A" w:rsidP="00CD12C3">
            <w:pPr>
              <w:tabs>
                <w:tab w:val="right" w:pos="8789"/>
              </w:tabs>
              <w:jc w:val="both"/>
              <w:rPr>
                <w:rFonts w:cstheme="minorHAnsi"/>
              </w:rPr>
            </w:pPr>
          </w:p>
          <w:p w14:paraId="08191F52" w14:textId="77777777" w:rsidR="000E094A" w:rsidRPr="000E094A" w:rsidRDefault="000E094A" w:rsidP="00CD12C3">
            <w:pPr>
              <w:tabs>
                <w:tab w:val="right" w:pos="8789"/>
              </w:tabs>
              <w:jc w:val="both"/>
              <w:rPr>
                <w:rFonts w:cstheme="minorHAnsi"/>
              </w:rPr>
            </w:pPr>
          </w:p>
        </w:tc>
      </w:tr>
      <w:tr w:rsidR="000E094A" w14:paraId="2B193882" w14:textId="77777777" w:rsidTr="00694399">
        <w:tc>
          <w:tcPr>
            <w:tcW w:w="8774" w:type="dxa"/>
            <w:tcBorders>
              <w:top w:val="single" w:sz="12" w:space="0" w:color="auto"/>
              <w:left w:val="single" w:sz="12" w:space="0" w:color="auto"/>
              <w:bottom w:val="single" w:sz="12" w:space="0" w:color="auto"/>
            </w:tcBorders>
          </w:tcPr>
          <w:p w14:paraId="32DC30CA" w14:textId="2495112E" w:rsidR="000E094A" w:rsidRDefault="006C4198" w:rsidP="00CD12C3">
            <w:pPr>
              <w:tabs>
                <w:tab w:val="right" w:pos="8789"/>
              </w:tabs>
              <w:spacing w:after="120"/>
              <w:jc w:val="both"/>
              <w:rPr>
                <w:rFonts w:cstheme="minorHAnsi"/>
                <w:b/>
              </w:rPr>
            </w:pPr>
            <w:r>
              <w:rPr>
                <w:rFonts w:cstheme="minorHAnsi"/>
                <w:b/>
              </w:rPr>
              <w:t>5</w:t>
            </w:r>
            <w:r w:rsidR="00DC7D52">
              <w:rPr>
                <w:rFonts w:cstheme="minorHAnsi"/>
                <w:b/>
              </w:rPr>
              <w:t xml:space="preserve">. </w:t>
            </w:r>
            <w:r w:rsidR="000E094A" w:rsidRPr="000E094A">
              <w:rPr>
                <w:rFonts w:cstheme="minorHAnsi"/>
                <w:b/>
              </w:rPr>
              <w:t>Formální úroveň práce</w:t>
            </w:r>
          </w:p>
        </w:tc>
        <w:sdt>
          <w:sdtPr>
            <w:rPr>
              <w:rFonts w:cstheme="minorHAnsi"/>
              <w:b/>
            </w:rPr>
            <w:alias w:val="hodnocení"/>
            <w:tag w:val="hodnocení"/>
            <w:id w:val="-1188371462"/>
            <w:lock w:val="sdtLocked"/>
            <w:placeholder>
              <w:docPart w:val="83A46AE5AC8D4446819AF8E174483514"/>
            </w:placeholder>
            <w:comboBox>
              <w:listItem w:displayText="A" w:value="A"/>
              <w:listItem w:displayText="B" w:value="B"/>
              <w:listItem w:displayText="C" w:value="C"/>
              <w:listItem w:displayText="D" w:value="D"/>
              <w:listItem w:displayText="E" w:value="E"/>
              <w:listItem w:displayText="F" w:value="F"/>
            </w:comboBox>
          </w:sdtPr>
          <w:sdtContent>
            <w:tc>
              <w:tcPr>
                <w:tcW w:w="1701" w:type="dxa"/>
                <w:tcBorders>
                  <w:top w:val="single" w:sz="12" w:space="0" w:color="auto"/>
                  <w:bottom w:val="single" w:sz="12" w:space="0" w:color="auto"/>
                  <w:right w:val="single" w:sz="12" w:space="0" w:color="auto"/>
                </w:tcBorders>
              </w:tcPr>
              <w:p w14:paraId="44487765" w14:textId="24C02CCA" w:rsidR="000E094A" w:rsidRDefault="005E4237" w:rsidP="00694399">
                <w:pPr>
                  <w:tabs>
                    <w:tab w:val="right" w:pos="8789"/>
                  </w:tabs>
                  <w:jc w:val="center"/>
                  <w:rPr>
                    <w:rFonts w:cstheme="minorHAnsi"/>
                    <w:b/>
                  </w:rPr>
                </w:pPr>
                <w:r>
                  <w:rPr>
                    <w:rFonts w:cstheme="minorHAnsi"/>
                    <w:b/>
                  </w:rPr>
                  <w:t>C</w:t>
                </w:r>
              </w:p>
            </w:tc>
          </w:sdtContent>
        </w:sdt>
      </w:tr>
      <w:tr w:rsidR="000E094A" w:rsidRPr="000E094A" w14:paraId="06250AFF"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70F4DEEC" w14:textId="358E708C" w:rsidR="004D378C" w:rsidRPr="008B781B" w:rsidRDefault="008E6C95" w:rsidP="00DC7D52">
            <w:pPr>
              <w:tabs>
                <w:tab w:val="right" w:pos="8789"/>
              </w:tabs>
              <w:jc w:val="both"/>
              <w:rPr>
                <w:rFonts w:cstheme="minorHAnsi"/>
                <w:i/>
                <w:sz w:val="20"/>
              </w:rPr>
            </w:pPr>
            <w:r>
              <w:rPr>
                <w:rFonts w:cstheme="minorHAnsi"/>
                <w:i/>
                <w:sz w:val="20"/>
              </w:rPr>
              <w:t xml:space="preserve">Komentář </w:t>
            </w:r>
            <w:r w:rsidRPr="008B781B">
              <w:rPr>
                <w:rFonts w:cstheme="minorHAnsi"/>
                <w:i/>
                <w:sz w:val="20"/>
              </w:rPr>
              <w:t xml:space="preserve">se </w:t>
            </w:r>
            <w:r>
              <w:rPr>
                <w:rFonts w:cstheme="minorHAnsi"/>
                <w:i/>
                <w:sz w:val="20"/>
              </w:rPr>
              <w:t xml:space="preserve">zaměří </w:t>
            </w:r>
            <w:r w:rsidRPr="008B781B">
              <w:rPr>
                <w:rFonts w:cstheme="minorHAnsi"/>
                <w:i/>
                <w:sz w:val="20"/>
              </w:rPr>
              <w:t>na</w:t>
            </w:r>
            <w:r>
              <w:rPr>
                <w:rFonts w:cstheme="minorHAnsi"/>
                <w:i/>
                <w:sz w:val="20"/>
              </w:rPr>
              <w:t xml:space="preserve">: </w:t>
            </w:r>
            <w:r w:rsidR="004D378C">
              <w:rPr>
                <w:rFonts w:cstheme="minorHAnsi"/>
                <w:i/>
                <w:sz w:val="20"/>
              </w:rPr>
              <w:t>logickou provázanost textu práce</w:t>
            </w:r>
            <w:r w:rsidR="003A2041">
              <w:rPr>
                <w:rFonts w:cstheme="minorHAnsi"/>
                <w:i/>
                <w:sz w:val="20"/>
              </w:rPr>
              <w:t>;</w:t>
            </w:r>
            <w:r w:rsidR="004D378C">
              <w:rPr>
                <w:rFonts w:cstheme="minorHAnsi"/>
                <w:i/>
                <w:sz w:val="20"/>
              </w:rPr>
              <w:t xml:space="preserve"> použi</w:t>
            </w:r>
            <w:r>
              <w:rPr>
                <w:rFonts w:cstheme="minorHAnsi"/>
                <w:i/>
                <w:sz w:val="20"/>
              </w:rPr>
              <w:t>tí</w:t>
            </w:r>
            <w:r w:rsidR="004D378C">
              <w:rPr>
                <w:rFonts w:cstheme="minorHAnsi"/>
                <w:i/>
                <w:sz w:val="20"/>
              </w:rPr>
              <w:t xml:space="preserve"> správn</w:t>
            </w:r>
            <w:r>
              <w:rPr>
                <w:rFonts w:cstheme="minorHAnsi"/>
                <w:i/>
                <w:sz w:val="20"/>
              </w:rPr>
              <w:t>é</w:t>
            </w:r>
            <w:r w:rsidR="004D378C">
              <w:rPr>
                <w:rFonts w:cstheme="minorHAnsi"/>
                <w:i/>
                <w:sz w:val="20"/>
              </w:rPr>
              <w:t xml:space="preserve"> terminologie</w:t>
            </w:r>
            <w:r w:rsidR="003A2041">
              <w:rPr>
                <w:rFonts w:cstheme="minorHAnsi"/>
                <w:i/>
                <w:sz w:val="20"/>
              </w:rPr>
              <w:t>;</w:t>
            </w:r>
            <w:r w:rsidR="004D378C">
              <w:rPr>
                <w:rFonts w:cstheme="minorHAnsi"/>
                <w:i/>
                <w:sz w:val="20"/>
              </w:rPr>
              <w:t xml:space="preserve"> </w:t>
            </w:r>
            <w:r>
              <w:rPr>
                <w:rFonts w:cstheme="minorHAnsi"/>
                <w:i/>
                <w:sz w:val="20"/>
              </w:rPr>
              <w:t>použití předepsané normy citování zdrojů</w:t>
            </w:r>
            <w:r w:rsidR="003A2041">
              <w:rPr>
                <w:rFonts w:cstheme="minorHAnsi"/>
                <w:i/>
                <w:sz w:val="20"/>
              </w:rPr>
              <w:t>;</w:t>
            </w:r>
            <w:r>
              <w:rPr>
                <w:rFonts w:cstheme="minorHAnsi"/>
                <w:i/>
                <w:sz w:val="20"/>
              </w:rPr>
              <w:t xml:space="preserve"> o</w:t>
            </w:r>
            <w:r w:rsidR="004D378C">
              <w:rPr>
                <w:rFonts w:cstheme="minorHAnsi"/>
                <w:i/>
                <w:sz w:val="20"/>
              </w:rPr>
              <w:t xml:space="preserve">dpovídající jazykovou a grafickou úroveň. </w:t>
            </w:r>
          </w:p>
          <w:p w14:paraId="01998C67" w14:textId="77777777" w:rsidR="000E094A" w:rsidRPr="000E094A" w:rsidRDefault="000E094A" w:rsidP="00CD12C3">
            <w:pPr>
              <w:tabs>
                <w:tab w:val="right" w:pos="8789"/>
              </w:tabs>
              <w:jc w:val="both"/>
              <w:rPr>
                <w:rFonts w:cstheme="minorHAnsi"/>
              </w:rPr>
            </w:pPr>
          </w:p>
          <w:p w14:paraId="7AABEF3B" w14:textId="36720469" w:rsidR="000E094A" w:rsidRDefault="006028FC" w:rsidP="00CD12C3">
            <w:pPr>
              <w:tabs>
                <w:tab w:val="right" w:pos="8789"/>
              </w:tabs>
              <w:jc w:val="both"/>
              <w:rPr>
                <w:rFonts w:cstheme="minorHAnsi"/>
              </w:rPr>
            </w:pPr>
            <w:r>
              <w:rPr>
                <w:rFonts w:cstheme="minorHAnsi"/>
              </w:rPr>
              <w:t xml:space="preserve">Formální úroveň práce je </w:t>
            </w:r>
            <w:r w:rsidR="00667235">
              <w:rPr>
                <w:rFonts w:cstheme="minorHAnsi"/>
              </w:rPr>
              <w:t>přiměřená.</w:t>
            </w:r>
            <w:r w:rsidR="005E4237">
              <w:rPr>
                <w:rFonts w:cstheme="minorHAnsi"/>
              </w:rPr>
              <w:t xml:space="preserve"> Text je logicky provázán, student využívá správné terminologie a využívá předepsané citační normy.</w:t>
            </w:r>
            <w:r w:rsidR="005525A5">
              <w:rPr>
                <w:rFonts w:cstheme="minorHAnsi"/>
              </w:rPr>
              <w:t xml:space="preserve"> </w:t>
            </w:r>
            <w:r w:rsidR="005E4237">
              <w:rPr>
                <w:rFonts w:cstheme="minorHAnsi"/>
              </w:rPr>
              <w:t>Práce má jazykovou i grafickou úroveň pro diplomovou práci.</w:t>
            </w:r>
          </w:p>
          <w:p w14:paraId="3105A3E5" w14:textId="77777777" w:rsidR="000E094A" w:rsidRPr="000E094A" w:rsidRDefault="000E094A" w:rsidP="00CD12C3">
            <w:pPr>
              <w:tabs>
                <w:tab w:val="right" w:pos="8789"/>
              </w:tabs>
              <w:jc w:val="both"/>
              <w:rPr>
                <w:rFonts w:cstheme="minorHAnsi"/>
              </w:rPr>
            </w:pPr>
          </w:p>
          <w:p w14:paraId="1CBFD397" w14:textId="77777777" w:rsidR="000E094A" w:rsidRPr="000E094A" w:rsidRDefault="000E094A" w:rsidP="00CD12C3">
            <w:pPr>
              <w:tabs>
                <w:tab w:val="right" w:pos="8789"/>
              </w:tabs>
              <w:jc w:val="both"/>
              <w:rPr>
                <w:rFonts w:cstheme="minorHAnsi"/>
              </w:rPr>
            </w:pPr>
          </w:p>
        </w:tc>
      </w:tr>
    </w:tbl>
    <w:p w14:paraId="56238285" w14:textId="2E2EFFBE" w:rsidR="000E094A" w:rsidRDefault="000E094A" w:rsidP="00A40E93">
      <w:pPr>
        <w:jc w:val="both"/>
        <w:rPr>
          <w:rFonts w:cstheme="minorHAnsi"/>
        </w:rPr>
      </w:pPr>
    </w:p>
    <w:tbl>
      <w:tblPr>
        <w:tblStyle w:val="Mkatabulky"/>
        <w:tblW w:w="10475" w:type="dxa"/>
        <w:tblLook w:val="04A0" w:firstRow="1" w:lastRow="0" w:firstColumn="1" w:lastColumn="0" w:noHBand="0" w:noVBand="1"/>
      </w:tblPr>
      <w:tblGrid>
        <w:gridCol w:w="8774"/>
        <w:gridCol w:w="1701"/>
      </w:tblGrid>
      <w:tr w:rsidR="009C7318" w14:paraId="1C5A8E9B" w14:textId="77777777" w:rsidTr="00694399">
        <w:tc>
          <w:tcPr>
            <w:tcW w:w="8774" w:type="dxa"/>
            <w:tcBorders>
              <w:top w:val="single" w:sz="12" w:space="0" w:color="auto"/>
              <w:left w:val="single" w:sz="12" w:space="0" w:color="auto"/>
              <w:bottom w:val="single" w:sz="12" w:space="0" w:color="auto"/>
            </w:tcBorders>
          </w:tcPr>
          <w:p w14:paraId="180A4552" w14:textId="1A3CEE6E" w:rsidR="009C7318" w:rsidRDefault="00CC5272" w:rsidP="00CD12C3">
            <w:pPr>
              <w:tabs>
                <w:tab w:val="right" w:pos="8789"/>
              </w:tabs>
              <w:spacing w:after="120"/>
              <w:jc w:val="both"/>
              <w:rPr>
                <w:rFonts w:cstheme="minorHAnsi"/>
                <w:b/>
              </w:rPr>
            </w:pPr>
            <w:r>
              <w:rPr>
                <w:rFonts w:cstheme="minorHAnsi"/>
                <w:b/>
              </w:rPr>
              <w:t>Závěrečné</w:t>
            </w:r>
            <w:r w:rsidR="009C7318">
              <w:rPr>
                <w:rFonts w:cstheme="minorHAnsi"/>
                <w:b/>
              </w:rPr>
              <w:t xml:space="preserve"> hodnocení </w:t>
            </w:r>
            <w:r w:rsidR="00144F5B">
              <w:rPr>
                <w:rFonts w:cstheme="minorHAnsi"/>
                <w:b/>
              </w:rPr>
              <w:t>D</w:t>
            </w:r>
            <w:r w:rsidR="009C7318">
              <w:rPr>
                <w:rFonts w:cstheme="minorHAnsi"/>
                <w:b/>
              </w:rPr>
              <w:t>P*</w:t>
            </w:r>
          </w:p>
        </w:tc>
        <w:sdt>
          <w:sdtPr>
            <w:rPr>
              <w:rFonts w:cstheme="minorHAnsi"/>
              <w:b/>
            </w:rPr>
            <w:alias w:val="celkové hodnocení"/>
            <w:tag w:val="hodnocení"/>
            <w:id w:val="-1293132553"/>
            <w:lock w:val="sdtLocked"/>
            <w:placeholder>
              <w:docPart w:val="0479B14104A642328ADCE70401797609"/>
            </w:placeholder>
            <w:comboBox>
              <w:listItem w:displayText="A" w:value="A"/>
              <w:listItem w:displayText="B" w:value="B"/>
              <w:listItem w:displayText="C" w:value="C"/>
              <w:listItem w:displayText="D" w:value="D"/>
              <w:listItem w:displayText="E" w:value="E"/>
              <w:listItem w:displayText="F" w:value="F"/>
            </w:comboBox>
          </w:sdtPr>
          <w:sdtContent>
            <w:tc>
              <w:tcPr>
                <w:tcW w:w="1701" w:type="dxa"/>
                <w:tcBorders>
                  <w:top w:val="single" w:sz="12" w:space="0" w:color="auto"/>
                  <w:bottom w:val="single" w:sz="12" w:space="0" w:color="auto"/>
                  <w:right w:val="single" w:sz="12" w:space="0" w:color="auto"/>
                </w:tcBorders>
              </w:tcPr>
              <w:p w14:paraId="5D122677" w14:textId="256B9A6B" w:rsidR="009C7318" w:rsidRDefault="005525A5" w:rsidP="00694399">
                <w:pPr>
                  <w:tabs>
                    <w:tab w:val="right" w:pos="8789"/>
                  </w:tabs>
                  <w:jc w:val="center"/>
                  <w:rPr>
                    <w:rFonts w:cstheme="minorHAnsi"/>
                    <w:b/>
                  </w:rPr>
                </w:pPr>
                <w:r>
                  <w:rPr>
                    <w:rFonts w:cstheme="minorHAnsi"/>
                    <w:b/>
                  </w:rPr>
                  <w:t>B</w:t>
                </w:r>
              </w:p>
            </w:tc>
          </w:sdtContent>
        </w:sdt>
      </w:tr>
      <w:tr w:rsidR="00386EEB" w:rsidRPr="000E094A" w14:paraId="3CF7BF02" w14:textId="77777777" w:rsidTr="00AF31F5">
        <w:trPr>
          <w:trHeight w:val="971"/>
        </w:trPr>
        <w:tc>
          <w:tcPr>
            <w:tcW w:w="10475" w:type="dxa"/>
            <w:gridSpan w:val="2"/>
            <w:tcBorders>
              <w:top w:val="single" w:sz="12" w:space="0" w:color="auto"/>
              <w:left w:val="single" w:sz="12" w:space="0" w:color="auto"/>
              <w:bottom w:val="single" w:sz="12" w:space="0" w:color="auto"/>
              <w:right w:val="single" w:sz="12" w:space="0" w:color="auto"/>
            </w:tcBorders>
          </w:tcPr>
          <w:p w14:paraId="3AF75153" w14:textId="5796D13D" w:rsidR="00386EEB" w:rsidRPr="000E094A" w:rsidRDefault="005E4237" w:rsidP="00CC5272">
            <w:pPr>
              <w:tabs>
                <w:tab w:val="right" w:pos="8789"/>
              </w:tabs>
              <w:jc w:val="both"/>
              <w:rPr>
                <w:rFonts w:cstheme="minorHAnsi"/>
              </w:rPr>
            </w:pPr>
            <w:r>
              <w:rPr>
                <w:rFonts w:cstheme="minorHAnsi"/>
              </w:rPr>
              <w:t xml:space="preserve">Student si zvolil poměrně obtížné a netradiční téma </w:t>
            </w:r>
            <w:r w:rsidR="005525A5">
              <w:rPr>
                <w:rFonts w:cstheme="minorHAnsi"/>
              </w:rPr>
              <w:t>pro svou diplomovou práci. Tato práce je zpracována na velmi dobré úrovni a umožňuje sestavení funkční obchodní strategie pro spekulaci s měnovými páry. Student zpracoval tuto diplomovou práci velmi svědomitě, pravidelně ji konzultoval s vedoucím práce a projevil snahu o sebevzdělání nad rámec běžných osnov. Jako celek hodnotím tuto práci kladně, a navrhuji proto známku B.</w:t>
            </w:r>
          </w:p>
        </w:tc>
      </w:tr>
    </w:tbl>
    <w:p w14:paraId="5C15DC76" w14:textId="0BD5EE0A" w:rsidR="009C7318" w:rsidRPr="00E22423" w:rsidRDefault="009C7318" w:rsidP="009C7318">
      <w:pPr>
        <w:jc w:val="both"/>
        <w:rPr>
          <w:rFonts w:cstheme="minorHAnsi"/>
          <w:i/>
          <w:sz w:val="16"/>
        </w:rPr>
      </w:pPr>
      <w:r w:rsidRPr="00E22423">
        <w:rPr>
          <w:rFonts w:cstheme="minorHAnsi"/>
          <w:i/>
          <w:sz w:val="18"/>
        </w:rPr>
        <w:t>*</w:t>
      </w:r>
      <w:r w:rsidRPr="00E22423">
        <w:rPr>
          <w:i/>
          <w:sz w:val="18"/>
        </w:rPr>
        <w:t xml:space="preserve"> Výsledná známka není aritmetickým průměrem jednotlivých kritérií hodnocení práce.</w:t>
      </w:r>
    </w:p>
    <w:p w14:paraId="00B15EF1" w14:textId="77777777" w:rsidR="0024258E" w:rsidRDefault="0024258E" w:rsidP="00A40E93">
      <w:pPr>
        <w:jc w:val="both"/>
        <w:rPr>
          <w:rFonts w:cstheme="minorHAnsi"/>
        </w:rPr>
      </w:pPr>
    </w:p>
    <w:p w14:paraId="240E8692" w14:textId="44938A25" w:rsidR="009C7318" w:rsidRDefault="009C7318" w:rsidP="00DC7D52">
      <w:pPr>
        <w:spacing w:after="120" w:line="240" w:lineRule="auto"/>
        <w:jc w:val="both"/>
        <w:rPr>
          <w:sz w:val="23"/>
          <w:szCs w:val="23"/>
        </w:rPr>
      </w:pPr>
      <w:r w:rsidRPr="00974EA2">
        <w:rPr>
          <w:rFonts w:cstheme="minorHAnsi"/>
          <w:b/>
        </w:rPr>
        <w:t>Otázky k</w:t>
      </w:r>
      <w:r w:rsidR="00CC5272">
        <w:rPr>
          <w:rFonts w:cstheme="minorHAnsi"/>
          <w:b/>
        </w:rPr>
        <w:t> </w:t>
      </w:r>
      <w:r w:rsidRPr="00974EA2">
        <w:rPr>
          <w:rFonts w:cstheme="minorHAnsi"/>
          <w:b/>
        </w:rPr>
        <w:t>obhajobě</w:t>
      </w:r>
      <w:r w:rsidR="00CC5272">
        <w:rPr>
          <w:rFonts w:cstheme="minorHAnsi"/>
          <w:b/>
        </w:rPr>
        <w:t>:</w:t>
      </w:r>
    </w:p>
    <w:p w14:paraId="715FE631" w14:textId="1D240C62" w:rsidR="009C7318" w:rsidRDefault="005525A5" w:rsidP="005C4ACA">
      <w:pPr>
        <w:pStyle w:val="Odstavecseseznamem"/>
        <w:numPr>
          <w:ilvl w:val="0"/>
          <w:numId w:val="4"/>
        </w:numPr>
        <w:spacing w:after="120" w:line="240" w:lineRule="auto"/>
        <w:ind w:left="714" w:hanging="357"/>
        <w:contextualSpacing w:val="0"/>
        <w:jc w:val="both"/>
        <w:rPr>
          <w:rFonts w:cstheme="minorHAnsi"/>
        </w:rPr>
      </w:pPr>
      <w:r>
        <w:rPr>
          <w:rFonts w:cstheme="minorHAnsi"/>
        </w:rPr>
        <w:t xml:space="preserve">Vysvětlete prosím komisi vztah mezi teorií chaosu a Vaší obchodní strategií. Jak spolu tyto dvě oblasti souvisí? </w:t>
      </w:r>
    </w:p>
    <w:p w14:paraId="55DA52BC" w14:textId="470FC499" w:rsidR="005C4ACA" w:rsidRDefault="005525A5" w:rsidP="005C4ACA">
      <w:pPr>
        <w:pStyle w:val="Odstavecseseznamem"/>
        <w:numPr>
          <w:ilvl w:val="0"/>
          <w:numId w:val="4"/>
        </w:numPr>
        <w:spacing w:after="120" w:line="240" w:lineRule="auto"/>
        <w:ind w:left="714" w:hanging="357"/>
        <w:contextualSpacing w:val="0"/>
        <w:jc w:val="both"/>
        <w:rPr>
          <w:rFonts w:cstheme="minorHAnsi"/>
        </w:rPr>
      </w:pPr>
      <w:r>
        <w:rPr>
          <w:rFonts w:cstheme="minorHAnsi"/>
        </w:rPr>
        <w:t>Převážná část spekulačních obchodů je intra-denní. V čem může být tento obchodní přístup nevýhodný?</w:t>
      </w:r>
    </w:p>
    <w:p w14:paraId="1991DEDB" w14:textId="458DCF2A" w:rsidR="005C4ACA" w:rsidRPr="005C4ACA" w:rsidRDefault="005C4ACA" w:rsidP="005525A5">
      <w:pPr>
        <w:pStyle w:val="Odstavecseseznamem"/>
        <w:spacing w:after="120" w:line="240" w:lineRule="auto"/>
        <w:ind w:left="714"/>
        <w:contextualSpacing w:val="0"/>
        <w:jc w:val="both"/>
        <w:rPr>
          <w:rFonts w:cstheme="minorHAnsi"/>
        </w:rPr>
      </w:pPr>
    </w:p>
    <w:p w14:paraId="3128B4D1" w14:textId="77777777" w:rsidR="0085398A" w:rsidRDefault="0085398A" w:rsidP="00A40E93">
      <w:pPr>
        <w:jc w:val="both"/>
        <w:rPr>
          <w:rFonts w:cstheme="minorHAnsi"/>
        </w:rPr>
      </w:pPr>
    </w:p>
    <w:p w14:paraId="5C89816B" w14:textId="77777777" w:rsidR="0024258E" w:rsidRDefault="0024258E" w:rsidP="00A40E93">
      <w:pPr>
        <w:jc w:val="both"/>
        <w:rPr>
          <w:rFonts w:cstheme="minorHAnsi"/>
        </w:rPr>
      </w:pPr>
    </w:p>
    <w:p w14:paraId="4E3072FA" w14:textId="7C9C3248" w:rsidR="009C7318" w:rsidRDefault="009C7318" w:rsidP="00DC7D52">
      <w:pPr>
        <w:spacing w:after="120" w:line="240" w:lineRule="auto"/>
        <w:jc w:val="both"/>
      </w:pPr>
      <w:r>
        <w:t xml:space="preserve">Práce </w:t>
      </w:r>
      <w:sdt>
        <w:sdtPr>
          <w:rPr>
            <w:rFonts w:cstheme="minorHAnsi"/>
            <w:b/>
          </w:rPr>
          <w:alias w:val="splnění kritérií"/>
          <w:tag w:val="splnění kritérií"/>
          <w:id w:val="-449550057"/>
          <w:lock w:val="sdtLocked"/>
          <w:placeholder>
            <w:docPart w:val="F7AC3614642C4862975AFFE42BECD5F1"/>
          </w:placeholder>
          <w:comboBox>
            <w:listItem w:displayText="splňuje" w:value="splňuje"/>
            <w:listItem w:displayText="nesplňuje" w:value="nesplňuje"/>
          </w:comboBox>
        </w:sdtPr>
        <w:sdtContent>
          <w:r w:rsidR="006028FC">
            <w:rPr>
              <w:rFonts w:cstheme="minorHAnsi"/>
              <w:b/>
            </w:rPr>
            <w:t>splňuje</w:t>
          </w:r>
        </w:sdtContent>
      </w:sdt>
      <w:r>
        <w:t xml:space="preserve"> kritéria pro obhajobu </w:t>
      </w:r>
      <w:r w:rsidR="00144F5B">
        <w:t>D</w:t>
      </w:r>
      <w:r>
        <w:t xml:space="preserve">P. Práci </w:t>
      </w:r>
      <w:sdt>
        <w:sdtPr>
          <w:rPr>
            <w:rFonts w:cstheme="minorHAnsi"/>
            <w:b/>
          </w:rPr>
          <w:alias w:val="doporučení k obhajobě"/>
          <w:tag w:val="doporučení k obhajobě"/>
          <w:id w:val="-989319400"/>
          <w:lock w:val="sdtLocked"/>
          <w:placeholder>
            <w:docPart w:val="4F52C4C2662347F09CB140990B74E990"/>
          </w:placeholder>
          <w:comboBox>
            <w:listItem w:displayText="doporučuji" w:value="doporučuji"/>
            <w:listItem w:displayText="nedoporučuji" w:value="nedoporučuji"/>
          </w:comboBox>
        </w:sdtPr>
        <w:sdtContent>
          <w:r w:rsidR="006028FC">
            <w:rPr>
              <w:rFonts w:cstheme="minorHAnsi"/>
              <w:b/>
            </w:rPr>
            <w:t>doporučuji</w:t>
          </w:r>
        </w:sdtContent>
      </w:sdt>
      <w:r>
        <w:t xml:space="preserve"> k obhajobě.</w:t>
      </w:r>
      <w:r w:rsidR="00CD12C3">
        <w:t xml:space="preserve"> </w:t>
      </w:r>
    </w:p>
    <w:p w14:paraId="019B42D4" w14:textId="77777777" w:rsidR="0024258E" w:rsidRDefault="0024258E" w:rsidP="00A40E93">
      <w:pPr>
        <w:jc w:val="both"/>
        <w:rPr>
          <w:rFonts w:cstheme="minorHAnsi"/>
        </w:rPr>
      </w:pPr>
    </w:p>
    <w:p w14:paraId="5F671F75" w14:textId="6E0F18C6" w:rsidR="009C7318" w:rsidRDefault="00144F5B" w:rsidP="00DC7D52">
      <w:pPr>
        <w:spacing w:after="120" w:line="240" w:lineRule="auto"/>
        <w:jc w:val="both"/>
        <w:rPr>
          <w:rFonts w:cstheme="minorHAnsi"/>
        </w:rPr>
      </w:pPr>
      <w:r>
        <w:rPr>
          <w:rFonts w:cstheme="minorHAnsi"/>
        </w:rPr>
        <w:t>D</w:t>
      </w:r>
      <w:r w:rsidR="009C7318" w:rsidRPr="009C7318">
        <w:rPr>
          <w:rFonts w:cstheme="minorHAnsi"/>
        </w:rPr>
        <w:t>P byla podrobena kontrole ke zjištění původnosti práce v IS STAG. Na základě výsledků této kontroly bylo zjištěno, že práce</w:t>
      </w:r>
      <w:r w:rsidR="009C7318">
        <w:rPr>
          <w:rFonts w:cstheme="minorHAnsi"/>
        </w:rPr>
        <w:t xml:space="preserve"> </w:t>
      </w:r>
      <w:sdt>
        <w:sdtPr>
          <w:rPr>
            <w:rFonts w:cstheme="minorHAnsi"/>
            <w:b/>
          </w:rPr>
          <w:alias w:val="plagiát"/>
          <w:tag w:val="plagiát"/>
          <w:id w:val="-1476291195"/>
          <w:lock w:val="sdtLocked"/>
          <w:placeholder>
            <w:docPart w:val="EC79FD13639B45E3B4BA530D9B8819BD"/>
          </w:placeholder>
          <w:comboBox>
            <w:listItem w:displayText="je" w:value="je"/>
            <w:listItem w:displayText="není" w:value="není"/>
          </w:comboBox>
        </w:sdtPr>
        <w:sdtContent>
          <w:r w:rsidR="006028FC">
            <w:rPr>
              <w:rFonts w:cstheme="minorHAnsi"/>
              <w:b/>
            </w:rPr>
            <w:t>není</w:t>
          </w:r>
        </w:sdtContent>
      </w:sdt>
      <w:r w:rsidR="009C7318" w:rsidRPr="009C7318">
        <w:rPr>
          <w:rFonts w:cstheme="minorHAnsi"/>
        </w:rPr>
        <w:t xml:space="preserve"> plagiát.</w:t>
      </w:r>
    </w:p>
    <w:p w14:paraId="4236C6F3" w14:textId="4A7B3244" w:rsidR="009C7318" w:rsidRDefault="009C7318" w:rsidP="00A40E93">
      <w:pPr>
        <w:jc w:val="both"/>
        <w:rPr>
          <w:rFonts w:cstheme="minorHAnsi"/>
        </w:rPr>
      </w:pPr>
    </w:p>
    <w:p w14:paraId="336D8C52" w14:textId="77777777" w:rsidR="0024258E" w:rsidRDefault="0024258E" w:rsidP="00A40E93">
      <w:pPr>
        <w:jc w:val="both"/>
        <w:rPr>
          <w:rFonts w:cstheme="minorHAnsi"/>
        </w:rPr>
      </w:pPr>
    </w:p>
    <w:p w14:paraId="61C6ACF4" w14:textId="77777777" w:rsidR="0024258E" w:rsidRDefault="0024258E" w:rsidP="00A40E93">
      <w:pPr>
        <w:jc w:val="both"/>
        <w:rPr>
          <w:rFonts w:cstheme="minorHAnsi"/>
        </w:rPr>
      </w:pPr>
    </w:p>
    <w:p w14:paraId="3C1CAAE4" w14:textId="42734324" w:rsidR="0085398A" w:rsidRDefault="009C7318" w:rsidP="0085398A">
      <w:pPr>
        <w:tabs>
          <w:tab w:val="center" w:pos="8505"/>
        </w:tabs>
        <w:jc w:val="both"/>
        <w:rPr>
          <w:rFonts w:cstheme="minorHAnsi"/>
        </w:rPr>
      </w:pPr>
      <w:r>
        <w:rPr>
          <w:rFonts w:cstheme="minorHAnsi"/>
        </w:rPr>
        <w:t>Datum</w:t>
      </w:r>
      <w:r w:rsidR="0085398A">
        <w:rPr>
          <w:rFonts w:cstheme="minorHAnsi"/>
        </w:rPr>
        <w:t xml:space="preserve"> </w:t>
      </w:r>
      <w:sdt>
        <w:sdtPr>
          <w:rPr>
            <w:rFonts w:cstheme="minorHAnsi"/>
          </w:rPr>
          <w:alias w:val="datum"/>
          <w:tag w:val="datum"/>
          <w:id w:val="-2115436557"/>
          <w:lock w:val="sdtLocked"/>
          <w:placeholder>
            <w:docPart w:val="DefaultPlaceholder_-1854013437"/>
          </w:placeholder>
          <w:date w:fullDate="2023-05-02T00:00:00Z">
            <w:dateFormat w:val="dd.MM.yyyy"/>
            <w:lid w:val="cs-CZ"/>
            <w:storeMappedDataAs w:val="dateTime"/>
            <w:calendar w:val="gregorian"/>
          </w:date>
        </w:sdtPr>
        <w:sdtContent>
          <w:r w:rsidR="006028FC">
            <w:rPr>
              <w:rFonts w:cstheme="minorHAnsi"/>
            </w:rPr>
            <w:t>02.05.2023</w:t>
          </w:r>
        </w:sdtContent>
      </w:sdt>
      <w:r w:rsidR="0085398A">
        <w:rPr>
          <w:rFonts w:cstheme="minorHAnsi"/>
        </w:rPr>
        <w:tab/>
      </w:r>
    </w:p>
    <w:p w14:paraId="73443A4F" w14:textId="69F1C2B5" w:rsidR="009C7318" w:rsidRPr="000E094A" w:rsidRDefault="0085398A" w:rsidP="0085398A">
      <w:pPr>
        <w:tabs>
          <w:tab w:val="center" w:pos="8505"/>
        </w:tabs>
        <w:jc w:val="both"/>
        <w:rPr>
          <w:rFonts w:cstheme="minorHAnsi"/>
        </w:rPr>
      </w:pPr>
      <w:r>
        <w:rPr>
          <w:rFonts w:cstheme="minorHAnsi"/>
        </w:rPr>
        <w:tab/>
      </w:r>
      <w:r w:rsidR="009C7318">
        <w:rPr>
          <w:rFonts w:cstheme="minorHAnsi"/>
        </w:rPr>
        <w:t xml:space="preserve">Podpis vedoucího </w:t>
      </w:r>
      <w:r w:rsidR="00144F5B">
        <w:rPr>
          <w:rFonts w:cstheme="minorHAnsi"/>
        </w:rPr>
        <w:t>D</w:t>
      </w:r>
      <w:r w:rsidR="009C7318">
        <w:rPr>
          <w:rFonts w:cstheme="minorHAnsi"/>
        </w:rPr>
        <w:t>P</w:t>
      </w:r>
    </w:p>
    <w:sectPr w:rsidR="009C7318" w:rsidRPr="000E094A" w:rsidSect="0024258E">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9C0C35" w14:textId="77777777" w:rsidR="009C19D0" w:rsidRDefault="009C19D0" w:rsidP="00A40E93">
      <w:pPr>
        <w:spacing w:after="0" w:line="240" w:lineRule="auto"/>
      </w:pPr>
      <w:r>
        <w:separator/>
      </w:r>
    </w:p>
  </w:endnote>
  <w:endnote w:type="continuationSeparator" w:id="0">
    <w:p w14:paraId="2F325216" w14:textId="77777777" w:rsidR="009C19D0" w:rsidRDefault="009C19D0" w:rsidP="00A40E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F56E93" w14:textId="77777777" w:rsidR="009C19D0" w:rsidRDefault="009C19D0" w:rsidP="00A40E93">
      <w:pPr>
        <w:spacing w:after="0" w:line="240" w:lineRule="auto"/>
      </w:pPr>
      <w:r>
        <w:separator/>
      </w:r>
    </w:p>
  </w:footnote>
  <w:footnote w:type="continuationSeparator" w:id="0">
    <w:p w14:paraId="1AC00CDB" w14:textId="77777777" w:rsidR="009C19D0" w:rsidRDefault="009C19D0" w:rsidP="00A40E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511BC" w14:textId="77777777" w:rsidR="00CD12C3" w:rsidRDefault="00CD12C3" w:rsidP="00A40E93">
    <w:pPr>
      <w:pStyle w:val="Zhlav"/>
      <w:jc w:val="center"/>
    </w:pPr>
    <w:r>
      <w:rPr>
        <w:noProof/>
      </w:rPr>
      <w:drawing>
        <wp:inline distT="0" distB="0" distL="0" distR="0" wp14:anchorId="00376E6C" wp14:editId="6993DA95">
          <wp:extent cx="2809875" cy="699171"/>
          <wp:effectExtent l="0" t="0" r="0" b="0"/>
          <wp:docPr id="2" name="Obrázek 2" descr="https://vizual.utb.cz/fame/fame-full4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vizual.utb.cz/fame/fame-full400.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934044" cy="73006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B4095"/>
    <w:multiLevelType w:val="hybridMultilevel"/>
    <w:tmpl w:val="FD5E9D6C"/>
    <w:lvl w:ilvl="0" w:tplc="A240E28E">
      <w:numFmt w:val="bullet"/>
      <w:lvlText w:val=""/>
      <w:lvlJc w:val="left"/>
      <w:pPr>
        <w:ind w:left="720" w:hanging="360"/>
      </w:pPr>
      <w:rPr>
        <w:rFonts w:ascii="Symbol" w:eastAsiaTheme="minorHAnsi" w:hAnsi="Symbol" w:cstheme="minorHAns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2CEB63EA"/>
    <w:multiLevelType w:val="hybridMultilevel"/>
    <w:tmpl w:val="BECC538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2DB8311D"/>
    <w:multiLevelType w:val="hybridMultilevel"/>
    <w:tmpl w:val="B2BA249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4F861087"/>
    <w:multiLevelType w:val="hybridMultilevel"/>
    <w:tmpl w:val="8F60DB2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5AF53C7B"/>
    <w:multiLevelType w:val="hybridMultilevel"/>
    <w:tmpl w:val="EB3ABD2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439568465">
    <w:abstractNumId w:val="0"/>
  </w:num>
  <w:num w:numId="2" w16cid:durableId="1627614356">
    <w:abstractNumId w:val="3"/>
  </w:num>
  <w:num w:numId="3" w16cid:durableId="1254390945">
    <w:abstractNumId w:val="2"/>
  </w:num>
  <w:num w:numId="4" w16cid:durableId="1005403838">
    <w:abstractNumId w:val="1"/>
  </w:num>
  <w:num w:numId="5" w16cid:durableId="2094663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6DD"/>
    <w:rsid w:val="000C0458"/>
    <w:rsid w:val="000E094A"/>
    <w:rsid w:val="00144F5B"/>
    <w:rsid w:val="001A3F0F"/>
    <w:rsid w:val="0024258E"/>
    <w:rsid w:val="0029651C"/>
    <w:rsid w:val="00366C75"/>
    <w:rsid w:val="00386EEB"/>
    <w:rsid w:val="003A2041"/>
    <w:rsid w:val="004D378C"/>
    <w:rsid w:val="005525A5"/>
    <w:rsid w:val="005C4ACA"/>
    <w:rsid w:val="005E4237"/>
    <w:rsid w:val="006028FC"/>
    <w:rsid w:val="00667235"/>
    <w:rsid w:val="0067082B"/>
    <w:rsid w:val="00694399"/>
    <w:rsid w:val="006C4198"/>
    <w:rsid w:val="0073639B"/>
    <w:rsid w:val="007553A6"/>
    <w:rsid w:val="0085398A"/>
    <w:rsid w:val="008B781B"/>
    <w:rsid w:val="008E2072"/>
    <w:rsid w:val="008E6C95"/>
    <w:rsid w:val="00974EA2"/>
    <w:rsid w:val="0097798F"/>
    <w:rsid w:val="00987B93"/>
    <w:rsid w:val="009C19D0"/>
    <w:rsid w:val="009C322A"/>
    <w:rsid w:val="009C7318"/>
    <w:rsid w:val="00A40E93"/>
    <w:rsid w:val="00A7527E"/>
    <w:rsid w:val="00B14451"/>
    <w:rsid w:val="00BA16DD"/>
    <w:rsid w:val="00C02883"/>
    <w:rsid w:val="00CA34A9"/>
    <w:rsid w:val="00CC5272"/>
    <w:rsid w:val="00CD12C3"/>
    <w:rsid w:val="00DC7D52"/>
    <w:rsid w:val="00E22423"/>
    <w:rsid w:val="00E40AE0"/>
    <w:rsid w:val="00EF1720"/>
    <w:rsid w:val="00FC285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92776C"/>
  <w15:chartTrackingRefBased/>
  <w15:docId w15:val="{767A7B7C-AA3E-499A-BB69-2B2CADF2B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A40E93"/>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40E93"/>
  </w:style>
  <w:style w:type="paragraph" w:styleId="Zpat">
    <w:name w:val="footer"/>
    <w:basedOn w:val="Normln"/>
    <w:link w:val="ZpatChar"/>
    <w:uiPriority w:val="99"/>
    <w:unhideWhenUsed/>
    <w:rsid w:val="00A40E93"/>
    <w:pPr>
      <w:tabs>
        <w:tab w:val="center" w:pos="4536"/>
        <w:tab w:val="right" w:pos="9072"/>
      </w:tabs>
      <w:spacing w:after="0" w:line="240" w:lineRule="auto"/>
    </w:pPr>
  </w:style>
  <w:style w:type="character" w:customStyle="1" w:styleId="ZpatChar">
    <w:name w:val="Zápatí Char"/>
    <w:basedOn w:val="Standardnpsmoodstavce"/>
    <w:link w:val="Zpat"/>
    <w:uiPriority w:val="99"/>
    <w:rsid w:val="00A40E93"/>
  </w:style>
  <w:style w:type="paragraph" w:customStyle="1" w:styleId="Default">
    <w:name w:val="Default"/>
    <w:rsid w:val="00A40E93"/>
    <w:pPr>
      <w:autoSpaceDE w:val="0"/>
      <w:autoSpaceDN w:val="0"/>
      <w:adjustRightInd w:val="0"/>
      <w:spacing w:after="0" w:line="240" w:lineRule="auto"/>
    </w:pPr>
    <w:rPr>
      <w:rFonts w:ascii="Times New Roman" w:hAnsi="Times New Roman" w:cs="Times New Roman"/>
      <w:color w:val="000000"/>
      <w:sz w:val="24"/>
      <w:szCs w:val="24"/>
    </w:rPr>
  </w:style>
  <w:style w:type="table" w:styleId="Mkatabulky">
    <w:name w:val="Table Grid"/>
    <w:basedOn w:val="Normlntabulka"/>
    <w:uiPriority w:val="39"/>
    <w:rsid w:val="00A40E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cseseznamem">
    <w:name w:val="List Paragraph"/>
    <w:basedOn w:val="Normln"/>
    <w:uiPriority w:val="34"/>
    <w:qFormat/>
    <w:rsid w:val="009C7318"/>
    <w:pPr>
      <w:ind w:left="720"/>
      <w:contextualSpacing/>
    </w:pPr>
  </w:style>
  <w:style w:type="character" w:styleId="Zstupntext">
    <w:name w:val="Placeholder Text"/>
    <w:basedOn w:val="Standardnpsmoodstavce"/>
    <w:uiPriority w:val="99"/>
    <w:semiHidden/>
    <w:rsid w:val="0069439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8"/>
        <w:category>
          <w:name w:val="Obecné"/>
          <w:gallery w:val="placeholder"/>
        </w:category>
        <w:types>
          <w:type w:val="bbPlcHdr"/>
        </w:types>
        <w:behaviors>
          <w:behavior w:val="content"/>
        </w:behaviors>
        <w:guid w:val="{A9C209B9-7201-499B-8734-0EE81C1B4A82}"/>
      </w:docPartPr>
      <w:docPartBody>
        <w:p w:rsidR="00510546" w:rsidRDefault="00510546">
          <w:r w:rsidRPr="001A5279">
            <w:rPr>
              <w:rStyle w:val="Zstupntext"/>
            </w:rPr>
            <w:t>Zvolte položku.</w:t>
          </w:r>
        </w:p>
      </w:docPartBody>
    </w:docPart>
    <w:docPart>
      <w:docPartPr>
        <w:name w:val="F7AC3614642C4862975AFFE42BECD5F1"/>
        <w:category>
          <w:name w:val="Obecné"/>
          <w:gallery w:val="placeholder"/>
        </w:category>
        <w:types>
          <w:type w:val="bbPlcHdr"/>
        </w:types>
        <w:behaviors>
          <w:behavior w:val="content"/>
        </w:behaviors>
        <w:guid w:val="{2E9CF9B7-7C1E-4F7A-9FCA-9D76D5BFFC34}"/>
      </w:docPartPr>
      <w:docPartBody>
        <w:p w:rsidR="00510546" w:rsidRDefault="00510546" w:rsidP="00510546">
          <w:pPr>
            <w:pStyle w:val="F7AC3614642C4862975AFFE42BECD5F1"/>
          </w:pPr>
          <w:r w:rsidRPr="001A5279">
            <w:rPr>
              <w:rStyle w:val="Zstupntext"/>
            </w:rPr>
            <w:t>Zvolte položku.</w:t>
          </w:r>
        </w:p>
      </w:docPartBody>
    </w:docPart>
    <w:docPart>
      <w:docPartPr>
        <w:name w:val="4F52C4C2662347F09CB140990B74E990"/>
        <w:category>
          <w:name w:val="Obecné"/>
          <w:gallery w:val="placeholder"/>
        </w:category>
        <w:types>
          <w:type w:val="bbPlcHdr"/>
        </w:types>
        <w:behaviors>
          <w:behavior w:val="content"/>
        </w:behaviors>
        <w:guid w:val="{5C768011-3F70-4EC2-B454-819E40A374AB}"/>
      </w:docPartPr>
      <w:docPartBody>
        <w:p w:rsidR="00510546" w:rsidRDefault="00510546" w:rsidP="00510546">
          <w:pPr>
            <w:pStyle w:val="4F52C4C2662347F09CB140990B74E990"/>
          </w:pPr>
          <w:r w:rsidRPr="001A5279">
            <w:rPr>
              <w:rStyle w:val="Zstupntext"/>
            </w:rPr>
            <w:t>Zvolte položku.</w:t>
          </w:r>
        </w:p>
      </w:docPartBody>
    </w:docPart>
    <w:docPart>
      <w:docPartPr>
        <w:name w:val="8E37C6EC87F646D58DCFFA9B9657C0C2"/>
        <w:category>
          <w:name w:val="Obecné"/>
          <w:gallery w:val="placeholder"/>
        </w:category>
        <w:types>
          <w:type w:val="bbPlcHdr"/>
        </w:types>
        <w:behaviors>
          <w:behavior w:val="content"/>
        </w:behaviors>
        <w:guid w:val="{DD98F49B-0CF2-4AF2-9BBE-3CF514B0AB1E}"/>
      </w:docPartPr>
      <w:docPartBody>
        <w:p w:rsidR="005E083B" w:rsidRDefault="00510546" w:rsidP="00510546">
          <w:pPr>
            <w:pStyle w:val="8E37C6EC87F646D58DCFFA9B9657C0C2"/>
          </w:pPr>
          <w:r w:rsidRPr="001A5279">
            <w:rPr>
              <w:rStyle w:val="Zstupntext"/>
            </w:rPr>
            <w:t>Zvolte položku.</w:t>
          </w:r>
        </w:p>
      </w:docPartBody>
    </w:docPart>
    <w:docPart>
      <w:docPartPr>
        <w:name w:val="DFD0AC70DC9648E5B01493AD9D9BA664"/>
        <w:category>
          <w:name w:val="Obecné"/>
          <w:gallery w:val="placeholder"/>
        </w:category>
        <w:types>
          <w:type w:val="bbPlcHdr"/>
        </w:types>
        <w:behaviors>
          <w:behavior w:val="content"/>
        </w:behaviors>
        <w:guid w:val="{BF790A35-A8B8-42EC-B9DF-34C377EAC85A}"/>
      </w:docPartPr>
      <w:docPartBody>
        <w:p w:rsidR="005E083B" w:rsidRDefault="00510546" w:rsidP="00510546">
          <w:pPr>
            <w:pStyle w:val="DFD0AC70DC9648E5B01493AD9D9BA664"/>
          </w:pPr>
          <w:r w:rsidRPr="001A5279">
            <w:rPr>
              <w:rStyle w:val="Zstupntext"/>
            </w:rPr>
            <w:t>Zvolte položku.</w:t>
          </w:r>
        </w:p>
      </w:docPartBody>
    </w:docPart>
    <w:docPart>
      <w:docPartPr>
        <w:name w:val="8CCEAEF291514F44A28C04510539725B"/>
        <w:category>
          <w:name w:val="Obecné"/>
          <w:gallery w:val="placeholder"/>
        </w:category>
        <w:types>
          <w:type w:val="bbPlcHdr"/>
        </w:types>
        <w:behaviors>
          <w:behavior w:val="content"/>
        </w:behaviors>
        <w:guid w:val="{5D9363ED-C719-46A6-86BD-22220246DC05}"/>
      </w:docPartPr>
      <w:docPartBody>
        <w:p w:rsidR="005E083B" w:rsidRDefault="00510546" w:rsidP="00510546">
          <w:pPr>
            <w:pStyle w:val="8CCEAEF291514F44A28C04510539725B"/>
          </w:pPr>
          <w:r w:rsidRPr="001A5279">
            <w:rPr>
              <w:rStyle w:val="Zstupntext"/>
            </w:rPr>
            <w:t>Zvolte položku.</w:t>
          </w:r>
        </w:p>
      </w:docPartBody>
    </w:docPart>
    <w:docPart>
      <w:docPartPr>
        <w:name w:val="A97671054FD54CA0B3A42E3C70E984D3"/>
        <w:category>
          <w:name w:val="Obecné"/>
          <w:gallery w:val="placeholder"/>
        </w:category>
        <w:types>
          <w:type w:val="bbPlcHdr"/>
        </w:types>
        <w:behaviors>
          <w:behavior w:val="content"/>
        </w:behaviors>
        <w:guid w:val="{D006895F-DBA5-43C0-A83B-65C3EFBBB9D2}"/>
      </w:docPartPr>
      <w:docPartBody>
        <w:p w:rsidR="005E083B" w:rsidRDefault="00510546" w:rsidP="00510546">
          <w:pPr>
            <w:pStyle w:val="A97671054FD54CA0B3A42E3C70E984D3"/>
          </w:pPr>
          <w:r w:rsidRPr="001A5279">
            <w:rPr>
              <w:rStyle w:val="Zstupntext"/>
            </w:rPr>
            <w:t>Zvolte položku.</w:t>
          </w:r>
        </w:p>
      </w:docPartBody>
    </w:docPart>
    <w:docPart>
      <w:docPartPr>
        <w:name w:val="83A46AE5AC8D4446819AF8E174483514"/>
        <w:category>
          <w:name w:val="Obecné"/>
          <w:gallery w:val="placeholder"/>
        </w:category>
        <w:types>
          <w:type w:val="bbPlcHdr"/>
        </w:types>
        <w:behaviors>
          <w:behavior w:val="content"/>
        </w:behaviors>
        <w:guid w:val="{D4F5392C-7093-473B-B1F1-68D954DD135B}"/>
      </w:docPartPr>
      <w:docPartBody>
        <w:p w:rsidR="005E083B" w:rsidRDefault="00510546" w:rsidP="00510546">
          <w:pPr>
            <w:pStyle w:val="83A46AE5AC8D4446819AF8E174483514"/>
          </w:pPr>
          <w:r w:rsidRPr="001A5279">
            <w:rPr>
              <w:rStyle w:val="Zstupntext"/>
            </w:rPr>
            <w:t>Zvolte položku.</w:t>
          </w:r>
        </w:p>
      </w:docPartBody>
    </w:docPart>
    <w:docPart>
      <w:docPartPr>
        <w:name w:val="0479B14104A642328ADCE70401797609"/>
        <w:category>
          <w:name w:val="Obecné"/>
          <w:gallery w:val="placeholder"/>
        </w:category>
        <w:types>
          <w:type w:val="bbPlcHdr"/>
        </w:types>
        <w:behaviors>
          <w:behavior w:val="content"/>
        </w:behaviors>
        <w:guid w:val="{04129FEC-45E0-4C00-A6F6-8C0EC5704662}"/>
      </w:docPartPr>
      <w:docPartBody>
        <w:p w:rsidR="005E083B" w:rsidRDefault="00510546" w:rsidP="00510546">
          <w:pPr>
            <w:pStyle w:val="0479B14104A642328ADCE70401797609"/>
          </w:pPr>
          <w:r w:rsidRPr="001A5279">
            <w:rPr>
              <w:rStyle w:val="Zstupntext"/>
            </w:rPr>
            <w:t>Zvolte položku.</w:t>
          </w:r>
        </w:p>
      </w:docPartBody>
    </w:docPart>
    <w:docPart>
      <w:docPartPr>
        <w:name w:val="EC79FD13639B45E3B4BA530D9B8819BD"/>
        <w:category>
          <w:name w:val="Obecné"/>
          <w:gallery w:val="placeholder"/>
        </w:category>
        <w:types>
          <w:type w:val="bbPlcHdr"/>
        </w:types>
        <w:behaviors>
          <w:behavior w:val="content"/>
        </w:behaviors>
        <w:guid w:val="{338E3750-3146-4407-97CE-B686F575C090}"/>
      </w:docPartPr>
      <w:docPartBody>
        <w:p w:rsidR="00A00291" w:rsidRDefault="005E083B" w:rsidP="005E083B">
          <w:pPr>
            <w:pStyle w:val="EC79FD13639B45E3B4BA530D9B8819BD"/>
          </w:pPr>
          <w:r w:rsidRPr="001A5279">
            <w:rPr>
              <w:rStyle w:val="Zstupntext"/>
            </w:rPr>
            <w:t>Zvolte položku.</w:t>
          </w:r>
        </w:p>
      </w:docPartBody>
    </w:docPart>
    <w:docPart>
      <w:docPartPr>
        <w:name w:val="DefaultPlaceholder_-1854013437"/>
        <w:category>
          <w:name w:val="Obecné"/>
          <w:gallery w:val="placeholder"/>
        </w:category>
        <w:types>
          <w:type w:val="bbPlcHdr"/>
        </w:types>
        <w:behaviors>
          <w:behavior w:val="content"/>
        </w:behaviors>
        <w:guid w:val="{8C3D93A1-16F8-4F04-89EA-99CAF9581170}"/>
      </w:docPartPr>
      <w:docPartBody>
        <w:p w:rsidR="00A00291" w:rsidRDefault="005E083B">
          <w:r w:rsidRPr="001A5279">
            <w:rPr>
              <w:rStyle w:val="Zstupntext"/>
            </w:rPr>
            <w:t>Klikněte nebo klepněte sem a zadejte 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546"/>
    <w:rsid w:val="00510546"/>
    <w:rsid w:val="005E083B"/>
    <w:rsid w:val="008336A5"/>
    <w:rsid w:val="00A00291"/>
    <w:rsid w:val="00B807B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5E083B"/>
    <w:rPr>
      <w:color w:val="808080"/>
    </w:rPr>
  </w:style>
  <w:style w:type="paragraph" w:customStyle="1" w:styleId="F7AC3614642C4862975AFFE42BECD5F1">
    <w:name w:val="F7AC3614642C4862975AFFE42BECD5F1"/>
    <w:rsid w:val="00510546"/>
  </w:style>
  <w:style w:type="paragraph" w:customStyle="1" w:styleId="4F52C4C2662347F09CB140990B74E990">
    <w:name w:val="4F52C4C2662347F09CB140990B74E990"/>
    <w:rsid w:val="00510546"/>
  </w:style>
  <w:style w:type="paragraph" w:customStyle="1" w:styleId="8E37C6EC87F646D58DCFFA9B9657C0C2">
    <w:name w:val="8E37C6EC87F646D58DCFFA9B9657C0C2"/>
    <w:rsid w:val="00510546"/>
  </w:style>
  <w:style w:type="paragraph" w:customStyle="1" w:styleId="DFD0AC70DC9648E5B01493AD9D9BA664">
    <w:name w:val="DFD0AC70DC9648E5B01493AD9D9BA664"/>
    <w:rsid w:val="00510546"/>
  </w:style>
  <w:style w:type="paragraph" w:customStyle="1" w:styleId="8CCEAEF291514F44A28C04510539725B">
    <w:name w:val="8CCEAEF291514F44A28C04510539725B"/>
    <w:rsid w:val="00510546"/>
  </w:style>
  <w:style w:type="paragraph" w:customStyle="1" w:styleId="A97671054FD54CA0B3A42E3C70E984D3">
    <w:name w:val="A97671054FD54CA0B3A42E3C70E984D3"/>
    <w:rsid w:val="00510546"/>
  </w:style>
  <w:style w:type="paragraph" w:customStyle="1" w:styleId="83A46AE5AC8D4446819AF8E174483514">
    <w:name w:val="83A46AE5AC8D4446819AF8E174483514"/>
    <w:rsid w:val="00510546"/>
  </w:style>
  <w:style w:type="paragraph" w:customStyle="1" w:styleId="0479B14104A642328ADCE70401797609">
    <w:name w:val="0479B14104A642328ADCE70401797609"/>
    <w:rsid w:val="00510546"/>
  </w:style>
  <w:style w:type="paragraph" w:customStyle="1" w:styleId="EC79FD13639B45E3B4BA530D9B8819BD">
    <w:name w:val="EC79FD13639B45E3B4BA530D9B8819BD"/>
    <w:rsid w:val="005E08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186AAE1020B34F47B623458130915FE1" ma:contentTypeVersion="14" ma:contentTypeDescription="Vytvoří nový dokument" ma:contentTypeScope="" ma:versionID="dfdd8970f563976db8a4acfb471d1a94">
  <xsd:schema xmlns:xsd="http://www.w3.org/2001/XMLSchema" xmlns:xs="http://www.w3.org/2001/XMLSchema" xmlns:p="http://schemas.microsoft.com/office/2006/metadata/properties" xmlns:ns3="91f26e49-f70c-446a-af9a-0186764ea1fa" xmlns:ns4="581cfee2-c630-4554-92b2-68787b9159cf" targetNamespace="http://schemas.microsoft.com/office/2006/metadata/properties" ma:root="true" ma:fieldsID="69b42207eec97529f6786fef18fe4e87" ns3:_="" ns4:_="">
    <xsd:import namespace="91f26e49-f70c-446a-af9a-0186764ea1fa"/>
    <xsd:import namespace="581cfee2-c630-4554-92b2-68787b9159c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f26e49-f70c-446a-af9a-0186764ea1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81cfee2-c630-4554-92b2-68787b9159cf" elementFormDefault="qualified">
    <xsd:import namespace="http://schemas.microsoft.com/office/2006/documentManagement/types"/>
    <xsd:import namespace="http://schemas.microsoft.com/office/infopath/2007/PartnerControls"/>
    <xsd:element name="SharedWithUsers" ma:index="14"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dílené s podrobnostmi" ma:internalName="SharedWithDetails" ma:readOnly="true">
      <xsd:simpleType>
        <xsd:restriction base="dms:Note">
          <xsd:maxLength value="255"/>
        </xsd:restriction>
      </xsd:simpleType>
    </xsd:element>
    <xsd:element name="SharingHintHash" ma:index="16" nillable="true" ma:displayName="Hodnota hash upozornění na sdílení"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761343-9E32-4BE2-AF5D-67C3477CF3B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E0A4A16-C5B5-40EA-84E2-F4175AC00DED}">
  <ds:schemaRefs>
    <ds:schemaRef ds:uri="http://schemas.microsoft.com/sharepoint/v3/contenttype/forms"/>
  </ds:schemaRefs>
</ds:datastoreItem>
</file>

<file path=customXml/itemProps3.xml><?xml version="1.0" encoding="utf-8"?>
<ds:datastoreItem xmlns:ds="http://schemas.openxmlformats.org/officeDocument/2006/customXml" ds:itemID="{45E26089-6B78-469B-A730-04E2D8CAFE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f26e49-f70c-446a-af9a-0186764ea1fa"/>
    <ds:schemaRef ds:uri="581cfee2-c630-4554-92b2-68787b9159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Pages>
  <Words>747</Words>
  <Characters>4412</Characters>
  <Application>Microsoft Office Word</Application>
  <DocSecurity>0</DocSecurity>
  <Lines>36</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 Pilík</dc:creator>
  <cp:keywords/>
  <dc:description/>
  <cp:lastModifiedBy>Vojta Sadil</cp:lastModifiedBy>
  <cp:revision>3</cp:revision>
  <cp:lastPrinted>2022-03-14T11:55:00Z</cp:lastPrinted>
  <dcterms:created xsi:type="dcterms:W3CDTF">2023-05-02T17:55:00Z</dcterms:created>
  <dcterms:modified xsi:type="dcterms:W3CDTF">2023-05-04T08:01:00Z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0x010100186AAE1020B34F47B623458130915FE1</vt:lpwstr>
  </property>
</Properties>
</file>