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0458FF18" w:rsidR="0073639B" w:rsidRPr="005C27C4" w:rsidRDefault="00A40E93" w:rsidP="005C27C4">
      <w:pPr>
        <w:pStyle w:val="Default"/>
        <w:spacing w:after="120"/>
      </w:pPr>
      <w:r w:rsidRPr="009C322A">
        <w:rPr>
          <w:rFonts w:asciiTheme="minorHAnsi" w:hAnsiTheme="minorHAnsi" w:cstheme="minorHAnsi"/>
          <w:sz w:val="22"/>
          <w:szCs w:val="22"/>
        </w:rPr>
        <w:t>Jméno studenta:</w:t>
      </w:r>
      <w:r w:rsidR="005C27C4">
        <w:rPr>
          <w:rFonts w:asciiTheme="minorHAnsi" w:hAnsiTheme="minorHAnsi" w:cstheme="minorHAnsi"/>
          <w:sz w:val="22"/>
          <w:szCs w:val="22"/>
        </w:rPr>
        <w:tab/>
      </w:r>
      <w:r w:rsidR="005C27C4">
        <w:rPr>
          <w:rFonts w:asciiTheme="minorHAnsi" w:hAnsiTheme="minorHAnsi" w:cstheme="minorHAnsi"/>
          <w:sz w:val="22"/>
          <w:szCs w:val="22"/>
        </w:rPr>
        <w:tab/>
      </w:r>
      <w:r w:rsidR="005C27C4" w:rsidRPr="005C27C4">
        <w:rPr>
          <w:rFonts w:asciiTheme="minorHAnsi" w:hAnsiTheme="minorHAnsi" w:cstheme="minorHAnsi"/>
          <w:sz w:val="22"/>
          <w:szCs w:val="22"/>
        </w:rPr>
        <w:tab/>
      </w:r>
      <w:r w:rsidR="005C27C4" w:rsidRPr="004E033A">
        <w:rPr>
          <w:rFonts w:asciiTheme="minorHAnsi" w:hAnsiTheme="minorHAnsi" w:cstheme="minorHAnsi"/>
          <w:sz w:val="22"/>
          <w:szCs w:val="22"/>
        </w:rPr>
        <w:t xml:space="preserve">Bc. Filip </w:t>
      </w:r>
      <w:r w:rsidR="005C27C4" w:rsidRPr="004E033A">
        <w:rPr>
          <w:rFonts w:asciiTheme="minorHAnsi" w:hAnsiTheme="minorHAnsi" w:cstheme="minorHAnsi"/>
          <w:smallCaps/>
          <w:sz w:val="22"/>
          <w:szCs w:val="22"/>
        </w:rPr>
        <w:t>Holík</w:t>
      </w:r>
    </w:p>
    <w:p w14:paraId="00D6BB86" w14:textId="2AB09D3C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D960BC">
        <w:rPr>
          <w:rFonts w:asciiTheme="minorHAnsi" w:hAnsiTheme="minorHAnsi" w:cstheme="minorHAnsi"/>
          <w:sz w:val="22"/>
          <w:szCs w:val="22"/>
        </w:rPr>
        <w:tab/>
      </w:r>
      <w:r w:rsidR="00D960BC">
        <w:rPr>
          <w:rFonts w:asciiTheme="minorHAnsi" w:hAnsiTheme="minorHAnsi" w:cstheme="minorHAnsi"/>
          <w:sz w:val="22"/>
          <w:szCs w:val="22"/>
        </w:rPr>
        <w:tab/>
        <w:t xml:space="preserve">Ing. </w:t>
      </w:r>
      <w:r w:rsidR="00D960BC" w:rsidRPr="00CA3F7D">
        <w:rPr>
          <w:rFonts w:asciiTheme="minorHAnsi" w:hAnsiTheme="minorHAnsi" w:cstheme="minorHAnsi"/>
          <w:sz w:val="22"/>
          <w:szCs w:val="22"/>
        </w:rPr>
        <w:t xml:space="preserve">Jiří </w:t>
      </w:r>
      <w:r w:rsidR="00D960BC" w:rsidRPr="00CA3F7D">
        <w:rPr>
          <w:rFonts w:asciiTheme="minorHAnsi" w:hAnsiTheme="minorHAnsi" w:cstheme="minorHAnsi"/>
          <w:smallCaps/>
          <w:sz w:val="22"/>
          <w:szCs w:val="22"/>
        </w:rPr>
        <w:t>Bejtkovský</w:t>
      </w:r>
      <w:r w:rsidR="00D960BC">
        <w:rPr>
          <w:rFonts w:asciiTheme="minorHAnsi" w:hAnsiTheme="minorHAnsi" w:cstheme="minorHAnsi"/>
          <w:sz w:val="22"/>
          <w:szCs w:val="22"/>
        </w:rPr>
        <w:t>, Ph.D.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9E4DE65" w14:textId="3E4F0546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 w:rsidR="005C27C4">
        <w:rPr>
          <w:rFonts w:cstheme="minorHAnsi"/>
        </w:rPr>
        <w:tab/>
      </w:r>
      <w:r w:rsidR="005C27C4">
        <w:rPr>
          <w:rFonts w:cstheme="minorHAnsi"/>
        </w:rPr>
        <w:tab/>
      </w:r>
      <w:r w:rsidR="005C27C4">
        <w:rPr>
          <w:rFonts w:cstheme="minorHAnsi"/>
        </w:rPr>
        <w:tab/>
      </w:r>
      <w:r w:rsidR="005C27C4">
        <w:rPr>
          <w:rFonts w:cstheme="minorHAnsi"/>
        </w:rPr>
        <w:tab/>
      </w:r>
      <w:r w:rsidR="005C27C4" w:rsidRPr="005C27C4">
        <w:rPr>
          <w:rFonts w:cstheme="minorHAnsi"/>
          <w:color w:val="000000"/>
        </w:rPr>
        <w:t>Projekt rozvoje oddělení klinické biochemie a farmakologie KNTB</w:t>
      </w:r>
      <w:r>
        <w:rPr>
          <w:rFonts w:cstheme="minorHAnsi"/>
        </w:rPr>
        <w:t xml:space="preserve"> </w:t>
      </w:r>
    </w:p>
    <w:p w14:paraId="35028D0F" w14:textId="36DB5534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D960BC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D960BC">
        <w:rPr>
          <w:rFonts w:cstheme="minorHAnsi"/>
          <w:i/>
          <w:sz w:val="20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9B58A10" w:rsidR="000E094A" w:rsidRDefault="00FD396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324FF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8324FF">
              <w:rPr>
                <w:rFonts w:cstheme="minorHAnsi"/>
                <w:i/>
                <w:color w:val="00B0F0"/>
                <w:sz w:val="20"/>
              </w:rPr>
              <w:t xml:space="preserve">Komentář se zaměří na: 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2682DBC1" w:rsidR="000E094A" w:rsidRPr="001B6A70" w:rsidRDefault="00FD396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1B6A70">
              <w:rPr>
                <w:rFonts w:cstheme="minorHAnsi"/>
              </w:rPr>
              <w:t>Cíle diplomové práce jsou formulovány v souladu s tématem DP. Aplikované výzkumné postupy, metody a techniky vedoucí k naplnění definovaných cílů mohly být realizovány svědomitěji a pečlivěji.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0F6B362" w:rsidR="000E094A" w:rsidRDefault="00EA2F4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324FF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8324FF">
              <w:rPr>
                <w:rFonts w:cstheme="minorHAnsi"/>
                <w:i/>
                <w:color w:val="00B0F0"/>
                <w:sz w:val="20"/>
              </w:rPr>
              <w:t>Komentář se zaměří na: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44481FA1" w:rsidR="000E094A" w:rsidRPr="000E094A" w:rsidRDefault="00EA2F4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EA2F40">
              <w:rPr>
                <w:rFonts w:cstheme="minorHAnsi"/>
              </w:rPr>
              <w:t>Teoretická část DP je zpracována v souladu s</w:t>
            </w:r>
            <w:r>
              <w:rPr>
                <w:rFonts w:cstheme="minorHAnsi"/>
              </w:rPr>
              <w:t xml:space="preserve"> </w:t>
            </w:r>
            <w:r w:rsidRPr="00EA2F40">
              <w:rPr>
                <w:rFonts w:cstheme="minorHAnsi"/>
              </w:rPr>
              <w:t>tématem DP</w:t>
            </w:r>
            <w:r>
              <w:rPr>
                <w:rFonts w:cstheme="minorHAnsi"/>
              </w:rPr>
              <w:t xml:space="preserve"> a svým způsobem obsahuje podstatné informace potřebné pro další části DP. </w:t>
            </w:r>
            <w:r w:rsidRPr="00EA2F40">
              <w:rPr>
                <w:rFonts w:cstheme="minorHAnsi"/>
              </w:rPr>
              <w:t xml:space="preserve">Pozitivně lze hodnotit kapitolu zaměřenou na shrnutí </w:t>
            </w:r>
            <w:r>
              <w:rPr>
                <w:rFonts w:cstheme="minorHAnsi"/>
              </w:rPr>
              <w:t xml:space="preserve">poznatků z </w:t>
            </w:r>
            <w:r w:rsidRPr="00EA2F40">
              <w:rPr>
                <w:rFonts w:cstheme="minorHAnsi"/>
              </w:rPr>
              <w:t>teoretické části DP.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596219E" w:rsidR="000E094A" w:rsidRDefault="001B6A7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Pr="008324FF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8324FF">
              <w:rPr>
                <w:rFonts w:cstheme="minorHAnsi"/>
                <w:i/>
                <w:color w:val="00B0F0"/>
                <w:sz w:val="20"/>
              </w:rPr>
              <w:t>Komentář se zaměří na: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1D0810F" w14:textId="0AC2EB6B" w:rsidR="000A018B" w:rsidRDefault="00101F0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Praktická část, analýza, začíná představením oddělení</w:t>
            </w:r>
            <w:r w:rsidR="008634F3">
              <w:rPr>
                <w:rFonts w:cstheme="minorHAnsi"/>
              </w:rPr>
              <w:t xml:space="preserve"> klinické </w:t>
            </w:r>
            <w:r w:rsidR="008634F3" w:rsidRPr="008634F3">
              <w:rPr>
                <w:rFonts w:cstheme="minorHAnsi"/>
              </w:rPr>
              <w:t>biochemie a farmakologie KNTB</w:t>
            </w:r>
            <w:r w:rsidR="008634F3">
              <w:rPr>
                <w:rFonts w:cstheme="minorHAnsi"/>
              </w:rPr>
              <w:t xml:space="preserve"> ve Zlíně a následně metabolické ambulance. Dále je provedena marketingová analýza současného stavu metabolické ambulance. </w:t>
            </w:r>
            <w:r w:rsidR="008634F3" w:rsidRPr="008634F3">
              <w:rPr>
                <w:rFonts w:cstheme="minorHAnsi"/>
              </w:rPr>
              <w:t>PEST analýza mohla být ještě doplněna o faktor environmentální, jehož důležitost dnes nabývá na svém významu</w:t>
            </w:r>
            <w:r w:rsidR="008634F3">
              <w:rPr>
                <w:rFonts w:cstheme="minorHAnsi"/>
              </w:rPr>
              <w:t xml:space="preserve">. </w:t>
            </w:r>
            <w:r w:rsidR="008634F3" w:rsidRPr="005F07A0">
              <w:rPr>
                <w:rFonts w:cstheme="minorHAnsi"/>
              </w:rPr>
              <w:t>SWOT</w:t>
            </w:r>
            <w:r w:rsidR="008634F3">
              <w:rPr>
                <w:rFonts w:cstheme="minorHAnsi"/>
              </w:rPr>
              <w:t>-</w:t>
            </w:r>
            <w:r w:rsidR="008634F3" w:rsidRPr="005F07A0">
              <w:rPr>
                <w:rFonts w:cstheme="minorHAnsi"/>
              </w:rPr>
              <w:t>analýza je analýza sumarizující veškeré realizované analýzy a</w:t>
            </w:r>
            <w:r w:rsidR="008634F3">
              <w:rPr>
                <w:rFonts w:cstheme="minorHAnsi"/>
              </w:rPr>
              <w:t xml:space="preserve"> </w:t>
            </w:r>
            <w:r w:rsidR="008634F3" w:rsidRPr="005F07A0">
              <w:rPr>
                <w:rFonts w:cstheme="minorHAnsi"/>
              </w:rPr>
              <w:t xml:space="preserve">výzkumy, proto by měla být </w:t>
            </w:r>
            <w:r w:rsidR="008634F3">
              <w:rPr>
                <w:rFonts w:cstheme="minorHAnsi"/>
              </w:rPr>
              <w:t xml:space="preserve">uvedena </w:t>
            </w:r>
            <w:r w:rsidR="008634F3" w:rsidRPr="005F07A0">
              <w:rPr>
                <w:rFonts w:cstheme="minorHAnsi"/>
              </w:rPr>
              <w:t>na konci</w:t>
            </w:r>
            <w:r w:rsidR="008634F3">
              <w:rPr>
                <w:rFonts w:cstheme="minorHAnsi"/>
              </w:rPr>
              <w:t xml:space="preserve"> </w:t>
            </w:r>
            <w:r w:rsidR="008634F3" w:rsidRPr="005F07A0">
              <w:rPr>
                <w:rFonts w:cstheme="minorHAnsi"/>
              </w:rPr>
              <w:t>analytické</w:t>
            </w:r>
            <w:r w:rsidR="008634F3">
              <w:rPr>
                <w:rFonts w:cstheme="minorHAnsi"/>
              </w:rPr>
              <w:t xml:space="preserve"> </w:t>
            </w:r>
            <w:r w:rsidR="008634F3" w:rsidRPr="005F07A0">
              <w:rPr>
                <w:rFonts w:cstheme="minorHAnsi"/>
              </w:rPr>
              <w:t>části</w:t>
            </w:r>
            <w:r w:rsidR="008634F3">
              <w:rPr>
                <w:rFonts w:cstheme="minorHAnsi"/>
              </w:rPr>
              <w:t xml:space="preserve"> DP.</w:t>
            </w:r>
            <w:r w:rsidR="00224E37">
              <w:rPr>
                <w:rFonts w:cstheme="minorHAnsi"/>
              </w:rPr>
              <w:t xml:space="preserve"> V</w:t>
            </w:r>
            <w:r w:rsidR="00224E37" w:rsidRPr="00224E37">
              <w:rPr>
                <w:rFonts w:cstheme="minorHAnsi"/>
              </w:rPr>
              <w:t>ybudování metabolické ambulance jako součást oddělení klinické biochemie a farmakologie (OKBF)</w:t>
            </w:r>
            <w:r w:rsidR="00224E37">
              <w:rPr>
                <w:rFonts w:cstheme="minorHAnsi"/>
              </w:rPr>
              <w:t xml:space="preserve"> nelze v kontextu SWOT-analýzy zařadit mezi příležitosti. Kapitola 9 (N</w:t>
            </w:r>
            <w:r w:rsidR="00224E37" w:rsidRPr="00224E37">
              <w:rPr>
                <w:rFonts w:cstheme="minorHAnsi"/>
              </w:rPr>
              <w:t>áklady na provoz metabolické ambulance v roce 2022</w:t>
            </w:r>
            <w:r w:rsidR="00224E37">
              <w:rPr>
                <w:rFonts w:cstheme="minorHAnsi"/>
              </w:rPr>
              <w:t xml:space="preserve"> a kapitola 10 (O</w:t>
            </w:r>
            <w:r w:rsidR="00224E37" w:rsidRPr="00224E37">
              <w:rPr>
                <w:rFonts w:cstheme="minorHAnsi"/>
              </w:rPr>
              <w:t>sobní náklady související s chodem metabolické ambulance a zhodnocení příjmů a výdajů v roce 2022</w:t>
            </w:r>
            <w:r w:rsidR="001B6A70">
              <w:rPr>
                <w:rFonts w:cstheme="minorHAnsi"/>
              </w:rPr>
              <w:t>) mohly být prezentovány pečlivěji</w:t>
            </w:r>
            <w:r w:rsidR="000A018B">
              <w:rPr>
                <w:rFonts w:cstheme="minorHAnsi"/>
              </w:rPr>
              <w:t>. V praktické části, analýze, postrádám podložení či argumentaci pro tvorbu projektu diplomové práce na základě primárního sběru výzkumných dat a informací.</w:t>
            </w:r>
          </w:p>
          <w:p w14:paraId="303103B0" w14:textId="57C30343" w:rsidR="00224E37" w:rsidRPr="000E094A" w:rsidRDefault="00224E3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3AF249B" w:rsidR="000E094A" w:rsidRDefault="001B6A7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324FF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8324FF">
              <w:rPr>
                <w:rFonts w:cstheme="minorHAnsi"/>
                <w:i/>
                <w:color w:val="00B0F0"/>
                <w:sz w:val="20"/>
              </w:rPr>
              <w:t xml:space="preserve">Komentář se zaměří na: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37A9BAA7" w:rsidR="000E094A" w:rsidRPr="000E094A" w:rsidRDefault="001B6A7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 část DP ne úplně navazuje na předchozí skutečnosti, informace a části DP. Tato část diplomové práce je dále zpracována velmi obecně a měla by být </w:t>
            </w:r>
            <w:r w:rsidRPr="001B6A70">
              <w:rPr>
                <w:rFonts w:cstheme="minorHAnsi"/>
              </w:rPr>
              <w:t xml:space="preserve">zpracována </w:t>
            </w:r>
            <w:r>
              <w:rPr>
                <w:rFonts w:cstheme="minorHAnsi"/>
              </w:rPr>
              <w:t xml:space="preserve">mnohem </w:t>
            </w:r>
            <w:r w:rsidR="00C32BFD">
              <w:rPr>
                <w:rFonts w:cstheme="minorHAnsi"/>
              </w:rPr>
              <w:t xml:space="preserve">pečlivěji, </w:t>
            </w:r>
            <w:r w:rsidRPr="001B6A70">
              <w:rPr>
                <w:rFonts w:cstheme="minorHAnsi"/>
              </w:rPr>
              <w:t xml:space="preserve">detailněji </w:t>
            </w:r>
            <w:r>
              <w:rPr>
                <w:rFonts w:cstheme="minorHAnsi"/>
              </w:rPr>
              <w:t xml:space="preserve">a konkrétněji </w:t>
            </w:r>
            <w:r w:rsidRPr="001B6A70">
              <w:rPr>
                <w:rFonts w:cstheme="minorHAnsi"/>
              </w:rPr>
              <w:t>včetně časové, nákladové a rizikové analýzy.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9558F41" w:rsidR="000E094A" w:rsidRDefault="009B369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324FF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8324FF">
              <w:rPr>
                <w:rFonts w:cstheme="minorHAnsi"/>
                <w:i/>
                <w:color w:val="00B0F0"/>
                <w:sz w:val="20"/>
              </w:rPr>
              <w:t>Komentář se zaměří na: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056A61E0" w:rsidR="000E094A" w:rsidRPr="000E094A" w:rsidRDefault="009B369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D135C8">
              <w:rPr>
                <w:rFonts w:cstheme="minorHAnsi"/>
              </w:rPr>
              <w:t>Formálně lze DP vytknout nepřesné či chybné označení popisk</w:t>
            </w:r>
            <w:r>
              <w:rPr>
                <w:rFonts w:cstheme="minorHAnsi"/>
              </w:rPr>
              <w:t>u</w:t>
            </w:r>
            <w:r w:rsidRPr="00D135C8">
              <w:rPr>
                <w:rFonts w:cstheme="minorHAnsi"/>
              </w:rPr>
              <w:t xml:space="preserve"> obrázk</w:t>
            </w:r>
            <w:r>
              <w:rPr>
                <w:rFonts w:cstheme="minorHAnsi"/>
              </w:rPr>
              <w:t xml:space="preserve">u a popisků </w:t>
            </w:r>
            <w:r w:rsidRPr="00C74D16">
              <w:rPr>
                <w:rFonts w:cstheme="minorHAnsi"/>
              </w:rPr>
              <w:t>tabulek.</w:t>
            </w:r>
            <w:r>
              <w:rPr>
                <w:rFonts w:cstheme="minorHAnsi"/>
              </w:rPr>
              <w:t xml:space="preserve"> V diplomové práci mohlo být využito více grafických prvků (například vizualizace čekárny, ambulance, propagační sdělení a tak podobně).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F0AF8AF" w:rsidR="009C7318" w:rsidRDefault="009B369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D6308A" w:rsidRPr="000E094A" w14:paraId="045E2215" w14:textId="77777777" w:rsidTr="008324FF">
        <w:trPr>
          <w:trHeight w:val="775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E9A38B" w14:textId="612072AD" w:rsidR="009B3697" w:rsidRDefault="009B3697" w:rsidP="009B369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 w:rsidRPr="00DE2417">
              <w:rPr>
                <w:rFonts w:cstheme="minorHAnsi"/>
              </w:rPr>
              <w:t>Z</w:t>
            </w:r>
            <w:r>
              <w:rPr>
                <w:rFonts w:cstheme="minorHAnsi"/>
              </w:rPr>
              <w:t xml:space="preserve"> diplomové práce </w:t>
            </w:r>
            <w:r w:rsidRPr="00DE2417">
              <w:rPr>
                <w:rFonts w:cstheme="minorHAnsi"/>
              </w:rPr>
              <w:t xml:space="preserve">je patrný aktivní zájem </w:t>
            </w:r>
            <w:r>
              <w:rPr>
                <w:rFonts w:cstheme="minorHAnsi"/>
              </w:rPr>
              <w:t>studenta o dané téma DP.</w:t>
            </w:r>
          </w:p>
          <w:p w14:paraId="165635E4" w14:textId="24C6CAE7" w:rsidR="00D6308A" w:rsidRPr="000E094A" w:rsidRDefault="009B3697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D135C8">
              <w:rPr>
                <w:rFonts w:cstheme="minorHAnsi"/>
              </w:rPr>
              <w:t>I přes výše uvedené nedostatky doporučuji DP k</w:t>
            </w:r>
            <w:r>
              <w:rPr>
                <w:rFonts w:cstheme="minorHAnsi"/>
              </w:rPr>
              <w:t> </w:t>
            </w:r>
            <w:r w:rsidRPr="00D135C8">
              <w:rPr>
                <w:rFonts w:cstheme="minorHAnsi"/>
              </w:rPr>
              <w:t>obhajobě</w:t>
            </w:r>
            <w:r>
              <w:rPr>
                <w:rFonts w:cstheme="minorHAnsi"/>
              </w:rPr>
              <w:t>.</w:t>
            </w: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346F23A0" w14:textId="503AAB21" w:rsidR="00C32BFD" w:rsidRPr="00C32BFD" w:rsidRDefault="00C32BFD" w:rsidP="00C32BFD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Můžete vysvětlit větu, která je uvedena na straně 58 diplomové práce: „</w:t>
      </w:r>
      <w:r w:rsidRPr="00C32BFD">
        <w:rPr>
          <w:rFonts w:cstheme="minorHAnsi"/>
        </w:rPr>
        <w:t>Výsledky SWOT</w:t>
      </w:r>
      <w:r>
        <w:rPr>
          <w:rFonts w:cstheme="minorHAnsi"/>
        </w:rPr>
        <w:t>-</w:t>
      </w:r>
      <w:r w:rsidRPr="00C32BFD">
        <w:rPr>
          <w:rFonts w:cstheme="minorHAnsi"/>
        </w:rPr>
        <w:t>analýzy posloužily k</w:t>
      </w:r>
      <w:r>
        <w:rPr>
          <w:rFonts w:cstheme="minorHAnsi"/>
        </w:rPr>
        <w:t> </w:t>
      </w:r>
      <w:r w:rsidRPr="00C32BFD">
        <w:rPr>
          <w:rFonts w:cstheme="minorHAnsi"/>
        </w:rPr>
        <w:t>hodnocení metabolické ambulance jako mikroprostředí</w:t>
      </w:r>
      <w:r>
        <w:rPr>
          <w:rFonts w:cstheme="minorHAnsi"/>
        </w:rPr>
        <w:t>“. SWOT-analýza monitoruje mikroprostředí?</w:t>
      </w:r>
    </w:p>
    <w:p w14:paraId="1991DEDB" w14:textId="32D529CB" w:rsidR="005C4ACA" w:rsidRPr="00C32BFD" w:rsidRDefault="00C32BFD" w:rsidP="00C32BFD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8E1355">
        <w:rPr>
          <w:rFonts w:cstheme="minorHAnsi"/>
        </w:rPr>
        <w:t xml:space="preserve">Měl již </w:t>
      </w:r>
      <w:r>
        <w:rPr>
          <w:rFonts w:cstheme="minorHAnsi"/>
        </w:rPr>
        <w:t xml:space="preserve">student </w:t>
      </w:r>
      <w:r w:rsidRPr="008E1355">
        <w:rPr>
          <w:rFonts w:cstheme="minorHAnsi"/>
        </w:rPr>
        <w:t>možnost projednat svoji DP s</w:t>
      </w:r>
      <w:r>
        <w:rPr>
          <w:rFonts w:cstheme="minorHAnsi"/>
        </w:rPr>
        <w:t> </w:t>
      </w:r>
      <w:r w:rsidRPr="008E1355">
        <w:rPr>
          <w:rFonts w:cstheme="minorHAnsi"/>
        </w:rPr>
        <w:t>představiteli</w:t>
      </w:r>
      <w:r>
        <w:rPr>
          <w:rFonts w:cstheme="minorHAnsi"/>
        </w:rPr>
        <w:t xml:space="preserve"> KNTB ve Zlíně</w:t>
      </w:r>
      <w:r w:rsidRPr="008E1355">
        <w:rPr>
          <w:rFonts w:cstheme="minorHAnsi"/>
        </w:rPr>
        <w:t>, jaké byly případné reakce?</w:t>
      </w:r>
      <w:bookmarkStart w:id="1" w:name="_GoBack"/>
      <w:bookmarkEnd w:id="1"/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2C3DB46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D960BC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D960BC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A8F2BF7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D960BC">
            <w:rPr>
              <w:rFonts w:cstheme="minorHAnsi"/>
            </w:rPr>
            <w:t>18.05.2023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A018B"/>
    <w:rsid w:val="000C0458"/>
    <w:rsid w:val="000E094A"/>
    <w:rsid w:val="00101F00"/>
    <w:rsid w:val="00144F5B"/>
    <w:rsid w:val="001B6A70"/>
    <w:rsid w:val="00224E37"/>
    <w:rsid w:val="0024258E"/>
    <w:rsid w:val="0029651C"/>
    <w:rsid w:val="002C5ED6"/>
    <w:rsid w:val="004555ED"/>
    <w:rsid w:val="004D378C"/>
    <w:rsid w:val="005C27C4"/>
    <w:rsid w:val="005C4ACA"/>
    <w:rsid w:val="0067082B"/>
    <w:rsid w:val="00694399"/>
    <w:rsid w:val="0073639B"/>
    <w:rsid w:val="007539AC"/>
    <w:rsid w:val="007553A6"/>
    <w:rsid w:val="007E17F3"/>
    <w:rsid w:val="008324FF"/>
    <w:rsid w:val="0085398A"/>
    <w:rsid w:val="008634F3"/>
    <w:rsid w:val="008B781B"/>
    <w:rsid w:val="008E2072"/>
    <w:rsid w:val="00974EA2"/>
    <w:rsid w:val="00987B93"/>
    <w:rsid w:val="009B3697"/>
    <w:rsid w:val="009C322A"/>
    <w:rsid w:val="009C7318"/>
    <w:rsid w:val="00A40E93"/>
    <w:rsid w:val="00A7527E"/>
    <w:rsid w:val="00B14451"/>
    <w:rsid w:val="00BA16DD"/>
    <w:rsid w:val="00C32BFD"/>
    <w:rsid w:val="00CA34A9"/>
    <w:rsid w:val="00CD12C3"/>
    <w:rsid w:val="00D6308A"/>
    <w:rsid w:val="00D960BC"/>
    <w:rsid w:val="00DC7D52"/>
    <w:rsid w:val="00E22423"/>
    <w:rsid w:val="00EA2F40"/>
    <w:rsid w:val="00EF1720"/>
    <w:rsid w:val="00FC2852"/>
    <w:rsid w:val="00FD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49277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Prosttext">
    <w:name w:val="Plain Text"/>
    <w:basedOn w:val="Normln"/>
    <w:link w:val="ProsttextChar"/>
    <w:uiPriority w:val="99"/>
    <w:unhideWhenUsed/>
    <w:rsid w:val="005C27C4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5C27C4"/>
    <w:rPr>
      <w:rFonts w:ascii="Calibri" w:eastAsia="Calibri" w:hAnsi="Calibri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2023-05-18T18:28:00Z</dcterms:created>
  <dcterms:modified xsi:type="dcterms:W3CDTF">2023-05-18T18:28:00Z</dcterms:modified>
</cp:coreProperties>
</file>