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6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Valkovičová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6912" w:rsidP="00906912">
            <w:pPr>
              <w:rPr>
                <w:sz w:val="22"/>
                <w:szCs w:val="22"/>
              </w:rPr>
            </w:pPr>
            <w:r w:rsidRPr="00906912">
              <w:rPr>
                <w:sz w:val="22"/>
                <w:szCs w:val="22"/>
              </w:rPr>
              <w:t>Připravenost romských dětí na základní vzdělávání</w:t>
            </w:r>
            <w:r>
              <w:rPr>
                <w:sz w:val="22"/>
                <w:szCs w:val="22"/>
              </w:rPr>
              <w:t xml:space="preserve"> </w:t>
            </w:r>
            <w:r w:rsidRPr="00906912">
              <w:rPr>
                <w:sz w:val="22"/>
                <w:szCs w:val="22"/>
              </w:rPr>
              <w:t>z perspektivy učitelů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06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06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6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54B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06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C06D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Téma, které zasluhuje výzkumnou pozornost.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06912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906912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formální náležitosti nejsou splněny (obsah je v elektronické formě neaktivní, seznam použitých zdrojů není číslován, zdroje jako zákony a vyhlášky nepatří pod „judikaturu“).</w:t>
            </w:r>
          </w:p>
          <w:p w:rsidR="00906912" w:rsidRDefault="00906912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kap. 2 Vzdělávání romských dětí v ČR se autorka hned v kap. 2.1 dostává k problematice sociálně znevýhodněného žáka, čím</w:t>
            </w:r>
            <w:r w:rsidR="00326414">
              <w:rPr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 xml:space="preserve"> nesprávně implikuje, že každý romský žák patří mezi sociálně znevýhodněné žáky.</w:t>
            </w:r>
          </w:p>
          <w:p w:rsidR="00906912" w:rsidRDefault="00906912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Myslím, že prostřednictvím rozhovorů s učiteli nebylo možné naplnit část výzkumného cíle, kterým bylo </w:t>
            </w:r>
            <w:r w:rsidR="00C06DB0">
              <w:rPr>
                <w:sz w:val="22"/>
                <w:szCs w:val="22"/>
              </w:rPr>
              <w:t>„</w:t>
            </w:r>
            <w:r w:rsidRPr="00906912">
              <w:rPr>
                <w:sz w:val="22"/>
                <w:szCs w:val="22"/>
              </w:rPr>
              <w:t>popsat okolnosti, které ovlivňují</w:t>
            </w:r>
            <w:r>
              <w:rPr>
                <w:sz w:val="22"/>
                <w:szCs w:val="22"/>
              </w:rPr>
              <w:t xml:space="preserve"> </w:t>
            </w:r>
            <w:r w:rsidRPr="00906912">
              <w:rPr>
                <w:sz w:val="22"/>
                <w:szCs w:val="22"/>
              </w:rPr>
              <w:t>připravenost romských dětí na základní vzděláván</w:t>
            </w:r>
            <w:r w:rsidR="00C06DB0">
              <w:rPr>
                <w:sz w:val="22"/>
                <w:szCs w:val="22"/>
              </w:rPr>
              <w:t>í“.</w:t>
            </w:r>
          </w:p>
          <w:p w:rsidR="00C06DB0" w:rsidRDefault="00C06DB0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Chybí vysvětlení, proč byl použit design zakotvené teorie (na jiném místě se mluví o technice vyložení karet).</w:t>
            </w:r>
          </w:p>
          <w:p w:rsidR="00C06DB0" w:rsidRDefault="00C06DB0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- 2. – 4. výzkumný cíl je vhodný pro kvantitativní analýzu.</w:t>
            </w:r>
          </w:p>
          <w:p w:rsidR="00C06DB0" w:rsidRDefault="00C06DB0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dat působí spíš intuitivně, než že by byla vedena nějakým systémem.</w:t>
            </w:r>
          </w:p>
          <w:p w:rsidR="00C06DB0" w:rsidRDefault="00C06DB0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Diskuse je shrnutí výsledků, a to ještě nedostatečné. Interpretace chybí.</w:t>
            </w:r>
          </w:p>
          <w:p w:rsidR="00C06DB0" w:rsidRPr="00C50B27" w:rsidRDefault="00C06DB0" w:rsidP="009069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nevyužila potenciál, který toto téma nabízí.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C06D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Pr="00C06DB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06D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prvky zakotvené teorie byly využity a proč?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6DB0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6DB0">
              <w:rPr>
                <w:sz w:val="22"/>
                <w:szCs w:val="22"/>
              </w:rPr>
              <w:t xml:space="preserve"> Jakub Hladík </w:t>
            </w:r>
            <w:proofErr w:type="gramStart"/>
            <w:r w:rsidR="00C06DB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2B" w:rsidRDefault="008A4B2B">
      <w:r>
        <w:separator/>
      </w:r>
    </w:p>
  </w:endnote>
  <w:endnote w:type="continuationSeparator" w:id="0">
    <w:p w:rsidR="008A4B2B" w:rsidRDefault="008A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2B" w:rsidRDefault="008A4B2B">
      <w:r>
        <w:separator/>
      </w:r>
    </w:p>
  </w:footnote>
  <w:footnote w:type="continuationSeparator" w:id="0">
    <w:p w:rsidR="008A4B2B" w:rsidRDefault="008A4B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12"/>
    <w:rsid w:val="00154F27"/>
    <w:rsid w:val="0021256F"/>
    <w:rsid w:val="00326414"/>
    <w:rsid w:val="00362AB0"/>
    <w:rsid w:val="003F5DA2"/>
    <w:rsid w:val="00512982"/>
    <w:rsid w:val="00526D47"/>
    <w:rsid w:val="0055255D"/>
    <w:rsid w:val="005C1930"/>
    <w:rsid w:val="005C219A"/>
    <w:rsid w:val="006847E2"/>
    <w:rsid w:val="007553A2"/>
    <w:rsid w:val="008614B3"/>
    <w:rsid w:val="008A4B2B"/>
    <w:rsid w:val="00906912"/>
    <w:rsid w:val="009A27D5"/>
    <w:rsid w:val="00B411DB"/>
    <w:rsid w:val="00BA3203"/>
    <w:rsid w:val="00C06DB0"/>
    <w:rsid w:val="00C50B27"/>
    <w:rsid w:val="00C54B3E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3373A"/>
  <w15:chartTrackingRefBased/>
  <w15:docId w15:val="{6947081B-041E-4050-BE75-6C32CD1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25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2023-05-04T08:54:00Z</dcterms:created>
  <dcterms:modified xsi:type="dcterms:W3CDTF">2023-05-09T05:24:00Z</dcterms:modified>
</cp:coreProperties>
</file>