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1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Šebáková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1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mladistvých ve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41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411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6B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37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813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38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4110B" w:rsidRDefault="0044110B" w:rsidP="0076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věnuje tématu Vzdělávání mladistvých ve výkonu trestu odnětí svobody, což je téma, které je jistě aktuální, avšak se v metodologické části spíše věnuje tématu motivace odsouzených ke vzdělávání.</w:t>
            </w:r>
          </w:p>
          <w:p w:rsidR="0044110B" w:rsidRDefault="0044110B" w:rsidP="0076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popisu výzkumného souboru není </w:t>
            </w:r>
            <w:r w:rsidR="003C4D71">
              <w:rPr>
                <w:sz w:val="22"/>
                <w:szCs w:val="22"/>
              </w:rPr>
              <w:t xml:space="preserve">zřejmé, zda je jedná o záměrný </w:t>
            </w:r>
            <w:r w:rsidR="007659E7">
              <w:rPr>
                <w:sz w:val="22"/>
                <w:szCs w:val="22"/>
              </w:rPr>
              <w:t xml:space="preserve">– exhaustní </w:t>
            </w:r>
            <w:r w:rsidR="003C4D71">
              <w:rPr>
                <w:sz w:val="22"/>
                <w:szCs w:val="22"/>
              </w:rPr>
              <w:t xml:space="preserve">výběr všech mladistvých ve VTOS napříč ČR, nebo si autorka zvolila záměrně konkrétní respondenty. </w:t>
            </w:r>
          </w:p>
          <w:p w:rsidR="0044110B" w:rsidRDefault="003813C6" w:rsidP="0076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pro realizaci výzkumného šetření je vlastní konstrukce, samotná otázka motivace ke vzdělávání zde není precizně rozpracována, což se následně zrcadlí i v</w:t>
            </w:r>
            <w:r w:rsidR="00CA2EAD">
              <w:rPr>
                <w:sz w:val="22"/>
                <w:szCs w:val="22"/>
              </w:rPr>
              <w:t xml:space="preserve"> následné </w:t>
            </w:r>
            <w:r>
              <w:rPr>
                <w:sz w:val="22"/>
                <w:szCs w:val="22"/>
              </w:rPr>
              <w:t xml:space="preserve">interpretaci dat. </w:t>
            </w:r>
          </w:p>
          <w:p w:rsidR="0044110B" w:rsidRDefault="003813C6" w:rsidP="0076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výzkumného šetření jsou prezentovány pomocí základní popisné analýzy, dle je</w:t>
            </w:r>
            <w:r w:rsidR="007659E7">
              <w:rPr>
                <w:sz w:val="22"/>
                <w:szCs w:val="22"/>
              </w:rPr>
              <w:t>dnotlivých položek v</w:t>
            </w:r>
            <w:r w:rsidR="00CA2EAD">
              <w:rPr>
                <w:sz w:val="22"/>
                <w:szCs w:val="22"/>
              </w:rPr>
              <w:t> </w:t>
            </w:r>
            <w:r w:rsidR="007659E7">
              <w:rPr>
                <w:sz w:val="22"/>
                <w:szCs w:val="22"/>
              </w:rPr>
              <w:t>dotazníku</w:t>
            </w:r>
            <w:r w:rsidR="00CA2EAD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813C6" w:rsidRPr="00C50B27" w:rsidRDefault="003813C6" w:rsidP="0076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v</w:t>
            </w:r>
            <w:r w:rsidR="00337387">
              <w:rPr>
                <w:sz w:val="22"/>
                <w:szCs w:val="22"/>
              </w:rPr>
              <w:t xml:space="preserve">ýzkumu je poměrně stručná, očekávala bych rozsáhlejší odbornou diskusi. </w:t>
            </w:r>
          </w:p>
          <w:p w:rsidR="008B436D" w:rsidRPr="00C50B27" w:rsidRDefault="008B436D" w:rsidP="00362AB0">
            <w:pPr>
              <w:rPr>
                <w:sz w:val="22"/>
                <w:szCs w:val="22"/>
              </w:rPr>
            </w:pPr>
          </w:p>
          <w:p w:rsidR="00B411DB" w:rsidRPr="00C50B27" w:rsidRDefault="00412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37387" w:rsidRPr="00C50B27" w:rsidRDefault="00765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Uplatňují se ve vzdělávání mladistvých prvky distančního vzdělávání prostřednictvím informačních a komunikačních technologií, případně, jak se tyto technologie využívají při vzdělávání odsouzených?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28E4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28E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E9" w:rsidRDefault="005C22E9">
      <w:r>
        <w:separator/>
      </w:r>
    </w:p>
  </w:endnote>
  <w:endnote w:type="continuationSeparator" w:id="0">
    <w:p w:rsidR="005C22E9" w:rsidRDefault="005C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E9" w:rsidRDefault="005C22E9">
      <w:r>
        <w:separator/>
      </w:r>
    </w:p>
  </w:footnote>
  <w:footnote w:type="continuationSeparator" w:id="0">
    <w:p w:rsidR="005C22E9" w:rsidRDefault="005C22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7"/>
    <w:rsid w:val="000E2C47"/>
    <w:rsid w:val="00337387"/>
    <w:rsid w:val="00362AB0"/>
    <w:rsid w:val="003813C6"/>
    <w:rsid w:val="003C4D71"/>
    <w:rsid w:val="003F5DA2"/>
    <w:rsid w:val="004128E4"/>
    <w:rsid w:val="0044110B"/>
    <w:rsid w:val="004517F7"/>
    <w:rsid w:val="00512982"/>
    <w:rsid w:val="00514664"/>
    <w:rsid w:val="00526D47"/>
    <w:rsid w:val="0055255D"/>
    <w:rsid w:val="005C219A"/>
    <w:rsid w:val="005C22E9"/>
    <w:rsid w:val="006847E2"/>
    <w:rsid w:val="00730C1A"/>
    <w:rsid w:val="007659E7"/>
    <w:rsid w:val="00834807"/>
    <w:rsid w:val="008B1524"/>
    <w:rsid w:val="008B436D"/>
    <w:rsid w:val="009F3755"/>
    <w:rsid w:val="00A90C0B"/>
    <w:rsid w:val="00B06B1D"/>
    <w:rsid w:val="00B411DB"/>
    <w:rsid w:val="00BA3203"/>
    <w:rsid w:val="00C03D7D"/>
    <w:rsid w:val="00C50B27"/>
    <w:rsid w:val="00CA2EAD"/>
    <w:rsid w:val="00D62416"/>
    <w:rsid w:val="00DA384A"/>
    <w:rsid w:val="00DC1BF5"/>
    <w:rsid w:val="00DD5ED7"/>
    <w:rsid w:val="00E709EA"/>
    <w:rsid w:val="00E87FCF"/>
    <w:rsid w:val="00F3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B4AD8"/>
  <w15:chartTrackingRefBased/>
  <w15:docId w15:val="{9BF01F3A-4EF7-4813-975F-2AB128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12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2023-05-05T09:51:00Z</dcterms:created>
  <dcterms:modified xsi:type="dcterms:W3CDTF">2023-05-09T07:39:00Z</dcterms:modified>
</cp:coreProperties>
</file>