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02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Blanarovičová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0E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 ředitelů mateřských škol ve Zlínském kraji</w:t>
            </w:r>
            <w:r w:rsidR="0027020D">
              <w:rPr>
                <w:sz w:val="22"/>
                <w:szCs w:val="22"/>
              </w:rPr>
              <w:t xml:space="preserve"> na inkluzivní vzděláván</w:t>
            </w:r>
            <w:r>
              <w:rPr>
                <w:sz w:val="22"/>
                <w:szCs w:val="22"/>
              </w:rPr>
              <w:t>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0E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C0E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0E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39F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03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9B02BD" w:rsidRDefault="009B02BD" w:rsidP="009B02BD">
            <w:pPr>
              <w:rPr>
                <w:sz w:val="22"/>
                <w:szCs w:val="22"/>
              </w:rPr>
            </w:pPr>
            <w:r w:rsidRPr="009B02BD">
              <w:rPr>
                <w:sz w:val="22"/>
                <w:szCs w:val="22"/>
              </w:rPr>
              <w:t>-Poměrně frekventované téma autorka pojímá z méně obvyklé perspektivy</w:t>
            </w:r>
          </w:p>
          <w:p w:rsidR="009B02BD" w:rsidRDefault="00CD47FC" w:rsidP="009B0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-Srozumitelné uspořádání kapitol teoretické části, která je podložena dostatečným počtem relevantních zdrojů</w:t>
            </w:r>
          </w:p>
          <w:p w:rsidR="00427D57" w:rsidRPr="009B02BD" w:rsidRDefault="00427D57" w:rsidP="009B0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-Hlavní a dílčí výzkumné cíle kvantitativního výzkumu nejsou jasně rozepsány, podobně je to i s</w:t>
            </w:r>
            <w:r w:rsidR="007039F2">
              <w:rPr>
                <w:sz w:val="22"/>
                <w:szCs w:val="22"/>
              </w:rPr>
              <w:t> jejich vztahem k položkám dotazníku: autorka se zjevně snažila o precizní analýzu, některé motivy se však v dotazníku zbytečně opakují a výsledky výzkumu jsou tak méně přehledné nebo navzájem splývají</w:t>
            </w: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</w:p>
          <w:p w:rsidR="00FB12CE" w:rsidRDefault="00FB12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93018" w:rsidRDefault="00C93018" w:rsidP="00362AB0">
            <w:pPr>
              <w:rPr>
                <w:sz w:val="22"/>
                <w:szCs w:val="22"/>
              </w:rPr>
            </w:pPr>
            <w:r w:rsidRPr="00C93018">
              <w:rPr>
                <w:sz w:val="22"/>
                <w:szCs w:val="22"/>
              </w:rPr>
              <w:t>-Občasný výskyt drobných nedostatků formálního druhu</w:t>
            </w:r>
            <w:r w:rsidR="002D0F40">
              <w:rPr>
                <w:sz w:val="22"/>
                <w:szCs w:val="22"/>
              </w:rPr>
              <w:t>, např. s</w:t>
            </w:r>
            <w:r w:rsidR="007039F2">
              <w:rPr>
                <w:sz w:val="22"/>
                <w:szCs w:val="22"/>
              </w:rPr>
              <w:t>.</w:t>
            </w:r>
            <w:r w:rsidR="002D0F40">
              <w:rPr>
                <w:sz w:val="22"/>
                <w:szCs w:val="22"/>
              </w:rPr>
              <w:t xml:space="preserve"> 9, </w:t>
            </w:r>
            <w:r w:rsidR="00321CBC">
              <w:rPr>
                <w:sz w:val="22"/>
                <w:szCs w:val="22"/>
              </w:rPr>
              <w:t>12…</w:t>
            </w:r>
          </w:p>
          <w:p w:rsidR="00062DC1" w:rsidRDefault="00062D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-Autorka již v úvodu práce p</w:t>
            </w:r>
            <w:r w:rsidR="00086C5C">
              <w:rPr>
                <w:sz w:val="22"/>
                <w:szCs w:val="22"/>
              </w:rPr>
              <w:t>ředjímá negativní výsledek výzkumu</w:t>
            </w:r>
          </w:p>
          <w:p w:rsidR="008554B4" w:rsidRDefault="008554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-Příliš krátké kapitoly, např. 1.1</w:t>
            </w:r>
            <w:r w:rsidR="00D167EF">
              <w:rPr>
                <w:sz w:val="22"/>
                <w:szCs w:val="22"/>
              </w:rPr>
              <w:t>; 1.1.1…</w:t>
            </w:r>
          </w:p>
          <w:p w:rsidR="00832587" w:rsidRDefault="00832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-Teoretická část mohla být ukončena shrnutím, ve kterých </w:t>
            </w:r>
            <w:r w:rsidR="00427D57">
              <w:rPr>
                <w:sz w:val="22"/>
                <w:szCs w:val="22"/>
              </w:rPr>
              <w:t>se zdůrazní propojení všech důležitých námětů</w:t>
            </w:r>
          </w:p>
          <w:p w:rsidR="00B411DB" w:rsidRDefault="009B62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-Graf </w:t>
            </w:r>
            <w:proofErr w:type="gramStart"/>
            <w:r>
              <w:rPr>
                <w:sz w:val="22"/>
                <w:szCs w:val="22"/>
              </w:rPr>
              <w:t>č. 7 (</w:t>
            </w:r>
            <w:r w:rsidR="00512D55">
              <w:rPr>
                <w:sz w:val="22"/>
                <w:szCs w:val="22"/>
              </w:rPr>
              <w:t xml:space="preserve"> aj.</w:t>
            </w:r>
            <w:proofErr w:type="gramEnd"/>
            <w:r w:rsidR="00512D55">
              <w:rPr>
                <w:sz w:val="22"/>
                <w:szCs w:val="22"/>
              </w:rPr>
              <w:t xml:space="preserve"> – méně srozumitelně popsaný, zelený úsek označuje 15,3% ředitelů </w:t>
            </w:r>
            <w:r>
              <w:rPr>
                <w:sz w:val="22"/>
                <w:szCs w:val="22"/>
              </w:rPr>
              <w:t>MŠ bez dítěte s podpůrným opatřením</w:t>
            </w:r>
            <w:bookmarkStart w:id="0" w:name="_GoBack"/>
            <w:bookmarkEnd w:id="0"/>
            <w:r w:rsidR="00512D55">
              <w:rPr>
                <w:sz w:val="22"/>
                <w:szCs w:val="22"/>
              </w:rPr>
              <w:t xml:space="preserve"> </w:t>
            </w:r>
          </w:p>
          <w:p w:rsidR="00B411DB" w:rsidRDefault="007039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-Závěrečné shrnutí s minimálními odkazy na podobně zaměřené výzkumy a publikace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B12C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039F2" w:rsidRDefault="007039F2" w:rsidP="00C50B27">
            <w:pPr>
              <w:jc w:val="center"/>
              <w:rPr>
                <w:b/>
                <w:sz w:val="22"/>
                <w:szCs w:val="22"/>
              </w:rPr>
            </w:pPr>
            <w:r w:rsidRPr="007039F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039F2">
              <w:rPr>
                <w:sz w:val="22"/>
                <w:szCs w:val="22"/>
              </w:rPr>
              <w:t xml:space="preserve"> </w:t>
            </w:r>
            <w:proofErr w:type="gramStart"/>
            <w:r w:rsidR="007039F2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039F2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D9" w:rsidRDefault="008F13D9">
      <w:r>
        <w:separator/>
      </w:r>
    </w:p>
  </w:endnote>
  <w:endnote w:type="continuationSeparator" w:id="0">
    <w:p w:rsidR="008F13D9" w:rsidRDefault="008F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D9" w:rsidRDefault="008F13D9">
      <w:r>
        <w:separator/>
      </w:r>
    </w:p>
  </w:footnote>
  <w:footnote w:type="continuationSeparator" w:id="0">
    <w:p w:rsidR="008F13D9" w:rsidRDefault="008F13D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56E6"/>
    <w:multiLevelType w:val="hybridMultilevel"/>
    <w:tmpl w:val="3916713A"/>
    <w:lvl w:ilvl="0" w:tplc="6ED8E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3"/>
    <w:rsid w:val="00062DC1"/>
    <w:rsid w:val="00086C5C"/>
    <w:rsid w:val="0009749C"/>
    <w:rsid w:val="00154F27"/>
    <w:rsid w:val="0021256F"/>
    <w:rsid w:val="0027020D"/>
    <w:rsid w:val="002D0F40"/>
    <w:rsid w:val="002F6583"/>
    <w:rsid w:val="00321CBC"/>
    <w:rsid w:val="00362AB0"/>
    <w:rsid w:val="003F5DA2"/>
    <w:rsid w:val="00427D57"/>
    <w:rsid w:val="004B1FB7"/>
    <w:rsid w:val="004F1D10"/>
    <w:rsid w:val="00512982"/>
    <w:rsid w:val="00512D55"/>
    <w:rsid w:val="00526D47"/>
    <w:rsid w:val="0055255D"/>
    <w:rsid w:val="005C219A"/>
    <w:rsid w:val="00614030"/>
    <w:rsid w:val="006847E2"/>
    <w:rsid w:val="007039F2"/>
    <w:rsid w:val="00724879"/>
    <w:rsid w:val="007553A2"/>
    <w:rsid w:val="00832587"/>
    <w:rsid w:val="008554B4"/>
    <w:rsid w:val="008614B3"/>
    <w:rsid w:val="008F13D9"/>
    <w:rsid w:val="009A27D5"/>
    <w:rsid w:val="009B02BD"/>
    <w:rsid w:val="009B62EC"/>
    <w:rsid w:val="00AC0EB2"/>
    <w:rsid w:val="00B411DB"/>
    <w:rsid w:val="00B54133"/>
    <w:rsid w:val="00BA3203"/>
    <w:rsid w:val="00C50B27"/>
    <w:rsid w:val="00C93018"/>
    <w:rsid w:val="00CA7D64"/>
    <w:rsid w:val="00CD47FC"/>
    <w:rsid w:val="00D05C79"/>
    <w:rsid w:val="00D167EF"/>
    <w:rsid w:val="00DC1BF5"/>
    <w:rsid w:val="00E709EA"/>
    <w:rsid w:val="00ED2FBE"/>
    <w:rsid w:val="00F1326B"/>
    <w:rsid w:val="00FA3BCC"/>
    <w:rsid w:val="00F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F2A8"/>
  <w15:chartTrackingRefBased/>
  <w15:docId w15:val="{F710F926-367D-4096-9316-0279EEC0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5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2023-05-09T07:31:00Z</cp:lastPrinted>
  <dcterms:created xsi:type="dcterms:W3CDTF">2023-05-05T19:18:00Z</dcterms:created>
  <dcterms:modified xsi:type="dcterms:W3CDTF">2023-05-09T07:35:00Z</dcterms:modified>
</cp:coreProperties>
</file>