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640" w:type="dxa"/>
        <w:tblLayout w:type="fixed"/>
        <w:tblCellMar>
          <w:left w:w="0" w:type="dxa"/>
          <w:right w:w="0" w:type="dxa"/>
        </w:tblCellMar>
        <w:tblLook w:val="01E0" w:firstRow="1" w:lastRow="1" w:firstColumn="1" w:lastColumn="1" w:noHBand="0" w:noVBand="0"/>
      </w:tblPr>
      <w:tblGrid>
        <w:gridCol w:w="4253"/>
        <w:gridCol w:w="5387"/>
      </w:tblGrid>
      <w:tr w:rsidR="00AE0231" w:rsidRPr="00B670AD" w14:paraId="6FB233A3" w14:textId="77777777" w:rsidTr="009B26B3">
        <w:trPr>
          <w:trHeight w:hRule="exact" w:val="2835"/>
        </w:trPr>
        <w:tc>
          <w:tcPr>
            <w:tcW w:w="9640" w:type="dxa"/>
            <w:gridSpan w:val="2"/>
          </w:tcPr>
          <w:p w14:paraId="4CA1A134" w14:textId="77777777" w:rsidR="00AE0231" w:rsidRPr="00B670AD" w:rsidRDefault="00AE0231" w:rsidP="009B26B3">
            <w:pPr>
              <w:rPr>
                <w:rFonts w:ascii="Arial Narrow" w:hAnsi="Arial Narrow" w:cs="Arial Narrow"/>
                <w:bCs/>
                <w:iCs/>
              </w:rPr>
            </w:pPr>
          </w:p>
        </w:tc>
      </w:tr>
      <w:tr w:rsidR="00AE0231" w:rsidRPr="00B670AD" w14:paraId="50D9F3A4" w14:textId="77777777" w:rsidTr="009B26B3">
        <w:trPr>
          <w:trHeight w:hRule="exact" w:val="2835"/>
        </w:trPr>
        <w:tc>
          <w:tcPr>
            <w:tcW w:w="9640" w:type="dxa"/>
            <w:gridSpan w:val="2"/>
            <w:vAlign w:val="center"/>
          </w:tcPr>
          <w:p w14:paraId="2273D5B3" w14:textId="2D99877F" w:rsidR="00AE0231" w:rsidRPr="00B670AD" w:rsidRDefault="003C3F2E" w:rsidP="009B26B3">
            <w:pPr>
              <w:jc w:val="center"/>
              <w:rPr>
                <w:rFonts w:ascii="Arial Narrow" w:hAnsi="Arial Narrow" w:cs="Arial Narrow"/>
                <w:b/>
                <w:bCs/>
                <w:sz w:val="48"/>
                <w:szCs w:val="48"/>
              </w:rPr>
            </w:pPr>
            <w:r>
              <w:rPr>
                <w:rFonts w:ascii="Arial Narrow" w:hAnsi="Arial Narrow" w:cs="Arial Narrow"/>
                <w:b/>
                <w:bCs/>
                <w:sz w:val="48"/>
                <w:szCs w:val="48"/>
              </w:rPr>
              <w:fldChar w:fldCharType="begin">
                <w:ffData>
                  <w:name w:val="Nazev"/>
                  <w:enabled/>
                  <w:calcOnExit w:val="0"/>
                  <w:textInput>
                    <w:default w:val="Využití umělé inteligence v marketingové komunikaci"/>
                  </w:textInput>
                </w:ffData>
              </w:fldChar>
            </w:r>
            <w:bookmarkStart w:id="0" w:name="Nazev"/>
            <w:r>
              <w:rPr>
                <w:rFonts w:ascii="Arial Narrow" w:hAnsi="Arial Narrow" w:cs="Arial Narrow"/>
                <w:b/>
                <w:bCs/>
                <w:sz w:val="48"/>
                <w:szCs w:val="48"/>
              </w:rPr>
              <w:instrText xml:space="preserve"> FORMTEXT </w:instrText>
            </w:r>
            <w:r>
              <w:rPr>
                <w:rFonts w:ascii="Arial Narrow" w:hAnsi="Arial Narrow" w:cs="Arial Narrow"/>
                <w:b/>
                <w:bCs/>
                <w:sz w:val="48"/>
                <w:szCs w:val="48"/>
              </w:rPr>
            </w:r>
            <w:r>
              <w:rPr>
                <w:rFonts w:ascii="Arial Narrow" w:hAnsi="Arial Narrow" w:cs="Arial Narrow"/>
                <w:b/>
                <w:bCs/>
                <w:sz w:val="48"/>
                <w:szCs w:val="48"/>
              </w:rPr>
              <w:fldChar w:fldCharType="separate"/>
            </w:r>
            <w:r>
              <w:rPr>
                <w:rFonts w:ascii="Arial Narrow" w:hAnsi="Arial Narrow" w:cs="Arial Narrow"/>
                <w:b/>
                <w:bCs/>
                <w:noProof/>
                <w:sz w:val="48"/>
                <w:szCs w:val="48"/>
              </w:rPr>
              <w:t>Využití umělé inteligence v marketingové komunikaci</w:t>
            </w:r>
            <w:r>
              <w:rPr>
                <w:rFonts w:ascii="Arial Narrow" w:hAnsi="Arial Narrow" w:cs="Arial Narrow"/>
                <w:b/>
                <w:bCs/>
                <w:sz w:val="48"/>
                <w:szCs w:val="48"/>
              </w:rPr>
              <w:fldChar w:fldCharType="end"/>
            </w:r>
            <w:bookmarkEnd w:id="0"/>
          </w:p>
        </w:tc>
      </w:tr>
      <w:tr w:rsidR="00AE0231" w:rsidRPr="00B670AD" w14:paraId="37A39072" w14:textId="77777777" w:rsidTr="009B26B3">
        <w:trPr>
          <w:trHeight w:hRule="exact" w:val="567"/>
        </w:trPr>
        <w:tc>
          <w:tcPr>
            <w:tcW w:w="9640" w:type="dxa"/>
            <w:gridSpan w:val="2"/>
          </w:tcPr>
          <w:p w14:paraId="5464BC95" w14:textId="77777777" w:rsidR="00AE0231" w:rsidRPr="00B670AD" w:rsidRDefault="00AE0231" w:rsidP="009B26B3">
            <w:pPr>
              <w:rPr>
                <w:rFonts w:ascii="Arial Narrow" w:hAnsi="Arial Narrow" w:cs="Arial Narrow"/>
              </w:rPr>
            </w:pPr>
          </w:p>
        </w:tc>
      </w:tr>
      <w:tr w:rsidR="00AE0231" w:rsidRPr="00B670AD" w14:paraId="48C77FCB" w14:textId="77777777" w:rsidTr="009B26B3">
        <w:trPr>
          <w:trHeight w:hRule="exact" w:val="1418"/>
        </w:trPr>
        <w:tc>
          <w:tcPr>
            <w:tcW w:w="9640" w:type="dxa"/>
            <w:gridSpan w:val="2"/>
            <w:vAlign w:val="center"/>
          </w:tcPr>
          <w:p w14:paraId="18E949F8" w14:textId="5F5CCC42" w:rsidR="00AE0231" w:rsidRPr="00B670AD" w:rsidRDefault="008A30DE" w:rsidP="009B26B3">
            <w:pPr>
              <w:jc w:val="center"/>
              <w:rPr>
                <w:rFonts w:ascii="Arial Narrow" w:hAnsi="Arial Narrow" w:cs="Arial Narrow"/>
                <w:sz w:val="40"/>
                <w:szCs w:val="40"/>
              </w:rPr>
            </w:pPr>
            <w:r>
              <w:rPr>
                <w:rFonts w:ascii="Arial Narrow" w:hAnsi="Arial Narrow" w:cs="Arial Narrow"/>
                <w:sz w:val="40"/>
                <w:szCs w:val="40"/>
              </w:rPr>
              <w:t xml:space="preserve">Bc. </w:t>
            </w:r>
            <w:r w:rsidR="006B103E" w:rsidRPr="00B670AD">
              <w:rPr>
                <w:rFonts w:ascii="Arial Narrow" w:hAnsi="Arial Narrow" w:cs="Arial Narrow"/>
                <w:sz w:val="40"/>
                <w:szCs w:val="40"/>
              </w:rPr>
              <w:t>Josef Andres</w:t>
            </w:r>
          </w:p>
        </w:tc>
      </w:tr>
      <w:tr w:rsidR="00AE0231" w:rsidRPr="00B670AD" w14:paraId="125A0CDE" w14:textId="77777777" w:rsidTr="009B26B3">
        <w:trPr>
          <w:trHeight w:hRule="exact" w:val="3969"/>
        </w:trPr>
        <w:tc>
          <w:tcPr>
            <w:tcW w:w="9640" w:type="dxa"/>
            <w:gridSpan w:val="2"/>
            <w:tcBorders>
              <w:bottom w:val="single" w:sz="8" w:space="0" w:color="auto"/>
            </w:tcBorders>
          </w:tcPr>
          <w:p w14:paraId="287E5A47" w14:textId="77777777" w:rsidR="00AE0231" w:rsidRPr="00B670AD" w:rsidRDefault="00AE0231" w:rsidP="009B26B3">
            <w:pPr>
              <w:rPr>
                <w:rFonts w:ascii="Arial Narrow" w:hAnsi="Arial Narrow" w:cs="Arial Narrow"/>
              </w:rPr>
            </w:pPr>
          </w:p>
        </w:tc>
      </w:tr>
      <w:tr w:rsidR="00AE0231" w:rsidRPr="00B670AD" w14:paraId="075B5BAF" w14:textId="77777777" w:rsidTr="009B26B3">
        <w:trPr>
          <w:trHeight w:hRule="exact" w:val="108"/>
        </w:trPr>
        <w:tc>
          <w:tcPr>
            <w:tcW w:w="4253" w:type="dxa"/>
            <w:tcBorders>
              <w:top w:val="single" w:sz="8" w:space="0" w:color="auto"/>
            </w:tcBorders>
          </w:tcPr>
          <w:p w14:paraId="23AC6788" w14:textId="77777777" w:rsidR="00AE0231" w:rsidRPr="00B670AD" w:rsidRDefault="00AE0231" w:rsidP="009B26B3">
            <w:pPr>
              <w:rPr>
                <w:rFonts w:ascii="Arial Narrow" w:hAnsi="Arial Narrow" w:cs="Arial Narrow"/>
              </w:rPr>
            </w:pPr>
          </w:p>
        </w:tc>
        <w:tc>
          <w:tcPr>
            <w:tcW w:w="5387" w:type="dxa"/>
            <w:tcBorders>
              <w:top w:val="single" w:sz="8" w:space="0" w:color="auto"/>
            </w:tcBorders>
          </w:tcPr>
          <w:p w14:paraId="280C9FCE" w14:textId="77777777" w:rsidR="00AE0231" w:rsidRPr="00B670AD" w:rsidRDefault="00AE0231" w:rsidP="009B26B3">
            <w:pPr>
              <w:rPr>
                <w:rFonts w:ascii="Arial Narrow" w:hAnsi="Arial Narrow" w:cs="Arial Narrow"/>
              </w:rPr>
            </w:pPr>
          </w:p>
        </w:tc>
      </w:tr>
      <w:tr w:rsidR="00AE0231" w:rsidRPr="00B670AD" w14:paraId="669FA75F" w14:textId="77777777" w:rsidTr="0056551F">
        <w:trPr>
          <w:trHeight w:hRule="exact" w:val="930"/>
        </w:trPr>
        <w:tc>
          <w:tcPr>
            <w:tcW w:w="4253" w:type="dxa"/>
            <w:tcBorders>
              <w:right w:val="single" w:sz="8" w:space="0" w:color="auto"/>
            </w:tcBorders>
            <w:vAlign w:val="center"/>
          </w:tcPr>
          <w:sdt>
            <w:sdtPr>
              <w:rPr>
                <w:rStyle w:val="Styl1ablona"/>
              </w:rPr>
              <w:alias w:val="Typ závěrečné práce"/>
              <w:tag w:val="Typ závěrečné práce"/>
              <w:id w:val="1318305448"/>
              <w:placeholder>
                <w:docPart w:val="B6DC89FACADD4BA89D3E4C0BA94C80B2"/>
              </w:placeholder>
              <w15:color w:val="FF0000"/>
              <w:dropDownList>
                <w:listItem w:displayText="Zvolte typ práce" w:value="Zvolte typ práce"/>
                <w:listItem w:displayText="Bakalářská práce" w:value="Bakalářská práce"/>
                <w:listItem w:displayText="Diplomová práce" w:value="Diplomová práce"/>
                <w:listItem w:displayText="Seminární práce" w:value="Seminární práce"/>
              </w:dropDownList>
            </w:sdtPr>
            <w:sdtEndPr>
              <w:rPr>
                <w:rStyle w:val="DefaultParagraphFont"/>
                <w:rFonts w:ascii="Times New Roman" w:hAnsi="Times New Roman" w:cs="Arial Narrow"/>
                <w:sz w:val="24"/>
                <w:szCs w:val="32"/>
              </w:rPr>
            </w:sdtEndPr>
            <w:sdtContent>
              <w:p w14:paraId="56D904BE" w14:textId="68905D1F" w:rsidR="00F276DB" w:rsidRPr="00B670AD" w:rsidRDefault="008A30DE" w:rsidP="009B26B3">
                <w:pPr>
                  <w:ind w:left="284" w:right="284"/>
                  <w:rPr>
                    <w:rFonts w:ascii="Arial Narrow" w:hAnsi="Arial Narrow" w:cs="Arial Narrow"/>
                    <w:sz w:val="32"/>
                    <w:szCs w:val="32"/>
                  </w:rPr>
                </w:pPr>
                <w:r>
                  <w:rPr>
                    <w:rStyle w:val="Styl1ablona"/>
                  </w:rPr>
                  <w:t>Diplomová práce</w:t>
                </w:r>
              </w:p>
            </w:sdtContent>
          </w:sdt>
          <w:sdt>
            <w:sdtPr>
              <w:rPr>
                <w:rStyle w:val="Styl1ablona"/>
              </w:rPr>
              <w:alias w:val="Rok odevzdání práce"/>
              <w:tag w:val="Rok"/>
              <w:id w:val="-1062008522"/>
              <w:placeholder>
                <w:docPart w:val="DA6E2F08EA564A8AA93A0A4C06389FA0"/>
              </w:placeholder>
              <w15:color w:val="FF0000"/>
            </w:sdtPr>
            <w:sdtEndPr>
              <w:rPr>
                <w:rStyle w:val="DefaultParagraphFont"/>
                <w:rFonts w:ascii="Times New Roman" w:hAnsi="Times New Roman" w:cs="Arial Narrow"/>
                <w:sz w:val="24"/>
                <w:szCs w:val="32"/>
              </w:rPr>
            </w:sdtEndPr>
            <w:sdtContent>
              <w:p w14:paraId="5E97C164" w14:textId="05B1F1C5" w:rsidR="00AE0231" w:rsidRPr="00B670AD" w:rsidRDefault="0016172F" w:rsidP="0056551F">
                <w:pPr>
                  <w:ind w:left="284" w:right="284"/>
                  <w:rPr>
                    <w:rFonts w:ascii="Arial Narrow" w:hAnsi="Arial Narrow" w:cs="Arial Narrow"/>
                    <w:sz w:val="32"/>
                    <w:szCs w:val="32"/>
                  </w:rPr>
                </w:pPr>
                <w:r w:rsidRPr="00B670AD">
                  <w:rPr>
                    <w:rStyle w:val="Styl1ablona"/>
                  </w:rPr>
                  <w:t>20</w:t>
                </w:r>
                <w:r w:rsidR="008A30DE">
                  <w:rPr>
                    <w:rStyle w:val="Styl1ablona"/>
                  </w:rPr>
                  <w:t>23</w:t>
                </w:r>
              </w:p>
            </w:sdtContent>
          </w:sdt>
        </w:tc>
        <w:tc>
          <w:tcPr>
            <w:tcW w:w="5387" w:type="dxa"/>
            <w:tcBorders>
              <w:left w:val="single" w:sz="8" w:space="0" w:color="auto"/>
            </w:tcBorders>
            <w:vAlign w:val="center"/>
          </w:tcPr>
          <w:p w14:paraId="7EE30765" w14:textId="77777777" w:rsidR="00AE0231" w:rsidRPr="00B670AD" w:rsidRDefault="001926CE" w:rsidP="009B26B3">
            <w:pPr>
              <w:ind w:left="397" w:right="284"/>
              <w:rPr>
                <w:rFonts w:ascii="Arial Narrow" w:hAnsi="Arial Narrow" w:cs="Arial Narrow"/>
              </w:rPr>
            </w:pPr>
            <w:r w:rsidRPr="00B670AD">
              <w:rPr>
                <w:rFonts w:ascii="Arial Narrow" w:hAnsi="Arial Narrow" w:cs="Arial Narrow"/>
                <w:noProof/>
              </w:rPr>
              <w:drawing>
                <wp:inline distT="0" distB="0" distL="0" distR="0" wp14:anchorId="350EB777" wp14:editId="10A121AE">
                  <wp:extent cx="3059997" cy="446496"/>
                  <wp:effectExtent l="0" t="0" r="762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t-cs_final.png"/>
                          <pic:cNvPicPr/>
                        </pic:nvPicPr>
                        <pic:blipFill>
                          <a:blip r:embed="rId8" cstate="hqprint">
                            <a:extLst>
                              <a:ext uri="{28A0092B-C50C-407E-A947-70E740481C1C}">
                                <a14:useLocalDpi xmlns:a14="http://schemas.microsoft.com/office/drawing/2010/main" val="0"/>
                              </a:ext>
                            </a:extLst>
                          </a:blip>
                          <a:stretch>
                            <a:fillRect/>
                          </a:stretch>
                        </pic:blipFill>
                        <pic:spPr>
                          <a:xfrm>
                            <a:off x="0" y="0"/>
                            <a:ext cx="3059997" cy="446496"/>
                          </a:xfrm>
                          <a:prstGeom prst="rect">
                            <a:avLst/>
                          </a:prstGeom>
                        </pic:spPr>
                      </pic:pic>
                    </a:graphicData>
                  </a:graphic>
                </wp:inline>
              </w:drawing>
            </w:r>
          </w:p>
        </w:tc>
      </w:tr>
      <w:tr w:rsidR="00AE0231" w:rsidRPr="00B670AD" w14:paraId="07F64770" w14:textId="77777777" w:rsidTr="009B26B3">
        <w:trPr>
          <w:trHeight w:hRule="exact" w:val="99"/>
        </w:trPr>
        <w:tc>
          <w:tcPr>
            <w:tcW w:w="4253" w:type="dxa"/>
            <w:tcBorders>
              <w:bottom w:val="single" w:sz="8" w:space="0" w:color="auto"/>
            </w:tcBorders>
          </w:tcPr>
          <w:p w14:paraId="15E4E71E" w14:textId="77777777" w:rsidR="00AE0231" w:rsidRPr="00B670AD" w:rsidRDefault="00AE0231" w:rsidP="009B26B3">
            <w:pPr>
              <w:rPr>
                <w:rFonts w:ascii="Arial Narrow" w:hAnsi="Arial Narrow" w:cs="Arial Narrow"/>
              </w:rPr>
            </w:pPr>
          </w:p>
        </w:tc>
        <w:tc>
          <w:tcPr>
            <w:tcW w:w="5387" w:type="dxa"/>
            <w:tcBorders>
              <w:bottom w:val="single" w:sz="8" w:space="0" w:color="auto"/>
            </w:tcBorders>
          </w:tcPr>
          <w:p w14:paraId="09832A31" w14:textId="77777777" w:rsidR="00AE0231" w:rsidRPr="00B670AD" w:rsidRDefault="00AE0231" w:rsidP="009B26B3">
            <w:pPr>
              <w:rPr>
                <w:rFonts w:ascii="Arial Narrow" w:hAnsi="Arial Narrow" w:cs="Arial Narrow"/>
              </w:rPr>
            </w:pPr>
          </w:p>
        </w:tc>
      </w:tr>
      <w:tr w:rsidR="00AE0231" w:rsidRPr="00B670AD" w14:paraId="5EC96126" w14:textId="77777777" w:rsidTr="009B26B3">
        <w:trPr>
          <w:trHeight w:hRule="exact" w:val="1758"/>
        </w:trPr>
        <w:tc>
          <w:tcPr>
            <w:tcW w:w="9640" w:type="dxa"/>
            <w:gridSpan w:val="2"/>
            <w:tcBorders>
              <w:top w:val="single" w:sz="8" w:space="0" w:color="auto"/>
            </w:tcBorders>
          </w:tcPr>
          <w:p w14:paraId="0E1F388E" w14:textId="77777777" w:rsidR="00AE0231" w:rsidRPr="00B670AD" w:rsidRDefault="00AE0231" w:rsidP="009B26B3">
            <w:pPr>
              <w:rPr>
                <w:rFonts w:ascii="Arial Narrow" w:hAnsi="Arial Narrow" w:cs="Arial Narrow"/>
              </w:rPr>
            </w:pPr>
          </w:p>
        </w:tc>
      </w:tr>
    </w:tbl>
    <w:p w14:paraId="6EA0C62B" w14:textId="77777777" w:rsidR="0056551F" w:rsidRPr="00B670AD" w:rsidRDefault="0056551F">
      <w:pPr>
        <w:rPr>
          <w:rFonts w:ascii="Arial Narrow" w:hAnsi="Arial Narrow"/>
        </w:rPr>
        <w:sectPr w:rsidR="0056551F" w:rsidRPr="00B670AD" w:rsidSect="00AE0231">
          <w:pgSz w:w="11906" w:h="16838"/>
          <w:pgMar w:top="1134" w:right="851" w:bottom="851" w:left="1418" w:header="709" w:footer="709" w:gutter="0"/>
          <w:cols w:space="708"/>
          <w:docGrid w:linePitch="360"/>
        </w:sectPr>
      </w:pPr>
    </w:p>
    <w:p w14:paraId="5F45ED54" w14:textId="77777777" w:rsidR="00A0304B" w:rsidRDefault="00A0304B" w:rsidP="0056551F">
      <w:r>
        <w:rPr>
          <w:noProof/>
        </w:rPr>
        <w:lastRenderedPageBreak/>
        <w:drawing>
          <wp:inline distT="0" distB="0" distL="0" distR="0" wp14:anchorId="21A14A70" wp14:editId="33F5024A">
            <wp:extent cx="5579745" cy="7896225"/>
            <wp:effectExtent l="0" t="0" r="0" b="3175"/>
            <wp:docPr id="6" name="Picture 6"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Text, letter&#10;&#10;Description automatically generated"/>
                    <pic:cNvPicPr/>
                  </pic:nvPicPr>
                  <pic:blipFill>
                    <a:blip r:embed="rId9" cstate="hqprint">
                      <a:extLst>
                        <a:ext uri="{28A0092B-C50C-407E-A947-70E740481C1C}">
                          <a14:useLocalDpi xmlns:a14="http://schemas.microsoft.com/office/drawing/2010/main" val="0"/>
                        </a:ext>
                      </a:extLst>
                    </a:blip>
                    <a:stretch>
                      <a:fillRect/>
                    </a:stretch>
                  </pic:blipFill>
                  <pic:spPr>
                    <a:xfrm>
                      <a:off x="0" y="0"/>
                      <a:ext cx="5579745" cy="7896225"/>
                    </a:xfrm>
                    <a:prstGeom prst="rect">
                      <a:avLst/>
                    </a:prstGeom>
                  </pic:spPr>
                </pic:pic>
              </a:graphicData>
            </a:graphic>
          </wp:inline>
        </w:drawing>
      </w:r>
    </w:p>
    <w:p w14:paraId="4B3D9800" w14:textId="0DE9D967" w:rsidR="0056551F" w:rsidRPr="00B670AD" w:rsidRDefault="0056551F" w:rsidP="0056551F">
      <w:pPr>
        <w:rPr>
          <w:rFonts w:ascii="Arial Narrow" w:hAnsi="Arial Narrow"/>
        </w:rPr>
      </w:pPr>
      <w:r w:rsidRPr="00B670AD">
        <w:br w:type="page"/>
      </w:r>
    </w:p>
    <w:p w14:paraId="6C9A7E1F" w14:textId="6602AF28" w:rsidR="00A0304B" w:rsidRDefault="00A0304B" w:rsidP="00584416"/>
    <w:p w14:paraId="05B5EF44" w14:textId="77777777" w:rsidR="00A0304B" w:rsidRDefault="00A0304B" w:rsidP="00584416"/>
    <w:p w14:paraId="7F39C2A1" w14:textId="2A82949B" w:rsidR="00584416" w:rsidRPr="00B670AD" w:rsidRDefault="00E547B9" w:rsidP="00584416">
      <w:pPr>
        <w:rPr>
          <w:rFonts w:ascii="Arial Narrow" w:hAnsi="Arial Narrow"/>
        </w:rPr>
      </w:pPr>
      <w:r>
        <w:rPr>
          <w:noProof/>
        </w:rPr>
        <w:drawing>
          <wp:inline distT="0" distB="0" distL="0" distR="0" wp14:anchorId="6E8BC351" wp14:editId="198D4625">
            <wp:extent cx="5579745" cy="7896225"/>
            <wp:effectExtent l="0" t="0" r="0" b="3175"/>
            <wp:docPr id="10" name="Picture 10"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ext, letter&#10;&#10;Description automatically generated"/>
                    <pic:cNvPicPr/>
                  </pic:nvPicPr>
                  <pic:blipFill>
                    <a:blip r:embed="rId10" cstate="hqprint">
                      <a:extLst>
                        <a:ext uri="{28A0092B-C50C-407E-A947-70E740481C1C}">
                          <a14:useLocalDpi xmlns:a14="http://schemas.microsoft.com/office/drawing/2010/main" val="0"/>
                        </a:ext>
                      </a:extLst>
                    </a:blip>
                    <a:stretch>
                      <a:fillRect/>
                    </a:stretch>
                  </pic:blipFill>
                  <pic:spPr>
                    <a:xfrm>
                      <a:off x="0" y="0"/>
                      <a:ext cx="5579745" cy="7896225"/>
                    </a:xfrm>
                    <a:prstGeom prst="rect">
                      <a:avLst/>
                    </a:prstGeom>
                  </pic:spPr>
                </pic:pic>
              </a:graphicData>
            </a:graphic>
          </wp:inline>
        </w:drawing>
      </w:r>
      <w:r w:rsidR="00584416" w:rsidRPr="00B670AD">
        <w:br w:type="page"/>
      </w:r>
    </w:p>
    <w:p w14:paraId="49EE36F5" w14:textId="1D8DBB75" w:rsidR="006639A1" w:rsidRPr="00B670AD" w:rsidRDefault="006639A1" w:rsidP="00584416"/>
    <w:p w14:paraId="2D53967A" w14:textId="60C9440B" w:rsidR="005C742E" w:rsidRPr="00B670AD" w:rsidRDefault="00F67D2D">
      <w:r>
        <w:rPr>
          <w:noProof/>
        </w:rPr>
        <w:drawing>
          <wp:inline distT="0" distB="0" distL="0" distR="0" wp14:anchorId="390DC2FE" wp14:editId="0365E43E">
            <wp:extent cx="5579745" cy="7896225"/>
            <wp:effectExtent l="0" t="0" r="0" b="3175"/>
            <wp:docPr id="15" name="Picture 15"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ext, letter&#10;&#10;Description automatically generated"/>
                    <pic:cNvPicPr/>
                  </pic:nvPicPr>
                  <pic:blipFill>
                    <a:blip r:embed="rId11" cstate="hqprint">
                      <a:extLst>
                        <a:ext uri="{28A0092B-C50C-407E-A947-70E740481C1C}">
                          <a14:useLocalDpi xmlns:a14="http://schemas.microsoft.com/office/drawing/2010/main" val="0"/>
                        </a:ext>
                      </a:extLst>
                    </a:blip>
                    <a:stretch>
                      <a:fillRect/>
                    </a:stretch>
                  </pic:blipFill>
                  <pic:spPr>
                    <a:xfrm>
                      <a:off x="0" y="0"/>
                      <a:ext cx="5579745" cy="7896225"/>
                    </a:xfrm>
                    <a:prstGeom prst="rect">
                      <a:avLst/>
                    </a:prstGeom>
                  </pic:spPr>
                </pic:pic>
              </a:graphicData>
            </a:graphic>
          </wp:inline>
        </w:drawing>
      </w:r>
      <w:r w:rsidR="005C742E" w:rsidRPr="00B670AD">
        <w:br w:type="page"/>
      </w:r>
    </w:p>
    <w:p w14:paraId="7AC0A21B" w14:textId="77777777" w:rsidR="005C742E" w:rsidRPr="00B670AD" w:rsidRDefault="005C742E" w:rsidP="005C742E">
      <w:pPr>
        <w:pStyle w:val="Abstraktabstract"/>
        <w:rPr>
          <w:color w:val="000000" w:themeColor="text1"/>
        </w:rPr>
      </w:pPr>
      <w:bookmarkStart w:id="1" w:name="_Toc37577728"/>
      <w:r w:rsidRPr="00B670AD">
        <w:rPr>
          <w:color w:val="000000" w:themeColor="text1"/>
        </w:rPr>
        <w:lastRenderedPageBreak/>
        <w:t>ABSTRAKT</w:t>
      </w:r>
      <w:bookmarkEnd w:id="1"/>
    </w:p>
    <w:p w14:paraId="2A5D850B" w14:textId="69A18807" w:rsidR="002D5433" w:rsidRDefault="002D3A48" w:rsidP="005C742E">
      <w:pPr>
        <w:pStyle w:val="Abstraktabstracttext"/>
        <w:rPr>
          <w:color w:val="000000" w:themeColor="text1"/>
        </w:rPr>
      </w:pPr>
      <w:r>
        <w:rPr>
          <w:color w:val="000000" w:themeColor="text1"/>
        </w:rPr>
        <w:t xml:space="preserve">Tato diplomová práce </w:t>
      </w:r>
      <w:r w:rsidR="002D5433">
        <w:rPr>
          <w:color w:val="000000" w:themeColor="text1"/>
        </w:rPr>
        <w:t>se zabývá</w:t>
      </w:r>
      <w:r>
        <w:rPr>
          <w:color w:val="000000" w:themeColor="text1"/>
        </w:rPr>
        <w:t xml:space="preserve"> způsoby využití umělé inteligence</w:t>
      </w:r>
      <w:r w:rsidR="002D5433">
        <w:rPr>
          <w:color w:val="000000" w:themeColor="text1"/>
        </w:rPr>
        <w:t xml:space="preserve"> při tvorbě reklamních vizuálů pro marketingov</w:t>
      </w:r>
      <w:r w:rsidR="002341E7">
        <w:rPr>
          <w:color w:val="000000" w:themeColor="text1"/>
        </w:rPr>
        <w:t>é</w:t>
      </w:r>
      <w:r w:rsidR="002D5433">
        <w:rPr>
          <w:color w:val="000000" w:themeColor="text1"/>
        </w:rPr>
        <w:t xml:space="preserve"> kampa</w:t>
      </w:r>
      <w:r w:rsidR="002341E7">
        <w:rPr>
          <w:color w:val="000000" w:themeColor="text1"/>
        </w:rPr>
        <w:t>ně</w:t>
      </w:r>
      <w:r w:rsidR="002D5433">
        <w:rPr>
          <w:color w:val="000000" w:themeColor="text1"/>
        </w:rPr>
        <w:t>. Jejím cílem je prozkoumat kvalitu výstupů text-to-image generátorů, jejich využitelnost pro tvorbu reklamních vizuálů a také efektivitu</w:t>
      </w:r>
      <w:r w:rsidR="001965D2">
        <w:rPr>
          <w:color w:val="000000" w:themeColor="text1"/>
        </w:rPr>
        <w:t xml:space="preserve"> těchto vizuálů</w:t>
      </w:r>
      <w:r w:rsidR="002D5433">
        <w:rPr>
          <w:color w:val="000000" w:themeColor="text1"/>
        </w:rPr>
        <w:t xml:space="preserve"> v rámci reálné marketingové kampaně. </w:t>
      </w:r>
      <w:r w:rsidR="00734BAF">
        <w:rPr>
          <w:color w:val="000000" w:themeColor="text1"/>
        </w:rPr>
        <w:t>Pro plnohodnotné zodpovězení výzkumných otázek byly v průběhu práce realizovány dvě výzkumné šetření, z nichž první reflektuje pohled na problematiku očima marketingových specialistů a druhé testuje vizuály v reálném prostředí trhu</w:t>
      </w:r>
      <w:r w:rsidR="002752F1">
        <w:rPr>
          <w:color w:val="000000" w:themeColor="text1"/>
        </w:rPr>
        <w:t xml:space="preserve"> prostřednictvím kampaně na sociálních sítích</w:t>
      </w:r>
      <w:r w:rsidR="002341E7">
        <w:rPr>
          <w:color w:val="000000" w:themeColor="text1"/>
        </w:rPr>
        <w:t>. V projektové části práce je zpracován návrh online manuálu, který by mohl sloužit jak</w:t>
      </w:r>
      <w:r w:rsidR="00A61F04">
        <w:rPr>
          <w:color w:val="000000" w:themeColor="text1"/>
        </w:rPr>
        <w:t>o</w:t>
      </w:r>
      <w:r w:rsidR="002341E7">
        <w:rPr>
          <w:color w:val="000000" w:themeColor="text1"/>
        </w:rPr>
        <w:t xml:space="preserve"> </w:t>
      </w:r>
      <w:r w:rsidR="002752F1">
        <w:rPr>
          <w:color w:val="000000" w:themeColor="text1"/>
        </w:rPr>
        <w:t>vzdělávací</w:t>
      </w:r>
      <w:r w:rsidR="002341E7">
        <w:rPr>
          <w:color w:val="000000" w:themeColor="text1"/>
        </w:rPr>
        <w:t xml:space="preserve"> materiál pro </w:t>
      </w:r>
      <w:r w:rsidR="002752F1">
        <w:rPr>
          <w:color w:val="000000" w:themeColor="text1"/>
        </w:rPr>
        <w:t>správné ovládání text-to-image generátorů a pro efektivní zadávání promptů.</w:t>
      </w:r>
    </w:p>
    <w:p w14:paraId="1C5D1C49" w14:textId="77777777" w:rsidR="002D5433" w:rsidRPr="00B670AD" w:rsidRDefault="002D5433" w:rsidP="005C742E">
      <w:pPr>
        <w:pStyle w:val="Abstraktabstracttext"/>
        <w:rPr>
          <w:color w:val="000000" w:themeColor="text1"/>
        </w:rPr>
      </w:pPr>
    </w:p>
    <w:p w14:paraId="1694E259" w14:textId="154BEF0E" w:rsidR="005C742E" w:rsidRPr="00B670AD" w:rsidRDefault="005C742E" w:rsidP="005C742E">
      <w:pPr>
        <w:pStyle w:val="Abstraktabstracttext"/>
        <w:rPr>
          <w:color w:val="000000" w:themeColor="text1"/>
        </w:rPr>
      </w:pPr>
      <w:r w:rsidRPr="00B670AD">
        <w:rPr>
          <w:color w:val="000000" w:themeColor="text1"/>
        </w:rPr>
        <w:t xml:space="preserve">Klíčová slova: </w:t>
      </w:r>
      <w:r w:rsidR="001965D2">
        <w:rPr>
          <w:color w:val="000000" w:themeColor="text1"/>
        </w:rPr>
        <w:t xml:space="preserve">AI, </w:t>
      </w:r>
      <w:r w:rsidR="002D3A48">
        <w:rPr>
          <w:color w:val="000000" w:themeColor="text1"/>
        </w:rPr>
        <w:t xml:space="preserve">umělá inteligence, text-to-image generátory, </w:t>
      </w:r>
      <w:r w:rsidR="001965D2">
        <w:rPr>
          <w:color w:val="000000" w:themeColor="text1"/>
        </w:rPr>
        <w:t>generování reklamních vizuálů</w:t>
      </w:r>
      <w:r w:rsidR="00FA1784">
        <w:rPr>
          <w:color w:val="000000" w:themeColor="text1"/>
        </w:rPr>
        <w:t>,</w:t>
      </w:r>
      <w:r w:rsidR="001965D2">
        <w:rPr>
          <w:color w:val="000000" w:themeColor="text1"/>
        </w:rPr>
        <w:t xml:space="preserve"> AI v marketingové komunikaci, AI v marketingu, A/B testování</w:t>
      </w:r>
      <w:r w:rsidR="00AB5F5E">
        <w:rPr>
          <w:color w:val="000000" w:themeColor="text1"/>
        </w:rPr>
        <w:t>, kampaň na sociálních sítích</w:t>
      </w:r>
    </w:p>
    <w:p w14:paraId="68BC33FD" w14:textId="77777777" w:rsidR="005C742E" w:rsidRPr="00B670AD" w:rsidRDefault="005C742E" w:rsidP="005C742E">
      <w:pPr>
        <w:pStyle w:val="Abstraktabstracttext"/>
        <w:rPr>
          <w:color w:val="000000" w:themeColor="text1"/>
        </w:rPr>
      </w:pPr>
    </w:p>
    <w:p w14:paraId="172371F1" w14:textId="77777777" w:rsidR="005C742E" w:rsidRPr="00B670AD" w:rsidRDefault="005C742E" w:rsidP="008219A3">
      <w:pPr>
        <w:pStyle w:val="Abstraktabstract"/>
      </w:pPr>
      <w:r w:rsidRPr="00B670AD">
        <w:t>ABSTRACT</w:t>
      </w:r>
    </w:p>
    <w:p w14:paraId="5DD45270" w14:textId="177B20AF" w:rsidR="005C742E" w:rsidRDefault="00FA1784" w:rsidP="005C742E">
      <w:pPr>
        <w:pStyle w:val="Abstraktabstracttext"/>
        <w:rPr>
          <w:color w:val="000000" w:themeColor="text1"/>
        </w:rPr>
      </w:pPr>
      <w:r w:rsidRPr="00FA1784">
        <w:rPr>
          <w:color w:val="000000" w:themeColor="text1"/>
        </w:rPr>
        <w:t>This master's thesis explores how artificial intelligence can be used to create advertising visuals for marketing campaigns. It aims to investigate the quality of the output of text-to-image generators, their usability for creating advertising visuals, and effectiveness</w:t>
      </w:r>
      <w:r w:rsidR="001965D2">
        <w:rPr>
          <w:color w:val="000000" w:themeColor="text1"/>
        </w:rPr>
        <w:t xml:space="preserve"> of these visuals</w:t>
      </w:r>
      <w:r w:rsidRPr="00FA1784">
        <w:rPr>
          <w:color w:val="000000" w:themeColor="text1"/>
        </w:rPr>
        <w:t xml:space="preserve"> in a real marketing campaign. To completely answer the research questions, two research investigations were conducted in this thesis, the first reflecting the view on the subject through the eyes of marketing specialists and the second testing the visuals in a real market environment through a social media campaign. In the project part of the master's thesis, a draft</w:t>
      </w:r>
      <w:r w:rsidR="001965D2">
        <w:rPr>
          <w:color w:val="000000" w:themeColor="text1"/>
        </w:rPr>
        <w:t xml:space="preserve"> of a</w:t>
      </w:r>
      <w:r w:rsidR="00A61F04">
        <w:rPr>
          <w:color w:val="000000" w:themeColor="text1"/>
        </w:rPr>
        <w:t>n</w:t>
      </w:r>
      <w:r w:rsidRPr="00FA1784">
        <w:rPr>
          <w:color w:val="000000" w:themeColor="text1"/>
        </w:rPr>
        <w:t xml:space="preserve"> online manual is created. This manual could serve as educational material for properly using text-to-image generators and for effective prompting.</w:t>
      </w:r>
    </w:p>
    <w:p w14:paraId="7CA85D2B" w14:textId="77777777" w:rsidR="00FA1784" w:rsidRPr="00B670AD" w:rsidRDefault="00FA1784" w:rsidP="005C742E">
      <w:pPr>
        <w:pStyle w:val="Abstraktabstracttext"/>
        <w:rPr>
          <w:color w:val="000000" w:themeColor="text1"/>
        </w:rPr>
      </w:pPr>
    </w:p>
    <w:p w14:paraId="356B8B66" w14:textId="0D431F40" w:rsidR="002563FD" w:rsidRPr="00B670AD" w:rsidRDefault="005C742E" w:rsidP="005C742E">
      <w:pPr>
        <w:pStyle w:val="Abstraktabstracttext"/>
        <w:rPr>
          <w:color w:val="000000" w:themeColor="text1"/>
        </w:rPr>
      </w:pPr>
      <w:r w:rsidRPr="00B670AD">
        <w:rPr>
          <w:color w:val="000000" w:themeColor="text1"/>
        </w:rPr>
        <w:t>Keywords:</w:t>
      </w:r>
      <w:r w:rsidR="0016172F" w:rsidRPr="00B670AD">
        <w:rPr>
          <w:color w:val="000000" w:themeColor="text1"/>
        </w:rPr>
        <w:t xml:space="preserve"> </w:t>
      </w:r>
      <w:r w:rsidR="00AB5F5E" w:rsidRPr="00AB5F5E">
        <w:rPr>
          <w:color w:val="000000" w:themeColor="text1"/>
        </w:rPr>
        <w:t>AI, artificial intelligence, text-to-image generators, generating advertising visuals, AI in marketing communication, AI in marketing, A/B testing</w:t>
      </w:r>
      <w:r w:rsidR="00AB5F5E">
        <w:rPr>
          <w:color w:val="000000" w:themeColor="text1"/>
        </w:rPr>
        <w:t>, social media campaign</w:t>
      </w:r>
    </w:p>
    <w:p w14:paraId="79CF936E" w14:textId="77777777" w:rsidR="002563FD" w:rsidRPr="00B670AD" w:rsidRDefault="002563FD">
      <w:r w:rsidRPr="00B670AD">
        <w:br w:type="page"/>
      </w:r>
    </w:p>
    <w:p w14:paraId="1F4BF601" w14:textId="6FC11B38" w:rsidR="00DD1F66" w:rsidRDefault="00DD1F66" w:rsidP="0005714F">
      <w:pPr>
        <w:pStyle w:val="Textprce"/>
      </w:pPr>
      <w:r>
        <w:lastRenderedPageBreak/>
        <w:t xml:space="preserve">Tímto bych chtěl velmi poděkovat </w:t>
      </w:r>
      <w:r w:rsidRPr="00DD1F66">
        <w:t>PhDr. Tomáš</w:t>
      </w:r>
      <w:r>
        <w:t>i</w:t>
      </w:r>
      <w:r w:rsidRPr="00DD1F66">
        <w:t xml:space="preserve"> Šul</w:t>
      </w:r>
      <w:r>
        <w:t>ovi</w:t>
      </w:r>
      <w:r w:rsidRPr="00DD1F66">
        <w:t>, Ph.D.</w:t>
      </w:r>
      <w:r>
        <w:t xml:space="preserve"> za odborné</w:t>
      </w:r>
      <w:r w:rsidR="00D825C2">
        <w:t xml:space="preserve"> a profesionální</w:t>
      </w:r>
      <w:r>
        <w:t xml:space="preserve"> vedení mé diplomové práce, za cenné rady, za věcné náměty a</w:t>
      </w:r>
      <w:r w:rsidR="00D825C2">
        <w:t xml:space="preserve"> za všechny</w:t>
      </w:r>
      <w:r>
        <w:t xml:space="preserve"> připomínky, které vývoj této práce nasměrovaly </w:t>
      </w:r>
      <w:r w:rsidR="00D825C2">
        <w:t xml:space="preserve">vždy </w:t>
      </w:r>
      <w:r>
        <w:t>správným směrem. Velké poděkování patří mé kamarádce, grafické designérce Páje, která mi velmi pomohla s přípravou podkladů pro tuto diplomovou práci</w:t>
      </w:r>
      <w:r w:rsidR="00E30AD4">
        <w:t xml:space="preserve">. Dále velmi děkuji všem participantům za jejich aktivní účast ve výzkumném šetření. </w:t>
      </w:r>
      <w:r w:rsidR="00641BBF">
        <w:t>Speciální díky bych chtěl vyjádřit své přítelkyni Johance, která mi byla při psaní práce velkou oporou! A v neposlední řadě bych chtěl poděkovat celé své rodině</w:t>
      </w:r>
      <w:r w:rsidR="001E5794">
        <w:br/>
      </w:r>
      <w:r w:rsidR="00641BBF">
        <w:t xml:space="preserve">a přátelům za věčnou podporu a pomoc </w:t>
      </w:r>
      <w:r w:rsidR="00866885">
        <w:t xml:space="preserve">nejenom </w:t>
      </w:r>
      <w:r w:rsidR="00641BBF">
        <w:t>v době psaní diplomové práce.</w:t>
      </w:r>
    </w:p>
    <w:p w14:paraId="72AEDB7A" w14:textId="77777777" w:rsidR="00E30AD4" w:rsidRDefault="00E30AD4" w:rsidP="0005714F">
      <w:pPr>
        <w:pStyle w:val="Textprce"/>
      </w:pPr>
    </w:p>
    <w:p w14:paraId="1FEDDB09" w14:textId="1236F020" w:rsidR="00E30AD4" w:rsidRDefault="005061AF" w:rsidP="0005714F">
      <w:pPr>
        <w:pStyle w:val="Textprce"/>
      </w:pPr>
      <w:r>
        <w:t>Tuto</w:t>
      </w:r>
      <w:r w:rsidR="00E30AD4">
        <w:t xml:space="preserve"> práci věnuji své babičce s dědou, kteří mě v mých studiích vždy plně podporovali</w:t>
      </w:r>
      <w:r w:rsidR="001E5794">
        <w:br/>
      </w:r>
      <w:r w:rsidR="00E30AD4">
        <w:t>a kteří výsledek mojí snahy už bohužel nemohou spatřit. Věřím, že by na mě byli oba dva hrdí.</w:t>
      </w:r>
    </w:p>
    <w:p w14:paraId="1691888A" w14:textId="77777777" w:rsidR="00E30AD4" w:rsidRDefault="00E30AD4" w:rsidP="0005714F">
      <w:pPr>
        <w:pStyle w:val="Textprce"/>
      </w:pPr>
    </w:p>
    <w:p w14:paraId="6425E5DA" w14:textId="77777777" w:rsidR="002563FD" w:rsidRDefault="002563FD" w:rsidP="0005714F">
      <w:pPr>
        <w:pStyle w:val="Textprce"/>
      </w:pPr>
    </w:p>
    <w:p w14:paraId="7DB301F9" w14:textId="77777777" w:rsidR="00641BBF" w:rsidRDefault="00641BBF" w:rsidP="0005714F">
      <w:pPr>
        <w:pStyle w:val="Textprce"/>
      </w:pPr>
    </w:p>
    <w:p w14:paraId="0A097B6D" w14:textId="77777777" w:rsidR="00641BBF" w:rsidRDefault="00641BBF" w:rsidP="0005714F">
      <w:pPr>
        <w:pStyle w:val="Textprce"/>
      </w:pPr>
    </w:p>
    <w:p w14:paraId="6C5789DF" w14:textId="77777777" w:rsidR="00641BBF" w:rsidRDefault="00641BBF" w:rsidP="0005714F">
      <w:pPr>
        <w:pStyle w:val="Textprce"/>
      </w:pPr>
    </w:p>
    <w:p w14:paraId="43A882B3" w14:textId="77777777" w:rsidR="00641BBF" w:rsidRDefault="00641BBF" w:rsidP="0005714F">
      <w:pPr>
        <w:pStyle w:val="Textprce"/>
      </w:pPr>
    </w:p>
    <w:p w14:paraId="61FD1D98" w14:textId="77777777" w:rsidR="00641BBF" w:rsidRDefault="00641BBF" w:rsidP="0005714F">
      <w:pPr>
        <w:pStyle w:val="Textprce"/>
      </w:pPr>
    </w:p>
    <w:p w14:paraId="345B787B" w14:textId="77777777" w:rsidR="00641BBF" w:rsidRDefault="00641BBF" w:rsidP="0005714F">
      <w:pPr>
        <w:pStyle w:val="Textprce"/>
      </w:pPr>
    </w:p>
    <w:p w14:paraId="44C84FAA" w14:textId="77777777" w:rsidR="00641BBF" w:rsidRDefault="00641BBF" w:rsidP="0005714F">
      <w:pPr>
        <w:pStyle w:val="Textprce"/>
      </w:pPr>
    </w:p>
    <w:p w14:paraId="7B62BF9D" w14:textId="77777777" w:rsidR="00641BBF" w:rsidRDefault="00641BBF" w:rsidP="0005714F">
      <w:pPr>
        <w:pStyle w:val="Textprce"/>
      </w:pPr>
    </w:p>
    <w:p w14:paraId="2D5467DF" w14:textId="77777777" w:rsidR="00641BBF" w:rsidRDefault="00641BBF" w:rsidP="0005714F">
      <w:pPr>
        <w:pStyle w:val="Textprce"/>
      </w:pPr>
    </w:p>
    <w:p w14:paraId="1886B9D4" w14:textId="77777777" w:rsidR="00641BBF" w:rsidRDefault="00641BBF" w:rsidP="0005714F">
      <w:pPr>
        <w:pStyle w:val="Textprce"/>
      </w:pPr>
    </w:p>
    <w:p w14:paraId="1CEFB5D0" w14:textId="77777777" w:rsidR="002563FD" w:rsidRPr="00B670AD" w:rsidRDefault="002563FD" w:rsidP="0005714F">
      <w:pPr>
        <w:pStyle w:val="Textprce"/>
      </w:pPr>
    </w:p>
    <w:p w14:paraId="331EA955" w14:textId="4B84F3B3" w:rsidR="002563FD" w:rsidRPr="00B670AD" w:rsidRDefault="002563FD" w:rsidP="0005714F">
      <w:pPr>
        <w:pStyle w:val="Textprce"/>
      </w:pPr>
      <w:r w:rsidRPr="00B670AD">
        <w:t>Prohlašuji, že odevzdaná verze diplomové práce a verze elektronická nahraná do IS/STAG jsou totožné.</w:t>
      </w:r>
    </w:p>
    <w:p w14:paraId="3A52E145" w14:textId="77777777" w:rsidR="0096510B" w:rsidRPr="00B670AD" w:rsidRDefault="0096510B">
      <w:r w:rsidRPr="00B670AD">
        <w:br w:type="page"/>
      </w:r>
    </w:p>
    <w:p w14:paraId="1898E12C" w14:textId="77777777" w:rsidR="0096510B" w:rsidRPr="00B670AD" w:rsidRDefault="0096510B" w:rsidP="0096510B">
      <w:pPr>
        <w:pStyle w:val="Obsahcontents"/>
      </w:pPr>
      <w:bookmarkStart w:id="2" w:name="_Toc37577729"/>
      <w:bookmarkStart w:id="3" w:name="_Toc88120440"/>
      <w:bookmarkStart w:id="4" w:name="_Toc88120677"/>
      <w:bookmarkStart w:id="5" w:name="_Toc88120889"/>
      <w:bookmarkStart w:id="6" w:name="_Toc88120993"/>
      <w:bookmarkStart w:id="7" w:name="_Toc88121036"/>
      <w:bookmarkStart w:id="8" w:name="_Toc88121173"/>
      <w:bookmarkStart w:id="9" w:name="_Toc88121547"/>
      <w:bookmarkStart w:id="10" w:name="_Toc88121604"/>
      <w:bookmarkStart w:id="11" w:name="_Toc88121742"/>
      <w:bookmarkStart w:id="12" w:name="_Toc88122008"/>
      <w:bookmarkStart w:id="13" w:name="_Toc88124611"/>
      <w:bookmarkStart w:id="14" w:name="_Toc88124648"/>
      <w:bookmarkStart w:id="15" w:name="_Toc88124798"/>
      <w:bookmarkStart w:id="16" w:name="_Toc88125781"/>
      <w:bookmarkStart w:id="17" w:name="_Toc88126301"/>
      <w:bookmarkStart w:id="18" w:name="_Toc88126452"/>
      <w:bookmarkStart w:id="19" w:name="_Toc88126519"/>
      <w:bookmarkStart w:id="20" w:name="_Toc88126548"/>
      <w:bookmarkStart w:id="21" w:name="_Toc88126764"/>
      <w:bookmarkStart w:id="22" w:name="_Toc88126854"/>
      <w:bookmarkStart w:id="23" w:name="_Toc88127095"/>
      <w:bookmarkStart w:id="24" w:name="_Toc88127138"/>
      <w:bookmarkStart w:id="25" w:name="_Toc88128503"/>
      <w:bookmarkStart w:id="26" w:name="_Toc107634140"/>
      <w:bookmarkStart w:id="27" w:name="_Toc107635157"/>
      <w:bookmarkStart w:id="28" w:name="_Toc132408589"/>
      <w:r w:rsidRPr="00B670AD">
        <w:lastRenderedPageBreak/>
        <w:t>OBSAH</w:t>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31DFA8E8" w14:textId="03777AF4" w:rsidR="007A5F19" w:rsidRDefault="008A40B5">
      <w:pPr>
        <w:pStyle w:val="TOC1"/>
        <w:rPr>
          <w:rFonts w:asciiTheme="minorHAnsi" w:eastAsiaTheme="minorEastAsia" w:hAnsiTheme="minorHAnsi" w:cstheme="minorBidi"/>
          <w:b w:val="0"/>
          <w:caps w:val="0"/>
          <w:noProof/>
          <w:kern w:val="2"/>
          <w:lang w:val="en-CZ" w:eastAsia="en-GB"/>
          <w14:ligatures w14:val="standardContextual"/>
        </w:rPr>
      </w:pPr>
      <w:r>
        <w:fldChar w:fldCharType="begin"/>
      </w:r>
      <w:r>
        <w:instrText xml:space="preserve"> TOC \o "1-3" \h \z \u </w:instrText>
      </w:r>
      <w:r>
        <w:fldChar w:fldCharType="separate"/>
      </w:r>
      <w:hyperlink w:anchor="_Toc132408589" w:history="1">
        <w:r w:rsidR="007A5F19" w:rsidRPr="00556DFB">
          <w:rPr>
            <w:rStyle w:val="Hyperlink"/>
            <w:noProof/>
          </w:rPr>
          <w:t>OBSAH</w:t>
        </w:r>
        <w:r w:rsidR="007A5F19">
          <w:rPr>
            <w:noProof/>
            <w:webHidden/>
          </w:rPr>
          <w:tab/>
        </w:r>
        <w:r w:rsidR="007A5F19">
          <w:rPr>
            <w:noProof/>
            <w:webHidden/>
          </w:rPr>
          <w:fldChar w:fldCharType="begin"/>
        </w:r>
        <w:r w:rsidR="007A5F19">
          <w:rPr>
            <w:noProof/>
            <w:webHidden/>
          </w:rPr>
          <w:instrText xml:space="preserve"> PAGEREF _Toc132408589 \h </w:instrText>
        </w:r>
        <w:r w:rsidR="007A5F19">
          <w:rPr>
            <w:noProof/>
            <w:webHidden/>
          </w:rPr>
        </w:r>
        <w:r w:rsidR="007A5F19">
          <w:rPr>
            <w:noProof/>
            <w:webHidden/>
          </w:rPr>
          <w:fldChar w:fldCharType="separate"/>
        </w:r>
        <w:r w:rsidR="007A5F19">
          <w:rPr>
            <w:noProof/>
            <w:webHidden/>
          </w:rPr>
          <w:t>7</w:t>
        </w:r>
        <w:r w:rsidR="007A5F19">
          <w:rPr>
            <w:noProof/>
            <w:webHidden/>
          </w:rPr>
          <w:fldChar w:fldCharType="end"/>
        </w:r>
      </w:hyperlink>
    </w:p>
    <w:p w14:paraId="6C5F9C87" w14:textId="0F9F12CD" w:rsidR="007A5F19" w:rsidRDefault="007A5F19">
      <w:pPr>
        <w:pStyle w:val="TOC1"/>
        <w:rPr>
          <w:rFonts w:asciiTheme="minorHAnsi" w:eastAsiaTheme="minorEastAsia" w:hAnsiTheme="minorHAnsi" w:cstheme="minorBidi"/>
          <w:b w:val="0"/>
          <w:caps w:val="0"/>
          <w:noProof/>
          <w:kern w:val="2"/>
          <w:lang w:val="en-CZ" w:eastAsia="en-GB"/>
          <w14:ligatures w14:val="standardContextual"/>
        </w:rPr>
      </w:pPr>
      <w:hyperlink w:anchor="_Toc132408590" w:history="1">
        <w:r w:rsidRPr="00556DFB">
          <w:rPr>
            <w:rStyle w:val="Hyperlink"/>
            <w:noProof/>
          </w:rPr>
          <w:t>Úvod</w:t>
        </w:r>
        <w:r>
          <w:rPr>
            <w:noProof/>
            <w:webHidden/>
          </w:rPr>
          <w:tab/>
        </w:r>
        <w:r>
          <w:rPr>
            <w:noProof/>
            <w:webHidden/>
          </w:rPr>
          <w:fldChar w:fldCharType="begin"/>
        </w:r>
        <w:r>
          <w:rPr>
            <w:noProof/>
            <w:webHidden/>
          </w:rPr>
          <w:instrText xml:space="preserve"> PAGEREF _Toc132408590 \h </w:instrText>
        </w:r>
        <w:r>
          <w:rPr>
            <w:noProof/>
            <w:webHidden/>
          </w:rPr>
        </w:r>
        <w:r>
          <w:rPr>
            <w:noProof/>
            <w:webHidden/>
          </w:rPr>
          <w:fldChar w:fldCharType="separate"/>
        </w:r>
        <w:r>
          <w:rPr>
            <w:noProof/>
            <w:webHidden/>
          </w:rPr>
          <w:t>11</w:t>
        </w:r>
        <w:r>
          <w:rPr>
            <w:noProof/>
            <w:webHidden/>
          </w:rPr>
          <w:fldChar w:fldCharType="end"/>
        </w:r>
      </w:hyperlink>
    </w:p>
    <w:p w14:paraId="2B04D57D" w14:textId="6B110E7E" w:rsidR="007A5F19" w:rsidRDefault="007A5F19">
      <w:pPr>
        <w:pStyle w:val="TOC1"/>
        <w:rPr>
          <w:rFonts w:asciiTheme="minorHAnsi" w:eastAsiaTheme="minorEastAsia" w:hAnsiTheme="minorHAnsi" w:cstheme="minorBidi"/>
          <w:b w:val="0"/>
          <w:caps w:val="0"/>
          <w:noProof/>
          <w:kern w:val="2"/>
          <w:lang w:val="en-CZ" w:eastAsia="en-GB"/>
          <w14:ligatures w14:val="standardContextual"/>
        </w:rPr>
      </w:pPr>
      <w:hyperlink w:anchor="_Toc132408591" w:history="1">
        <w:r w:rsidRPr="00556DFB">
          <w:rPr>
            <w:rStyle w:val="Hyperlink"/>
            <w:noProof/>
            <w14:scene3d>
              <w14:camera w14:prst="orthographicFront"/>
              <w14:lightRig w14:rig="threePt" w14:dir="t">
                <w14:rot w14:lat="0" w14:lon="0" w14:rev="0"/>
              </w14:lightRig>
            </w14:scene3d>
          </w:rPr>
          <w:t>I.</w:t>
        </w:r>
        <w:r>
          <w:rPr>
            <w:noProof/>
            <w:webHidden/>
          </w:rPr>
          <w:tab/>
        </w:r>
        <w:r>
          <w:rPr>
            <w:noProof/>
            <w:webHidden/>
          </w:rPr>
          <w:fldChar w:fldCharType="begin"/>
        </w:r>
        <w:r>
          <w:rPr>
            <w:noProof/>
            <w:webHidden/>
          </w:rPr>
          <w:instrText xml:space="preserve"> PAGEREF _Toc132408591 \h </w:instrText>
        </w:r>
        <w:r>
          <w:rPr>
            <w:noProof/>
            <w:webHidden/>
          </w:rPr>
        </w:r>
        <w:r>
          <w:rPr>
            <w:noProof/>
            <w:webHidden/>
          </w:rPr>
          <w:fldChar w:fldCharType="separate"/>
        </w:r>
        <w:r>
          <w:rPr>
            <w:noProof/>
            <w:webHidden/>
          </w:rPr>
          <w:t>13</w:t>
        </w:r>
        <w:r>
          <w:rPr>
            <w:noProof/>
            <w:webHidden/>
          </w:rPr>
          <w:fldChar w:fldCharType="end"/>
        </w:r>
      </w:hyperlink>
    </w:p>
    <w:p w14:paraId="737EEC5B" w14:textId="4CC08F20" w:rsidR="007A5F19" w:rsidRDefault="007A5F19">
      <w:pPr>
        <w:pStyle w:val="TOC1"/>
        <w:rPr>
          <w:rFonts w:asciiTheme="minorHAnsi" w:eastAsiaTheme="minorEastAsia" w:hAnsiTheme="minorHAnsi" w:cstheme="minorBidi"/>
          <w:b w:val="0"/>
          <w:caps w:val="0"/>
          <w:noProof/>
          <w:kern w:val="2"/>
          <w:lang w:val="en-CZ" w:eastAsia="en-GB"/>
          <w14:ligatures w14:val="standardContextual"/>
        </w:rPr>
      </w:pPr>
      <w:hyperlink w:anchor="_Toc132408592" w:history="1">
        <w:r w:rsidRPr="00556DFB">
          <w:rPr>
            <w:rStyle w:val="Hyperlink"/>
            <w:noProof/>
          </w:rPr>
          <w:t>TEORETICKÁ ČÁST</w:t>
        </w:r>
        <w:r>
          <w:rPr>
            <w:noProof/>
            <w:webHidden/>
          </w:rPr>
          <w:tab/>
        </w:r>
        <w:r>
          <w:rPr>
            <w:noProof/>
            <w:webHidden/>
          </w:rPr>
          <w:fldChar w:fldCharType="begin"/>
        </w:r>
        <w:r>
          <w:rPr>
            <w:noProof/>
            <w:webHidden/>
          </w:rPr>
          <w:instrText xml:space="preserve"> PAGEREF _Toc132408592 \h </w:instrText>
        </w:r>
        <w:r>
          <w:rPr>
            <w:noProof/>
            <w:webHidden/>
          </w:rPr>
        </w:r>
        <w:r>
          <w:rPr>
            <w:noProof/>
            <w:webHidden/>
          </w:rPr>
          <w:fldChar w:fldCharType="separate"/>
        </w:r>
        <w:r>
          <w:rPr>
            <w:noProof/>
            <w:webHidden/>
          </w:rPr>
          <w:t>13</w:t>
        </w:r>
        <w:r>
          <w:rPr>
            <w:noProof/>
            <w:webHidden/>
          </w:rPr>
          <w:fldChar w:fldCharType="end"/>
        </w:r>
      </w:hyperlink>
    </w:p>
    <w:p w14:paraId="673E57FE" w14:textId="3E6C59C1" w:rsidR="007A5F19" w:rsidRDefault="007A5F19">
      <w:pPr>
        <w:pStyle w:val="TOC1"/>
        <w:tabs>
          <w:tab w:val="left" w:pos="567"/>
        </w:tabs>
        <w:rPr>
          <w:rFonts w:asciiTheme="minorHAnsi" w:eastAsiaTheme="minorEastAsia" w:hAnsiTheme="minorHAnsi" w:cstheme="minorBidi"/>
          <w:b w:val="0"/>
          <w:caps w:val="0"/>
          <w:noProof/>
          <w:kern w:val="2"/>
          <w:lang w:val="en-CZ" w:eastAsia="en-GB"/>
          <w14:ligatures w14:val="standardContextual"/>
        </w:rPr>
      </w:pPr>
      <w:hyperlink w:anchor="_Toc132408593" w:history="1">
        <w:r w:rsidRPr="00556DFB">
          <w:rPr>
            <w:rStyle w:val="Hyperlink"/>
            <w:noProof/>
          </w:rPr>
          <w:t>1</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Umělá inteligence</w:t>
        </w:r>
        <w:r>
          <w:rPr>
            <w:noProof/>
            <w:webHidden/>
          </w:rPr>
          <w:tab/>
        </w:r>
        <w:r>
          <w:rPr>
            <w:noProof/>
            <w:webHidden/>
          </w:rPr>
          <w:fldChar w:fldCharType="begin"/>
        </w:r>
        <w:r>
          <w:rPr>
            <w:noProof/>
            <w:webHidden/>
          </w:rPr>
          <w:instrText xml:space="preserve"> PAGEREF _Toc132408593 \h </w:instrText>
        </w:r>
        <w:r>
          <w:rPr>
            <w:noProof/>
            <w:webHidden/>
          </w:rPr>
        </w:r>
        <w:r>
          <w:rPr>
            <w:noProof/>
            <w:webHidden/>
          </w:rPr>
          <w:fldChar w:fldCharType="separate"/>
        </w:r>
        <w:r>
          <w:rPr>
            <w:noProof/>
            <w:webHidden/>
          </w:rPr>
          <w:t>14</w:t>
        </w:r>
        <w:r>
          <w:rPr>
            <w:noProof/>
            <w:webHidden/>
          </w:rPr>
          <w:fldChar w:fldCharType="end"/>
        </w:r>
      </w:hyperlink>
    </w:p>
    <w:p w14:paraId="5DC28BB4" w14:textId="12BF5B99" w:rsidR="007A5F19" w:rsidRDefault="007A5F19">
      <w:pPr>
        <w:pStyle w:val="TOC2"/>
        <w:rPr>
          <w:rFonts w:asciiTheme="minorHAnsi" w:eastAsiaTheme="minorEastAsia" w:hAnsiTheme="minorHAnsi" w:cstheme="minorBidi"/>
          <w:b w:val="0"/>
          <w:caps w:val="0"/>
          <w:noProof/>
          <w:kern w:val="2"/>
          <w:lang w:val="en-CZ" w:eastAsia="en-GB"/>
          <w14:ligatures w14:val="standardContextual"/>
        </w:rPr>
      </w:pPr>
      <w:hyperlink w:anchor="_Toc132408594" w:history="1">
        <w:r w:rsidRPr="00556DFB">
          <w:rPr>
            <w:rStyle w:val="Hyperlink"/>
            <w:noProof/>
          </w:rPr>
          <w:t>1.1</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Silná a slabá umělá inteligence</w:t>
        </w:r>
        <w:r>
          <w:rPr>
            <w:noProof/>
            <w:webHidden/>
          </w:rPr>
          <w:tab/>
        </w:r>
        <w:r>
          <w:rPr>
            <w:noProof/>
            <w:webHidden/>
          </w:rPr>
          <w:fldChar w:fldCharType="begin"/>
        </w:r>
        <w:r>
          <w:rPr>
            <w:noProof/>
            <w:webHidden/>
          </w:rPr>
          <w:instrText xml:space="preserve"> PAGEREF _Toc132408594 \h </w:instrText>
        </w:r>
        <w:r>
          <w:rPr>
            <w:noProof/>
            <w:webHidden/>
          </w:rPr>
        </w:r>
        <w:r>
          <w:rPr>
            <w:noProof/>
            <w:webHidden/>
          </w:rPr>
          <w:fldChar w:fldCharType="separate"/>
        </w:r>
        <w:r>
          <w:rPr>
            <w:noProof/>
            <w:webHidden/>
          </w:rPr>
          <w:t>15</w:t>
        </w:r>
        <w:r>
          <w:rPr>
            <w:noProof/>
            <w:webHidden/>
          </w:rPr>
          <w:fldChar w:fldCharType="end"/>
        </w:r>
      </w:hyperlink>
    </w:p>
    <w:p w14:paraId="0B766FD4" w14:textId="767F4450" w:rsidR="007A5F19" w:rsidRDefault="007A5F19">
      <w:pPr>
        <w:pStyle w:val="TOC2"/>
        <w:rPr>
          <w:rFonts w:asciiTheme="minorHAnsi" w:eastAsiaTheme="minorEastAsia" w:hAnsiTheme="minorHAnsi" w:cstheme="minorBidi"/>
          <w:b w:val="0"/>
          <w:caps w:val="0"/>
          <w:noProof/>
          <w:kern w:val="2"/>
          <w:lang w:val="en-CZ" w:eastAsia="en-GB"/>
          <w14:ligatures w14:val="standardContextual"/>
        </w:rPr>
      </w:pPr>
      <w:hyperlink w:anchor="_Toc132408595" w:history="1">
        <w:r w:rsidRPr="00556DFB">
          <w:rPr>
            <w:rStyle w:val="Hyperlink"/>
            <w:noProof/>
          </w:rPr>
          <w:t>1.2</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Strojové učení</w:t>
        </w:r>
        <w:r>
          <w:rPr>
            <w:noProof/>
            <w:webHidden/>
          </w:rPr>
          <w:tab/>
        </w:r>
        <w:r>
          <w:rPr>
            <w:noProof/>
            <w:webHidden/>
          </w:rPr>
          <w:fldChar w:fldCharType="begin"/>
        </w:r>
        <w:r>
          <w:rPr>
            <w:noProof/>
            <w:webHidden/>
          </w:rPr>
          <w:instrText xml:space="preserve"> PAGEREF _Toc132408595 \h </w:instrText>
        </w:r>
        <w:r>
          <w:rPr>
            <w:noProof/>
            <w:webHidden/>
          </w:rPr>
        </w:r>
        <w:r>
          <w:rPr>
            <w:noProof/>
            <w:webHidden/>
          </w:rPr>
          <w:fldChar w:fldCharType="separate"/>
        </w:r>
        <w:r>
          <w:rPr>
            <w:noProof/>
            <w:webHidden/>
          </w:rPr>
          <w:t>15</w:t>
        </w:r>
        <w:r>
          <w:rPr>
            <w:noProof/>
            <w:webHidden/>
          </w:rPr>
          <w:fldChar w:fldCharType="end"/>
        </w:r>
      </w:hyperlink>
    </w:p>
    <w:p w14:paraId="59ACE005" w14:textId="38540D3E" w:rsidR="007A5F19" w:rsidRDefault="007A5F19">
      <w:pPr>
        <w:pStyle w:val="TOC2"/>
        <w:rPr>
          <w:rFonts w:asciiTheme="minorHAnsi" w:eastAsiaTheme="minorEastAsia" w:hAnsiTheme="minorHAnsi" w:cstheme="minorBidi"/>
          <w:b w:val="0"/>
          <w:caps w:val="0"/>
          <w:noProof/>
          <w:kern w:val="2"/>
          <w:lang w:val="en-CZ" w:eastAsia="en-GB"/>
          <w14:ligatures w14:val="standardContextual"/>
        </w:rPr>
      </w:pPr>
      <w:hyperlink w:anchor="_Toc132408596" w:history="1">
        <w:r w:rsidRPr="00556DFB">
          <w:rPr>
            <w:rStyle w:val="Hyperlink"/>
            <w:noProof/>
          </w:rPr>
          <w:t>1.3</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Hloubkové učení</w:t>
        </w:r>
        <w:r>
          <w:rPr>
            <w:noProof/>
            <w:webHidden/>
          </w:rPr>
          <w:tab/>
        </w:r>
        <w:r>
          <w:rPr>
            <w:noProof/>
            <w:webHidden/>
          </w:rPr>
          <w:fldChar w:fldCharType="begin"/>
        </w:r>
        <w:r>
          <w:rPr>
            <w:noProof/>
            <w:webHidden/>
          </w:rPr>
          <w:instrText xml:space="preserve"> PAGEREF _Toc132408596 \h </w:instrText>
        </w:r>
        <w:r>
          <w:rPr>
            <w:noProof/>
            <w:webHidden/>
          </w:rPr>
        </w:r>
        <w:r>
          <w:rPr>
            <w:noProof/>
            <w:webHidden/>
          </w:rPr>
          <w:fldChar w:fldCharType="separate"/>
        </w:r>
        <w:r>
          <w:rPr>
            <w:noProof/>
            <w:webHidden/>
          </w:rPr>
          <w:t>17</w:t>
        </w:r>
        <w:r>
          <w:rPr>
            <w:noProof/>
            <w:webHidden/>
          </w:rPr>
          <w:fldChar w:fldCharType="end"/>
        </w:r>
      </w:hyperlink>
    </w:p>
    <w:p w14:paraId="581B0F02" w14:textId="25003E0E" w:rsidR="007A5F19" w:rsidRDefault="007A5F19">
      <w:pPr>
        <w:pStyle w:val="TOC2"/>
        <w:rPr>
          <w:rFonts w:asciiTheme="minorHAnsi" w:eastAsiaTheme="minorEastAsia" w:hAnsiTheme="minorHAnsi" w:cstheme="minorBidi"/>
          <w:b w:val="0"/>
          <w:caps w:val="0"/>
          <w:noProof/>
          <w:kern w:val="2"/>
          <w:lang w:val="en-CZ" w:eastAsia="en-GB"/>
          <w14:ligatures w14:val="standardContextual"/>
        </w:rPr>
      </w:pPr>
      <w:hyperlink w:anchor="_Toc132408597" w:history="1">
        <w:r w:rsidRPr="00556DFB">
          <w:rPr>
            <w:rStyle w:val="Hyperlink"/>
            <w:noProof/>
          </w:rPr>
          <w:t>1.4</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Zpracovávání dat a práce s daty</w:t>
        </w:r>
        <w:r>
          <w:rPr>
            <w:noProof/>
            <w:webHidden/>
          </w:rPr>
          <w:tab/>
        </w:r>
        <w:r>
          <w:rPr>
            <w:noProof/>
            <w:webHidden/>
          </w:rPr>
          <w:fldChar w:fldCharType="begin"/>
        </w:r>
        <w:r>
          <w:rPr>
            <w:noProof/>
            <w:webHidden/>
          </w:rPr>
          <w:instrText xml:space="preserve"> PAGEREF _Toc132408597 \h </w:instrText>
        </w:r>
        <w:r>
          <w:rPr>
            <w:noProof/>
            <w:webHidden/>
          </w:rPr>
        </w:r>
        <w:r>
          <w:rPr>
            <w:noProof/>
            <w:webHidden/>
          </w:rPr>
          <w:fldChar w:fldCharType="separate"/>
        </w:r>
        <w:r>
          <w:rPr>
            <w:noProof/>
            <w:webHidden/>
          </w:rPr>
          <w:t>18</w:t>
        </w:r>
        <w:r>
          <w:rPr>
            <w:noProof/>
            <w:webHidden/>
          </w:rPr>
          <w:fldChar w:fldCharType="end"/>
        </w:r>
      </w:hyperlink>
    </w:p>
    <w:p w14:paraId="211BAED9" w14:textId="077EB5B0"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598" w:history="1">
        <w:r w:rsidRPr="00556DFB">
          <w:rPr>
            <w:rStyle w:val="Hyperlink"/>
            <w:noProof/>
          </w:rPr>
          <w:t>1.4.1</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Big Data</w:t>
        </w:r>
        <w:r>
          <w:rPr>
            <w:noProof/>
            <w:webHidden/>
          </w:rPr>
          <w:tab/>
        </w:r>
        <w:r>
          <w:rPr>
            <w:noProof/>
            <w:webHidden/>
          </w:rPr>
          <w:fldChar w:fldCharType="begin"/>
        </w:r>
        <w:r>
          <w:rPr>
            <w:noProof/>
            <w:webHidden/>
          </w:rPr>
          <w:instrText xml:space="preserve"> PAGEREF _Toc132408598 \h </w:instrText>
        </w:r>
        <w:r>
          <w:rPr>
            <w:noProof/>
            <w:webHidden/>
          </w:rPr>
        </w:r>
        <w:r>
          <w:rPr>
            <w:noProof/>
            <w:webHidden/>
          </w:rPr>
          <w:fldChar w:fldCharType="separate"/>
        </w:r>
        <w:r>
          <w:rPr>
            <w:noProof/>
            <w:webHidden/>
          </w:rPr>
          <w:t>18</w:t>
        </w:r>
        <w:r>
          <w:rPr>
            <w:noProof/>
            <w:webHidden/>
          </w:rPr>
          <w:fldChar w:fldCharType="end"/>
        </w:r>
      </w:hyperlink>
    </w:p>
    <w:p w14:paraId="3E0F7C9F" w14:textId="55663DB7"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599" w:history="1">
        <w:r w:rsidRPr="00556DFB">
          <w:rPr>
            <w:rStyle w:val="Hyperlink"/>
            <w:noProof/>
          </w:rPr>
          <w:t>1.4.2</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Data mining</w:t>
        </w:r>
        <w:r>
          <w:rPr>
            <w:noProof/>
            <w:webHidden/>
          </w:rPr>
          <w:tab/>
        </w:r>
        <w:r>
          <w:rPr>
            <w:noProof/>
            <w:webHidden/>
          </w:rPr>
          <w:fldChar w:fldCharType="begin"/>
        </w:r>
        <w:r>
          <w:rPr>
            <w:noProof/>
            <w:webHidden/>
          </w:rPr>
          <w:instrText xml:space="preserve"> PAGEREF _Toc132408599 \h </w:instrText>
        </w:r>
        <w:r>
          <w:rPr>
            <w:noProof/>
            <w:webHidden/>
          </w:rPr>
        </w:r>
        <w:r>
          <w:rPr>
            <w:noProof/>
            <w:webHidden/>
          </w:rPr>
          <w:fldChar w:fldCharType="separate"/>
        </w:r>
        <w:r>
          <w:rPr>
            <w:noProof/>
            <w:webHidden/>
          </w:rPr>
          <w:t>19</w:t>
        </w:r>
        <w:r>
          <w:rPr>
            <w:noProof/>
            <w:webHidden/>
          </w:rPr>
          <w:fldChar w:fldCharType="end"/>
        </w:r>
      </w:hyperlink>
    </w:p>
    <w:p w14:paraId="732CA5AB" w14:textId="6FFDFF58"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600" w:history="1">
        <w:r w:rsidRPr="00556DFB">
          <w:rPr>
            <w:rStyle w:val="Hyperlink"/>
            <w:noProof/>
          </w:rPr>
          <w:t>1.4.3</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Datasets</w:t>
        </w:r>
        <w:r>
          <w:rPr>
            <w:noProof/>
            <w:webHidden/>
          </w:rPr>
          <w:tab/>
        </w:r>
        <w:r>
          <w:rPr>
            <w:noProof/>
            <w:webHidden/>
          </w:rPr>
          <w:fldChar w:fldCharType="begin"/>
        </w:r>
        <w:r>
          <w:rPr>
            <w:noProof/>
            <w:webHidden/>
          </w:rPr>
          <w:instrText xml:space="preserve"> PAGEREF _Toc132408600 \h </w:instrText>
        </w:r>
        <w:r>
          <w:rPr>
            <w:noProof/>
            <w:webHidden/>
          </w:rPr>
        </w:r>
        <w:r>
          <w:rPr>
            <w:noProof/>
            <w:webHidden/>
          </w:rPr>
          <w:fldChar w:fldCharType="separate"/>
        </w:r>
        <w:r>
          <w:rPr>
            <w:noProof/>
            <w:webHidden/>
          </w:rPr>
          <w:t>20</w:t>
        </w:r>
        <w:r>
          <w:rPr>
            <w:noProof/>
            <w:webHidden/>
          </w:rPr>
          <w:fldChar w:fldCharType="end"/>
        </w:r>
      </w:hyperlink>
    </w:p>
    <w:p w14:paraId="12DC7D05" w14:textId="70405F20" w:rsidR="007A5F19" w:rsidRDefault="007A5F19">
      <w:pPr>
        <w:pStyle w:val="TOC1"/>
        <w:tabs>
          <w:tab w:val="left" w:pos="567"/>
        </w:tabs>
        <w:rPr>
          <w:rFonts w:asciiTheme="minorHAnsi" w:eastAsiaTheme="minorEastAsia" w:hAnsiTheme="minorHAnsi" w:cstheme="minorBidi"/>
          <w:b w:val="0"/>
          <w:caps w:val="0"/>
          <w:noProof/>
          <w:kern w:val="2"/>
          <w:lang w:val="en-CZ" w:eastAsia="en-GB"/>
          <w14:ligatures w14:val="standardContextual"/>
        </w:rPr>
      </w:pPr>
      <w:hyperlink w:anchor="_Toc132408601" w:history="1">
        <w:r w:rsidRPr="00556DFB">
          <w:rPr>
            <w:rStyle w:val="Hyperlink"/>
            <w:noProof/>
          </w:rPr>
          <w:t>2</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Umělá inteligence v marketingové komunikaci</w:t>
        </w:r>
        <w:r>
          <w:rPr>
            <w:noProof/>
            <w:webHidden/>
          </w:rPr>
          <w:tab/>
        </w:r>
        <w:r>
          <w:rPr>
            <w:noProof/>
            <w:webHidden/>
          </w:rPr>
          <w:fldChar w:fldCharType="begin"/>
        </w:r>
        <w:r>
          <w:rPr>
            <w:noProof/>
            <w:webHidden/>
          </w:rPr>
          <w:instrText xml:space="preserve"> PAGEREF _Toc132408601 \h </w:instrText>
        </w:r>
        <w:r>
          <w:rPr>
            <w:noProof/>
            <w:webHidden/>
          </w:rPr>
        </w:r>
        <w:r>
          <w:rPr>
            <w:noProof/>
            <w:webHidden/>
          </w:rPr>
          <w:fldChar w:fldCharType="separate"/>
        </w:r>
        <w:r>
          <w:rPr>
            <w:noProof/>
            <w:webHidden/>
          </w:rPr>
          <w:t>21</w:t>
        </w:r>
        <w:r>
          <w:rPr>
            <w:noProof/>
            <w:webHidden/>
          </w:rPr>
          <w:fldChar w:fldCharType="end"/>
        </w:r>
      </w:hyperlink>
    </w:p>
    <w:p w14:paraId="2FB4F1DF" w14:textId="3FC87E71" w:rsidR="007A5F19" w:rsidRDefault="007A5F19">
      <w:pPr>
        <w:pStyle w:val="TOC2"/>
        <w:rPr>
          <w:rFonts w:asciiTheme="minorHAnsi" w:eastAsiaTheme="minorEastAsia" w:hAnsiTheme="minorHAnsi" w:cstheme="minorBidi"/>
          <w:b w:val="0"/>
          <w:caps w:val="0"/>
          <w:noProof/>
          <w:kern w:val="2"/>
          <w:lang w:val="en-CZ" w:eastAsia="en-GB"/>
          <w14:ligatures w14:val="standardContextual"/>
        </w:rPr>
      </w:pPr>
      <w:hyperlink w:anchor="_Toc132408602" w:history="1">
        <w:r w:rsidRPr="00556DFB">
          <w:rPr>
            <w:rStyle w:val="Hyperlink"/>
            <w:noProof/>
          </w:rPr>
          <w:t>2.1</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Praktické aplikace umělé inteligence v MK</w:t>
        </w:r>
        <w:r>
          <w:rPr>
            <w:noProof/>
            <w:webHidden/>
          </w:rPr>
          <w:tab/>
        </w:r>
        <w:r>
          <w:rPr>
            <w:noProof/>
            <w:webHidden/>
          </w:rPr>
          <w:fldChar w:fldCharType="begin"/>
        </w:r>
        <w:r>
          <w:rPr>
            <w:noProof/>
            <w:webHidden/>
          </w:rPr>
          <w:instrText xml:space="preserve"> PAGEREF _Toc132408602 \h </w:instrText>
        </w:r>
        <w:r>
          <w:rPr>
            <w:noProof/>
            <w:webHidden/>
          </w:rPr>
        </w:r>
        <w:r>
          <w:rPr>
            <w:noProof/>
            <w:webHidden/>
          </w:rPr>
          <w:fldChar w:fldCharType="separate"/>
        </w:r>
        <w:r>
          <w:rPr>
            <w:noProof/>
            <w:webHidden/>
          </w:rPr>
          <w:t>22</w:t>
        </w:r>
        <w:r>
          <w:rPr>
            <w:noProof/>
            <w:webHidden/>
          </w:rPr>
          <w:fldChar w:fldCharType="end"/>
        </w:r>
      </w:hyperlink>
    </w:p>
    <w:p w14:paraId="4BAFD5AC" w14:textId="34D1DB30" w:rsidR="007A5F19" w:rsidRDefault="007A5F19">
      <w:pPr>
        <w:pStyle w:val="TOC2"/>
        <w:rPr>
          <w:rFonts w:asciiTheme="minorHAnsi" w:eastAsiaTheme="minorEastAsia" w:hAnsiTheme="minorHAnsi" w:cstheme="minorBidi"/>
          <w:b w:val="0"/>
          <w:caps w:val="0"/>
          <w:noProof/>
          <w:kern w:val="2"/>
          <w:lang w:val="en-CZ" w:eastAsia="en-GB"/>
          <w14:ligatures w14:val="standardContextual"/>
        </w:rPr>
      </w:pPr>
      <w:hyperlink w:anchor="_Toc132408603" w:history="1">
        <w:r w:rsidRPr="00556DFB">
          <w:rPr>
            <w:rStyle w:val="Hyperlink"/>
            <w:noProof/>
          </w:rPr>
          <w:t>2.2</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Hrozby implementace umělé inteligence v MK</w:t>
        </w:r>
        <w:r>
          <w:rPr>
            <w:noProof/>
            <w:webHidden/>
          </w:rPr>
          <w:tab/>
        </w:r>
        <w:r>
          <w:rPr>
            <w:noProof/>
            <w:webHidden/>
          </w:rPr>
          <w:fldChar w:fldCharType="begin"/>
        </w:r>
        <w:r>
          <w:rPr>
            <w:noProof/>
            <w:webHidden/>
          </w:rPr>
          <w:instrText xml:space="preserve"> PAGEREF _Toc132408603 \h </w:instrText>
        </w:r>
        <w:r>
          <w:rPr>
            <w:noProof/>
            <w:webHidden/>
          </w:rPr>
        </w:r>
        <w:r>
          <w:rPr>
            <w:noProof/>
            <w:webHidden/>
          </w:rPr>
          <w:fldChar w:fldCharType="separate"/>
        </w:r>
        <w:r>
          <w:rPr>
            <w:noProof/>
            <w:webHidden/>
          </w:rPr>
          <w:t>23</w:t>
        </w:r>
        <w:r>
          <w:rPr>
            <w:noProof/>
            <w:webHidden/>
          </w:rPr>
          <w:fldChar w:fldCharType="end"/>
        </w:r>
      </w:hyperlink>
    </w:p>
    <w:p w14:paraId="33A50346" w14:textId="068FEB37" w:rsidR="007A5F19" w:rsidRDefault="007A5F19">
      <w:pPr>
        <w:pStyle w:val="TOC2"/>
        <w:rPr>
          <w:rFonts w:asciiTheme="minorHAnsi" w:eastAsiaTheme="minorEastAsia" w:hAnsiTheme="minorHAnsi" w:cstheme="minorBidi"/>
          <w:b w:val="0"/>
          <w:caps w:val="0"/>
          <w:noProof/>
          <w:kern w:val="2"/>
          <w:lang w:val="en-CZ" w:eastAsia="en-GB"/>
          <w14:ligatures w14:val="standardContextual"/>
        </w:rPr>
      </w:pPr>
      <w:hyperlink w:anchor="_Toc132408604" w:history="1">
        <w:r w:rsidRPr="00556DFB">
          <w:rPr>
            <w:rStyle w:val="Hyperlink"/>
            <w:noProof/>
          </w:rPr>
          <w:t>2.3</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Příležitosti pro implementaci umělé inteligence v MK</w:t>
        </w:r>
        <w:r>
          <w:rPr>
            <w:noProof/>
            <w:webHidden/>
          </w:rPr>
          <w:tab/>
        </w:r>
        <w:r>
          <w:rPr>
            <w:noProof/>
            <w:webHidden/>
          </w:rPr>
          <w:fldChar w:fldCharType="begin"/>
        </w:r>
        <w:r>
          <w:rPr>
            <w:noProof/>
            <w:webHidden/>
          </w:rPr>
          <w:instrText xml:space="preserve"> PAGEREF _Toc132408604 \h </w:instrText>
        </w:r>
        <w:r>
          <w:rPr>
            <w:noProof/>
            <w:webHidden/>
          </w:rPr>
        </w:r>
        <w:r>
          <w:rPr>
            <w:noProof/>
            <w:webHidden/>
          </w:rPr>
          <w:fldChar w:fldCharType="separate"/>
        </w:r>
        <w:r>
          <w:rPr>
            <w:noProof/>
            <w:webHidden/>
          </w:rPr>
          <w:t>24</w:t>
        </w:r>
        <w:r>
          <w:rPr>
            <w:noProof/>
            <w:webHidden/>
          </w:rPr>
          <w:fldChar w:fldCharType="end"/>
        </w:r>
      </w:hyperlink>
    </w:p>
    <w:p w14:paraId="5C7B5B76" w14:textId="48733B87" w:rsidR="007A5F19" w:rsidRDefault="007A5F19">
      <w:pPr>
        <w:pStyle w:val="TOC1"/>
        <w:tabs>
          <w:tab w:val="left" w:pos="567"/>
        </w:tabs>
        <w:rPr>
          <w:rFonts w:asciiTheme="minorHAnsi" w:eastAsiaTheme="minorEastAsia" w:hAnsiTheme="minorHAnsi" w:cstheme="minorBidi"/>
          <w:b w:val="0"/>
          <w:caps w:val="0"/>
          <w:noProof/>
          <w:kern w:val="2"/>
          <w:lang w:val="en-CZ" w:eastAsia="en-GB"/>
          <w14:ligatures w14:val="standardContextual"/>
        </w:rPr>
      </w:pPr>
      <w:hyperlink w:anchor="_Toc132408605" w:history="1">
        <w:r w:rsidRPr="00556DFB">
          <w:rPr>
            <w:rStyle w:val="Hyperlink"/>
            <w:noProof/>
          </w:rPr>
          <w:t>3</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nástroje využívající AI vhodné pro marketingovou komunikaci</w:t>
        </w:r>
        <w:r>
          <w:rPr>
            <w:noProof/>
            <w:webHidden/>
          </w:rPr>
          <w:tab/>
        </w:r>
        <w:r>
          <w:rPr>
            <w:noProof/>
            <w:webHidden/>
          </w:rPr>
          <w:fldChar w:fldCharType="begin"/>
        </w:r>
        <w:r>
          <w:rPr>
            <w:noProof/>
            <w:webHidden/>
          </w:rPr>
          <w:instrText xml:space="preserve"> PAGEREF _Toc132408605 \h </w:instrText>
        </w:r>
        <w:r>
          <w:rPr>
            <w:noProof/>
            <w:webHidden/>
          </w:rPr>
        </w:r>
        <w:r>
          <w:rPr>
            <w:noProof/>
            <w:webHidden/>
          </w:rPr>
          <w:fldChar w:fldCharType="separate"/>
        </w:r>
        <w:r>
          <w:rPr>
            <w:noProof/>
            <w:webHidden/>
          </w:rPr>
          <w:t>26</w:t>
        </w:r>
        <w:r>
          <w:rPr>
            <w:noProof/>
            <w:webHidden/>
          </w:rPr>
          <w:fldChar w:fldCharType="end"/>
        </w:r>
      </w:hyperlink>
    </w:p>
    <w:p w14:paraId="03709F34" w14:textId="1D480F42" w:rsidR="007A5F19" w:rsidRDefault="007A5F19">
      <w:pPr>
        <w:pStyle w:val="TOC2"/>
        <w:rPr>
          <w:rFonts w:asciiTheme="minorHAnsi" w:eastAsiaTheme="minorEastAsia" w:hAnsiTheme="minorHAnsi" w:cstheme="minorBidi"/>
          <w:b w:val="0"/>
          <w:caps w:val="0"/>
          <w:noProof/>
          <w:kern w:val="2"/>
          <w:lang w:val="en-CZ" w:eastAsia="en-GB"/>
          <w14:ligatures w14:val="standardContextual"/>
        </w:rPr>
      </w:pPr>
      <w:hyperlink w:anchor="_Toc132408606" w:history="1">
        <w:r w:rsidRPr="00556DFB">
          <w:rPr>
            <w:rStyle w:val="Hyperlink"/>
            <w:noProof/>
          </w:rPr>
          <w:t>3.1</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Hlasoví asistenti a IoT</w:t>
        </w:r>
        <w:r>
          <w:rPr>
            <w:noProof/>
            <w:webHidden/>
          </w:rPr>
          <w:tab/>
        </w:r>
        <w:r>
          <w:rPr>
            <w:noProof/>
            <w:webHidden/>
          </w:rPr>
          <w:fldChar w:fldCharType="begin"/>
        </w:r>
        <w:r>
          <w:rPr>
            <w:noProof/>
            <w:webHidden/>
          </w:rPr>
          <w:instrText xml:space="preserve"> PAGEREF _Toc132408606 \h </w:instrText>
        </w:r>
        <w:r>
          <w:rPr>
            <w:noProof/>
            <w:webHidden/>
          </w:rPr>
        </w:r>
        <w:r>
          <w:rPr>
            <w:noProof/>
            <w:webHidden/>
          </w:rPr>
          <w:fldChar w:fldCharType="separate"/>
        </w:r>
        <w:r>
          <w:rPr>
            <w:noProof/>
            <w:webHidden/>
          </w:rPr>
          <w:t>26</w:t>
        </w:r>
        <w:r>
          <w:rPr>
            <w:noProof/>
            <w:webHidden/>
          </w:rPr>
          <w:fldChar w:fldCharType="end"/>
        </w:r>
      </w:hyperlink>
    </w:p>
    <w:p w14:paraId="12983F7F" w14:textId="05BD9CAE"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607" w:history="1">
        <w:r w:rsidRPr="00556DFB">
          <w:rPr>
            <w:rStyle w:val="Hyperlink"/>
            <w:noProof/>
          </w:rPr>
          <w:t>3.1.1</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Internet of Things</w:t>
        </w:r>
        <w:r>
          <w:rPr>
            <w:noProof/>
            <w:webHidden/>
          </w:rPr>
          <w:tab/>
        </w:r>
        <w:r>
          <w:rPr>
            <w:noProof/>
            <w:webHidden/>
          </w:rPr>
          <w:fldChar w:fldCharType="begin"/>
        </w:r>
        <w:r>
          <w:rPr>
            <w:noProof/>
            <w:webHidden/>
          </w:rPr>
          <w:instrText xml:space="preserve"> PAGEREF _Toc132408607 \h </w:instrText>
        </w:r>
        <w:r>
          <w:rPr>
            <w:noProof/>
            <w:webHidden/>
          </w:rPr>
        </w:r>
        <w:r>
          <w:rPr>
            <w:noProof/>
            <w:webHidden/>
          </w:rPr>
          <w:fldChar w:fldCharType="separate"/>
        </w:r>
        <w:r>
          <w:rPr>
            <w:noProof/>
            <w:webHidden/>
          </w:rPr>
          <w:t>27</w:t>
        </w:r>
        <w:r>
          <w:rPr>
            <w:noProof/>
            <w:webHidden/>
          </w:rPr>
          <w:fldChar w:fldCharType="end"/>
        </w:r>
      </w:hyperlink>
    </w:p>
    <w:p w14:paraId="75C8A80D" w14:textId="3291650A"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608" w:history="1">
        <w:r w:rsidRPr="00556DFB">
          <w:rPr>
            <w:rStyle w:val="Hyperlink"/>
            <w:noProof/>
          </w:rPr>
          <w:t>3.1.2</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AI a IoT</w:t>
        </w:r>
        <w:r>
          <w:rPr>
            <w:noProof/>
            <w:webHidden/>
          </w:rPr>
          <w:tab/>
        </w:r>
        <w:r>
          <w:rPr>
            <w:noProof/>
            <w:webHidden/>
          </w:rPr>
          <w:fldChar w:fldCharType="begin"/>
        </w:r>
        <w:r>
          <w:rPr>
            <w:noProof/>
            <w:webHidden/>
          </w:rPr>
          <w:instrText xml:space="preserve"> PAGEREF _Toc132408608 \h </w:instrText>
        </w:r>
        <w:r>
          <w:rPr>
            <w:noProof/>
            <w:webHidden/>
          </w:rPr>
        </w:r>
        <w:r>
          <w:rPr>
            <w:noProof/>
            <w:webHidden/>
          </w:rPr>
          <w:fldChar w:fldCharType="separate"/>
        </w:r>
        <w:r>
          <w:rPr>
            <w:noProof/>
            <w:webHidden/>
          </w:rPr>
          <w:t>28</w:t>
        </w:r>
        <w:r>
          <w:rPr>
            <w:noProof/>
            <w:webHidden/>
          </w:rPr>
          <w:fldChar w:fldCharType="end"/>
        </w:r>
      </w:hyperlink>
    </w:p>
    <w:p w14:paraId="2DE3EE6A" w14:textId="07C4D9C0" w:rsidR="007A5F19" w:rsidRDefault="007A5F19">
      <w:pPr>
        <w:pStyle w:val="TOC2"/>
        <w:rPr>
          <w:rFonts w:asciiTheme="minorHAnsi" w:eastAsiaTheme="minorEastAsia" w:hAnsiTheme="minorHAnsi" w:cstheme="minorBidi"/>
          <w:b w:val="0"/>
          <w:caps w:val="0"/>
          <w:noProof/>
          <w:kern w:val="2"/>
          <w:lang w:val="en-CZ" w:eastAsia="en-GB"/>
          <w14:ligatures w14:val="standardContextual"/>
        </w:rPr>
      </w:pPr>
      <w:hyperlink w:anchor="_Toc132408609" w:history="1">
        <w:r w:rsidRPr="00556DFB">
          <w:rPr>
            <w:rStyle w:val="Hyperlink"/>
            <w:noProof/>
          </w:rPr>
          <w:t>3.2</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AI Textové nástroje</w:t>
        </w:r>
        <w:r>
          <w:rPr>
            <w:noProof/>
            <w:webHidden/>
          </w:rPr>
          <w:tab/>
        </w:r>
        <w:r>
          <w:rPr>
            <w:noProof/>
            <w:webHidden/>
          </w:rPr>
          <w:fldChar w:fldCharType="begin"/>
        </w:r>
        <w:r>
          <w:rPr>
            <w:noProof/>
            <w:webHidden/>
          </w:rPr>
          <w:instrText xml:space="preserve"> PAGEREF _Toc132408609 \h </w:instrText>
        </w:r>
        <w:r>
          <w:rPr>
            <w:noProof/>
            <w:webHidden/>
          </w:rPr>
        </w:r>
        <w:r>
          <w:rPr>
            <w:noProof/>
            <w:webHidden/>
          </w:rPr>
          <w:fldChar w:fldCharType="separate"/>
        </w:r>
        <w:r>
          <w:rPr>
            <w:noProof/>
            <w:webHidden/>
          </w:rPr>
          <w:t>28</w:t>
        </w:r>
        <w:r>
          <w:rPr>
            <w:noProof/>
            <w:webHidden/>
          </w:rPr>
          <w:fldChar w:fldCharType="end"/>
        </w:r>
      </w:hyperlink>
    </w:p>
    <w:p w14:paraId="1C3E1D5F" w14:textId="7FCD61A3"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610" w:history="1">
        <w:r w:rsidRPr="00556DFB">
          <w:rPr>
            <w:rStyle w:val="Hyperlink"/>
            <w:noProof/>
          </w:rPr>
          <w:t>3.2.1</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Textové generátory</w:t>
        </w:r>
        <w:r>
          <w:rPr>
            <w:noProof/>
            <w:webHidden/>
          </w:rPr>
          <w:tab/>
        </w:r>
        <w:r>
          <w:rPr>
            <w:noProof/>
            <w:webHidden/>
          </w:rPr>
          <w:fldChar w:fldCharType="begin"/>
        </w:r>
        <w:r>
          <w:rPr>
            <w:noProof/>
            <w:webHidden/>
          </w:rPr>
          <w:instrText xml:space="preserve"> PAGEREF _Toc132408610 \h </w:instrText>
        </w:r>
        <w:r>
          <w:rPr>
            <w:noProof/>
            <w:webHidden/>
          </w:rPr>
        </w:r>
        <w:r>
          <w:rPr>
            <w:noProof/>
            <w:webHidden/>
          </w:rPr>
          <w:fldChar w:fldCharType="separate"/>
        </w:r>
        <w:r>
          <w:rPr>
            <w:noProof/>
            <w:webHidden/>
          </w:rPr>
          <w:t>29</w:t>
        </w:r>
        <w:r>
          <w:rPr>
            <w:noProof/>
            <w:webHidden/>
          </w:rPr>
          <w:fldChar w:fldCharType="end"/>
        </w:r>
      </w:hyperlink>
    </w:p>
    <w:p w14:paraId="15F97638" w14:textId="30EBEAB0"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611" w:history="1">
        <w:r w:rsidRPr="00556DFB">
          <w:rPr>
            <w:rStyle w:val="Hyperlink"/>
            <w:noProof/>
          </w:rPr>
          <w:t>3.2.2</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Chatboti</w:t>
        </w:r>
        <w:r>
          <w:rPr>
            <w:noProof/>
            <w:webHidden/>
          </w:rPr>
          <w:tab/>
        </w:r>
        <w:r>
          <w:rPr>
            <w:noProof/>
            <w:webHidden/>
          </w:rPr>
          <w:fldChar w:fldCharType="begin"/>
        </w:r>
        <w:r>
          <w:rPr>
            <w:noProof/>
            <w:webHidden/>
          </w:rPr>
          <w:instrText xml:space="preserve"> PAGEREF _Toc132408611 \h </w:instrText>
        </w:r>
        <w:r>
          <w:rPr>
            <w:noProof/>
            <w:webHidden/>
          </w:rPr>
        </w:r>
        <w:r>
          <w:rPr>
            <w:noProof/>
            <w:webHidden/>
          </w:rPr>
          <w:fldChar w:fldCharType="separate"/>
        </w:r>
        <w:r>
          <w:rPr>
            <w:noProof/>
            <w:webHidden/>
          </w:rPr>
          <w:t>29</w:t>
        </w:r>
        <w:r>
          <w:rPr>
            <w:noProof/>
            <w:webHidden/>
          </w:rPr>
          <w:fldChar w:fldCharType="end"/>
        </w:r>
      </w:hyperlink>
    </w:p>
    <w:p w14:paraId="1E38F85F" w14:textId="4F828EC3" w:rsidR="007A5F19" w:rsidRDefault="007A5F19">
      <w:pPr>
        <w:pStyle w:val="TOC2"/>
        <w:rPr>
          <w:rFonts w:asciiTheme="minorHAnsi" w:eastAsiaTheme="minorEastAsia" w:hAnsiTheme="minorHAnsi" w:cstheme="minorBidi"/>
          <w:b w:val="0"/>
          <w:caps w:val="0"/>
          <w:noProof/>
          <w:kern w:val="2"/>
          <w:lang w:val="en-CZ" w:eastAsia="en-GB"/>
          <w14:ligatures w14:val="standardContextual"/>
        </w:rPr>
      </w:pPr>
      <w:hyperlink w:anchor="_Toc132408612" w:history="1">
        <w:r w:rsidRPr="00556DFB">
          <w:rPr>
            <w:rStyle w:val="Hyperlink"/>
            <w:noProof/>
          </w:rPr>
          <w:t>3.3</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AI generátory vizuálů</w:t>
        </w:r>
        <w:r>
          <w:rPr>
            <w:noProof/>
            <w:webHidden/>
          </w:rPr>
          <w:tab/>
        </w:r>
        <w:r>
          <w:rPr>
            <w:noProof/>
            <w:webHidden/>
          </w:rPr>
          <w:fldChar w:fldCharType="begin"/>
        </w:r>
        <w:r>
          <w:rPr>
            <w:noProof/>
            <w:webHidden/>
          </w:rPr>
          <w:instrText xml:space="preserve"> PAGEREF _Toc132408612 \h </w:instrText>
        </w:r>
        <w:r>
          <w:rPr>
            <w:noProof/>
            <w:webHidden/>
          </w:rPr>
        </w:r>
        <w:r>
          <w:rPr>
            <w:noProof/>
            <w:webHidden/>
          </w:rPr>
          <w:fldChar w:fldCharType="separate"/>
        </w:r>
        <w:r>
          <w:rPr>
            <w:noProof/>
            <w:webHidden/>
          </w:rPr>
          <w:t>30</w:t>
        </w:r>
        <w:r>
          <w:rPr>
            <w:noProof/>
            <w:webHidden/>
          </w:rPr>
          <w:fldChar w:fldCharType="end"/>
        </w:r>
      </w:hyperlink>
    </w:p>
    <w:p w14:paraId="0A9D0691" w14:textId="5E93A6A0"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613" w:history="1">
        <w:r w:rsidRPr="00556DFB">
          <w:rPr>
            <w:rStyle w:val="Hyperlink"/>
            <w:noProof/>
          </w:rPr>
          <w:t>3.3.1</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Prompt engineering</w:t>
        </w:r>
        <w:r>
          <w:rPr>
            <w:noProof/>
            <w:webHidden/>
          </w:rPr>
          <w:tab/>
        </w:r>
        <w:r>
          <w:rPr>
            <w:noProof/>
            <w:webHidden/>
          </w:rPr>
          <w:fldChar w:fldCharType="begin"/>
        </w:r>
        <w:r>
          <w:rPr>
            <w:noProof/>
            <w:webHidden/>
          </w:rPr>
          <w:instrText xml:space="preserve"> PAGEREF _Toc132408613 \h </w:instrText>
        </w:r>
        <w:r>
          <w:rPr>
            <w:noProof/>
            <w:webHidden/>
          </w:rPr>
        </w:r>
        <w:r>
          <w:rPr>
            <w:noProof/>
            <w:webHidden/>
          </w:rPr>
          <w:fldChar w:fldCharType="separate"/>
        </w:r>
        <w:r>
          <w:rPr>
            <w:noProof/>
            <w:webHidden/>
          </w:rPr>
          <w:t>31</w:t>
        </w:r>
        <w:r>
          <w:rPr>
            <w:noProof/>
            <w:webHidden/>
          </w:rPr>
          <w:fldChar w:fldCharType="end"/>
        </w:r>
      </w:hyperlink>
    </w:p>
    <w:p w14:paraId="4511A90A" w14:textId="7E264F47"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614" w:history="1">
        <w:r w:rsidRPr="00556DFB">
          <w:rPr>
            <w:rStyle w:val="Hyperlink"/>
            <w:noProof/>
          </w:rPr>
          <w:t>3.3.2</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DALL E</w:t>
        </w:r>
        <w:r>
          <w:rPr>
            <w:noProof/>
            <w:webHidden/>
          </w:rPr>
          <w:tab/>
        </w:r>
        <w:r>
          <w:rPr>
            <w:noProof/>
            <w:webHidden/>
          </w:rPr>
          <w:fldChar w:fldCharType="begin"/>
        </w:r>
        <w:r>
          <w:rPr>
            <w:noProof/>
            <w:webHidden/>
          </w:rPr>
          <w:instrText xml:space="preserve"> PAGEREF _Toc132408614 \h </w:instrText>
        </w:r>
        <w:r>
          <w:rPr>
            <w:noProof/>
            <w:webHidden/>
          </w:rPr>
        </w:r>
        <w:r>
          <w:rPr>
            <w:noProof/>
            <w:webHidden/>
          </w:rPr>
          <w:fldChar w:fldCharType="separate"/>
        </w:r>
        <w:r>
          <w:rPr>
            <w:noProof/>
            <w:webHidden/>
          </w:rPr>
          <w:t>31</w:t>
        </w:r>
        <w:r>
          <w:rPr>
            <w:noProof/>
            <w:webHidden/>
          </w:rPr>
          <w:fldChar w:fldCharType="end"/>
        </w:r>
      </w:hyperlink>
    </w:p>
    <w:p w14:paraId="518EBF98" w14:textId="6D09A720"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615" w:history="1">
        <w:r w:rsidRPr="00556DFB">
          <w:rPr>
            <w:rStyle w:val="Hyperlink"/>
            <w:noProof/>
          </w:rPr>
          <w:t>3.3.3</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MidJourney</w:t>
        </w:r>
        <w:r>
          <w:rPr>
            <w:noProof/>
            <w:webHidden/>
          </w:rPr>
          <w:tab/>
        </w:r>
        <w:r>
          <w:rPr>
            <w:noProof/>
            <w:webHidden/>
          </w:rPr>
          <w:fldChar w:fldCharType="begin"/>
        </w:r>
        <w:r>
          <w:rPr>
            <w:noProof/>
            <w:webHidden/>
          </w:rPr>
          <w:instrText xml:space="preserve"> PAGEREF _Toc132408615 \h </w:instrText>
        </w:r>
        <w:r>
          <w:rPr>
            <w:noProof/>
            <w:webHidden/>
          </w:rPr>
        </w:r>
        <w:r>
          <w:rPr>
            <w:noProof/>
            <w:webHidden/>
          </w:rPr>
          <w:fldChar w:fldCharType="separate"/>
        </w:r>
        <w:r>
          <w:rPr>
            <w:noProof/>
            <w:webHidden/>
          </w:rPr>
          <w:t>32</w:t>
        </w:r>
        <w:r>
          <w:rPr>
            <w:noProof/>
            <w:webHidden/>
          </w:rPr>
          <w:fldChar w:fldCharType="end"/>
        </w:r>
      </w:hyperlink>
    </w:p>
    <w:p w14:paraId="6C5917B0" w14:textId="385F8EAA"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616" w:history="1">
        <w:r w:rsidRPr="00556DFB">
          <w:rPr>
            <w:rStyle w:val="Hyperlink"/>
            <w:noProof/>
          </w:rPr>
          <w:t>3.3.4</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NightCafe</w:t>
        </w:r>
        <w:r>
          <w:rPr>
            <w:noProof/>
            <w:webHidden/>
          </w:rPr>
          <w:tab/>
        </w:r>
        <w:r>
          <w:rPr>
            <w:noProof/>
            <w:webHidden/>
          </w:rPr>
          <w:fldChar w:fldCharType="begin"/>
        </w:r>
        <w:r>
          <w:rPr>
            <w:noProof/>
            <w:webHidden/>
          </w:rPr>
          <w:instrText xml:space="preserve"> PAGEREF _Toc132408616 \h </w:instrText>
        </w:r>
        <w:r>
          <w:rPr>
            <w:noProof/>
            <w:webHidden/>
          </w:rPr>
        </w:r>
        <w:r>
          <w:rPr>
            <w:noProof/>
            <w:webHidden/>
          </w:rPr>
          <w:fldChar w:fldCharType="separate"/>
        </w:r>
        <w:r>
          <w:rPr>
            <w:noProof/>
            <w:webHidden/>
          </w:rPr>
          <w:t>32</w:t>
        </w:r>
        <w:r>
          <w:rPr>
            <w:noProof/>
            <w:webHidden/>
          </w:rPr>
          <w:fldChar w:fldCharType="end"/>
        </w:r>
      </w:hyperlink>
    </w:p>
    <w:p w14:paraId="30EEA33D" w14:textId="7FE66D50" w:rsidR="007A5F19" w:rsidRDefault="007A5F19">
      <w:pPr>
        <w:pStyle w:val="TOC1"/>
        <w:tabs>
          <w:tab w:val="left" w:pos="567"/>
        </w:tabs>
        <w:rPr>
          <w:rFonts w:asciiTheme="minorHAnsi" w:eastAsiaTheme="minorEastAsia" w:hAnsiTheme="minorHAnsi" w:cstheme="minorBidi"/>
          <w:b w:val="0"/>
          <w:caps w:val="0"/>
          <w:noProof/>
          <w:kern w:val="2"/>
          <w:lang w:val="en-CZ" w:eastAsia="en-GB"/>
          <w14:ligatures w14:val="standardContextual"/>
        </w:rPr>
      </w:pPr>
      <w:hyperlink w:anchor="_Toc132408617" w:history="1">
        <w:r w:rsidRPr="00556DFB">
          <w:rPr>
            <w:rStyle w:val="Hyperlink"/>
            <w:noProof/>
          </w:rPr>
          <w:t>4</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Legislativa v oboru umělé inteligence</w:t>
        </w:r>
        <w:r>
          <w:rPr>
            <w:noProof/>
            <w:webHidden/>
          </w:rPr>
          <w:tab/>
        </w:r>
        <w:r>
          <w:rPr>
            <w:noProof/>
            <w:webHidden/>
          </w:rPr>
          <w:fldChar w:fldCharType="begin"/>
        </w:r>
        <w:r>
          <w:rPr>
            <w:noProof/>
            <w:webHidden/>
          </w:rPr>
          <w:instrText xml:space="preserve"> PAGEREF _Toc132408617 \h </w:instrText>
        </w:r>
        <w:r>
          <w:rPr>
            <w:noProof/>
            <w:webHidden/>
          </w:rPr>
        </w:r>
        <w:r>
          <w:rPr>
            <w:noProof/>
            <w:webHidden/>
          </w:rPr>
          <w:fldChar w:fldCharType="separate"/>
        </w:r>
        <w:r>
          <w:rPr>
            <w:noProof/>
            <w:webHidden/>
          </w:rPr>
          <w:t>33</w:t>
        </w:r>
        <w:r>
          <w:rPr>
            <w:noProof/>
            <w:webHidden/>
          </w:rPr>
          <w:fldChar w:fldCharType="end"/>
        </w:r>
      </w:hyperlink>
    </w:p>
    <w:p w14:paraId="4DF92F01" w14:textId="6FB42AC8" w:rsidR="007A5F19" w:rsidRDefault="007A5F19">
      <w:pPr>
        <w:pStyle w:val="TOC2"/>
        <w:rPr>
          <w:rFonts w:asciiTheme="minorHAnsi" w:eastAsiaTheme="minorEastAsia" w:hAnsiTheme="minorHAnsi" w:cstheme="minorBidi"/>
          <w:b w:val="0"/>
          <w:caps w:val="0"/>
          <w:noProof/>
          <w:kern w:val="2"/>
          <w:lang w:val="en-CZ" w:eastAsia="en-GB"/>
          <w14:ligatures w14:val="standardContextual"/>
        </w:rPr>
      </w:pPr>
      <w:hyperlink w:anchor="_Toc132408618" w:history="1">
        <w:r w:rsidRPr="00556DFB">
          <w:rPr>
            <w:rStyle w:val="Hyperlink"/>
            <w:noProof/>
          </w:rPr>
          <w:t>4.1</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Autorské právo v České republice</w:t>
        </w:r>
        <w:r>
          <w:rPr>
            <w:noProof/>
            <w:webHidden/>
          </w:rPr>
          <w:tab/>
        </w:r>
        <w:r>
          <w:rPr>
            <w:noProof/>
            <w:webHidden/>
          </w:rPr>
          <w:fldChar w:fldCharType="begin"/>
        </w:r>
        <w:r>
          <w:rPr>
            <w:noProof/>
            <w:webHidden/>
          </w:rPr>
          <w:instrText xml:space="preserve"> PAGEREF _Toc132408618 \h </w:instrText>
        </w:r>
        <w:r>
          <w:rPr>
            <w:noProof/>
            <w:webHidden/>
          </w:rPr>
        </w:r>
        <w:r>
          <w:rPr>
            <w:noProof/>
            <w:webHidden/>
          </w:rPr>
          <w:fldChar w:fldCharType="separate"/>
        </w:r>
        <w:r>
          <w:rPr>
            <w:noProof/>
            <w:webHidden/>
          </w:rPr>
          <w:t>33</w:t>
        </w:r>
        <w:r>
          <w:rPr>
            <w:noProof/>
            <w:webHidden/>
          </w:rPr>
          <w:fldChar w:fldCharType="end"/>
        </w:r>
      </w:hyperlink>
    </w:p>
    <w:p w14:paraId="6B8D1D04" w14:textId="3EB95314" w:rsidR="007A5F19" w:rsidRDefault="007A5F19">
      <w:pPr>
        <w:pStyle w:val="TOC2"/>
        <w:rPr>
          <w:rFonts w:asciiTheme="minorHAnsi" w:eastAsiaTheme="minorEastAsia" w:hAnsiTheme="minorHAnsi" w:cstheme="minorBidi"/>
          <w:b w:val="0"/>
          <w:caps w:val="0"/>
          <w:noProof/>
          <w:kern w:val="2"/>
          <w:lang w:val="en-CZ" w:eastAsia="en-GB"/>
          <w14:ligatures w14:val="standardContextual"/>
        </w:rPr>
      </w:pPr>
      <w:hyperlink w:anchor="_Toc132408619" w:history="1">
        <w:r w:rsidRPr="00556DFB">
          <w:rPr>
            <w:rStyle w:val="Hyperlink"/>
            <w:noProof/>
          </w:rPr>
          <w:t>4.2</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Kdo nabírá vlastnická práva na vygenerovaný vizuál</w:t>
        </w:r>
        <w:r>
          <w:rPr>
            <w:noProof/>
            <w:webHidden/>
          </w:rPr>
          <w:tab/>
        </w:r>
        <w:r>
          <w:rPr>
            <w:noProof/>
            <w:webHidden/>
          </w:rPr>
          <w:fldChar w:fldCharType="begin"/>
        </w:r>
        <w:r>
          <w:rPr>
            <w:noProof/>
            <w:webHidden/>
          </w:rPr>
          <w:instrText xml:space="preserve"> PAGEREF _Toc132408619 \h </w:instrText>
        </w:r>
        <w:r>
          <w:rPr>
            <w:noProof/>
            <w:webHidden/>
          </w:rPr>
        </w:r>
        <w:r>
          <w:rPr>
            <w:noProof/>
            <w:webHidden/>
          </w:rPr>
          <w:fldChar w:fldCharType="separate"/>
        </w:r>
        <w:r>
          <w:rPr>
            <w:noProof/>
            <w:webHidden/>
          </w:rPr>
          <w:t>33</w:t>
        </w:r>
        <w:r>
          <w:rPr>
            <w:noProof/>
            <w:webHidden/>
          </w:rPr>
          <w:fldChar w:fldCharType="end"/>
        </w:r>
      </w:hyperlink>
    </w:p>
    <w:p w14:paraId="1F9F12A0" w14:textId="125A0D89"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620" w:history="1">
        <w:r w:rsidRPr="00556DFB">
          <w:rPr>
            <w:rStyle w:val="Hyperlink"/>
            <w:noProof/>
          </w:rPr>
          <w:t>4.2.1</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DALL E</w:t>
        </w:r>
        <w:r>
          <w:rPr>
            <w:noProof/>
            <w:webHidden/>
          </w:rPr>
          <w:tab/>
        </w:r>
        <w:r>
          <w:rPr>
            <w:noProof/>
            <w:webHidden/>
          </w:rPr>
          <w:fldChar w:fldCharType="begin"/>
        </w:r>
        <w:r>
          <w:rPr>
            <w:noProof/>
            <w:webHidden/>
          </w:rPr>
          <w:instrText xml:space="preserve"> PAGEREF _Toc132408620 \h </w:instrText>
        </w:r>
        <w:r>
          <w:rPr>
            <w:noProof/>
            <w:webHidden/>
          </w:rPr>
        </w:r>
        <w:r>
          <w:rPr>
            <w:noProof/>
            <w:webHidden/>
          </w:rPr>
          <w:fldChar w:fldCharType="separate"/>
        </w:r>
        <w:r>
          <w:rPr>
            <w:noProof/>
            <w:webHidden/>
          </w:rPr>
          <w:t>34</w:t>
        </w:r>
        <w:r>
          <w:rPr>
            <w:noProof/>
            <w:webHidden/>
          </w:rPr>
          <w:fldChar w:fldCharType="end"/>
        </w:r>
      </w:hyperlink>
    </w:p>
    <w:p w14:paraId="349A3474" w14:textId="030C5E93"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621" w:history="1">
        <w:r w:rsidRPr="00556DFB">
          <w:rPr>
            <w:rStyle w:val="Hyperlink"/>
            <w:noProof/>
          </w:rPr>
          <w:t>4.2.2</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MidJourney</w:t>
        </w:r>
        <w:r>
          <w:rPr>
            <w:noProof/>
            <w:webHidden/>
          </w:rPr>
          <w:tab/>
        </w:r>
        <w:r>
          <w:rPr>
            <w:noProof/>
            <w:webHidden/>
          </w:rPr>
          <w:fldChar w:fldCharType="begin"/>
        </w:r>
        <w:r>
          <w:rPr>
            <w:noProof/>
            <w:webHidden/>
          </w:rPr>
          <w:instrText xml:space="preserve"> PAGEREF _Toc132408621 \h </w:instrText>
        </w:r>
        <w:r>
          <w:rPr>
            <w:noProof/>
            <w:webHidden/>
          </w:rPr>
        </w:r>
        <w:r>
          <w:rPr>
            <w:noProof/>
            <w:webHidden/>
          </w:rPr>
          <w:fldChar w:fldCharType="separate"/>
        </w:r>
        <w:r>
          <w:rPr>
            <w:noProof/>
            <w:webHidden/>
          </w:rPr>
          <w:t>34</w:t>
        </w:r>
        <w:r>
          <w:rPr>
            <w:noProof/>
            <w:webHidden/>
          </w:rPr>
          <w:fldChar w:fldCharType="end"/>
        </w:r>
      </w:hyperlink>
    </w:p>
    <w:p w14:paraId="1ADB260D" w14:textId="3A1CF476"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622" w:history="1">
        <w:r w:rsidRPr="00556DFB">
          <w:rPr>
            <w:rStyle w:val="Hyperlink"/>
            <w:noProof/>
          </w:rPr>
          <w:t>4.2.3</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NightCafe</w:t>
        </w:r>
        <w:r>
          <w:rPr>
            <w:noProof/>
            <w:webHidden/>
          </w:rPr>
          <w:tab/>
        </w:r>
        <w:r>
          <w:rPr>
            <w:noProof/>
            <w:webHidden/>
          </w:rPr>
          <w:fldChar w:fldCharType="begin"/>
        </w:r>
        <w:r>
          <w:rPr>
            <w:noProof/>
            <w:webHidden/>
          </w:rPr>
          <w:instrText xml:space="preserve"> PAGEREF _Toc132408622 \h </w:instrText>
        </w:r>
        <w:r>
          <w:rPr>
            <w:noProof/>
            <w:webHidden/>
          </w:rPr>
        </w:r>
        <w:r>
          <w:rPr>
            <w:noProof/>
            <w:webHidden/>
          </w:rPr>
          <w:fldChar w:fldCharType="separate"/>
        </w:r>
        <w:r>
          <w:rPr>
            <w:noProof/>
            <w:webHidden/>
          </w:rPr>
          <w:t>34</w:t>
        </w:r>
        <w:r>
          <w:rPr>
            <w:noProof/>
            <w:webHidden/>
          </w:rPr>
          <w:fldChar w:fldCharType="end"/>
        </w:r>
      </w:hyperlink>
    </w:p>
    <w:p w14:paraId="644F8761" w14:textId="05117B2E" w:rsidR="007A5F19" w:rsidRDefault="007A5F19">
      <w:pPr>
        <w:pStyle w:val="TOC2"/>
        <w:rPr>
          <w:rFonts w:asciiTheme="minorHAnsi" w:eastAsiaTheme="minorEastAsia" w:hAnsiTheme="minorHAnsi" w:cstheme="minorBidi"/>
          <w:b w:val="0"/>
          <w:caps w:val="0"/>
          <w:noProof/>
          <w:kern w:val="2"/>
          <w:lang w:val="en-CZ" w:eastAsia="en-GB"/>
          <w14:ligatures w14:val="standardContextual"/>
        </w:rPr>
      </w:pPr>
      <w:hyperlink w:anchor="_Toc132408623" w:history="1">
        <w:r w:rsidRPr="00556DFB">
          <w:rPr>
            <w:rStyle w:val="Hyperlink"/>
            <w:noProof/>
          </w:rPr>
          <w:t>4.3</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Potenciální problémy s legislativou</w:t>
        </w:r>
        <w:r>
          <w:rPr>
            <w:noProof/>
            <w:webHidden/>
          </w:rPr>
          <w:tab/>
        </w:r>
        <w:r>
          <w:rPr>
            <w:noProof/>
            <w:webHidden/>
          </w:rPr>
          <w:fldChar w:fldCharType="begin"/>
        </w:r>
        <w:r>
          <w:rPr>
            <w:noProof/>
            <w:webHidden/>
          </w:rPr>
          <w:instrText xml:space="preserve"> PAGEREF _Toc132408623 \h </w:instrText>
        </w:r>
        <w:r>
          <w:rPr>
            <w:noProof/>
            <w:webHidden/>
          </w:rPr>
        </w:r>
        <w:r>
          <w:rPr>
            <w:noProof/>
            <w:webHidden/>
          </w:rPr>
          <w:fldChar w:fldCharType="separate"/>
        </w:r>
        <w:r>
          <w:rPr>
            <w:noProof/>
            <w:webHidden/>
          </w:rPr>
          <w:t>35</w:t>
        </w:r>
        <w:r>
          <w:rPr>
            <w:noProof/>
            <w:webHidden/>
          </w:rPr>
          <w:fldChar w:fldCharType="end"/>
        </w:r>
      </w:hyperlink>
    </w:p>
    <w:p w14:paraId="5A097917" w14:textId="2DB2C475" w:rsidR="007A5F19" w:rsidRDefault="007A5F19">
      <w:pPr>
        <w:pStyle w:val="TOC1"/>
        <w:tabs>
          <w:tab w:val="left" w:pos="567"/>
        </w:tabs>
        <w:rPr>
          <w:rFonts w:asciiTheme="minorHAnsi" w:eastAsiaTheme="minorEastAsia" w:hAnsiTheme="minorHAnsi" w:cstheme="minorBidi"/>
          <w:b w:val="0"/>
          <w:caps w:val="0"/>
          <w:noProof/>
          <w:kern w:val="2"/>
          <w:lang w:val="en-CZ" w:eastAsia="en-GB"/>
          <w14:ligatures w14:val="standardContextual"/>
        </w:rPr>
      </w:pPr>
      <w:hyperlink w:anchor="_Toc132408624" w:history="1">
        <w:r w:rsidRPr="00556DFB">
          <w:rPr>
            <w:rStyle w:val="Hyperlink"/>
            <w:noProof/>
          </w:rPr>
          <w:t>5</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MetodIKA výzkumu</w:t>
        </w:r>
        <w:r>
          <w:rPr>
            <w:noProof/>
            <w:webHidden/>
          </w:rPr>
          <w:tab/>
        </w:r>
        <w:r>
          <w:rPr>
            <w:noProof/>
            <w:webHidden/>
          </w:rPr>
          <w:fldChar w:fldCharType="begin"/>
        </w:r>
        <w:r>
          <w:rPr>
            <w:noProof/>
            <w:webHidden/>
          </w:rPr>
          <w:instrText xml:space="preserve"> PAGEREF _Toc132408624 \h </w:instrText>
        </w:r>
        <w:r>
          <w:rPr>
            <w:noProof/>
            <w:webHidden/>
          </w:rPr>
        </w:r>
        <w:r>
          <w:rPr>
            <w:noProof/>
            <w:webHidden/>
          </w:rPr>
          <w:fldChar w:fldCharType="separate"/>
        </w:r>
        <w:r>
          <w:rPr>
            <w:noProof/>
            <w:webHidden/>
          </w:rPr>
          <w:t>36</w:t>
        </w:r>
        <w:r>
          <w:rPr>
            <w:noProof/>
            <w:webHidden/>
          </w:rPr>
          <w:fldChar w:fldCharType="end"/>
        </w:r>
      </w:hyperlink>
    </w:p>
    <w:p w14:paraId="387753ED" w14:textId="71F191A8" w:rsidR="007A5F19" w:rsidRDefault="007A5F19">
      <w:pPr>
        <w:pStyle w:val="TOC2"/>
        <w:rPr>
          <w:rFonts w:asciiTheme="minorHAnsi" w:eastAsiaTheme="minorEastAsia" w:hAnsiTheme="minorHAnsi" w:cstheme="minorBidi"/>
          <w:b w:val="0"/>
          <w:caps w:val="0"/>
          <w:noProof/>
          <w:kern w:val="2"/>
          <w:lang w:val="en-CZ" w:eastAsia="en-GB"/>
          <w14:ligatures w14:val="standardContextual"/>
        </w:rPr>
      </w:pPr>
      <w:hyperlink w:anchor="_Toc132408625" w:history="1">
        <w:r w:rsidRPr="00556DFB">
          <w:rPr>
            <w:rStyle w:val="Hyperlink"/>
            <w:noProof/>
          </w:rPr>
          <w:t>5.1</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Cíl práce</w:t>
        </w:r>
        <w:r>
          <w:rPr>
            <w:noProof/>
            <w:webHidden/>
          </w:rPr>
          <w:tab/>
        </w:r>
        <w:r>
          <w:rPr>
            <w:noProof/>
            <w:webHidden/>
          </w:rPr>
          <w:fldChar w:fldCharType="begin"/>
        </w:r>
        <w:r>
          <w:rPr>
            <w:noProof/>
            <w:webHidden/>
          </w:rPr>
          <w:instrText xml:space="preserve"> PAGEREF _Toc132408625 \h </w:instrText>
        </w:r>
        <w:r>
          <w:rPr>
            <w:noProof/>
            <w:webHidden/>
          </w:rPr>
        </w:r>
        <w:r>
          <w:rPr>
            <w:noProof/>
            <w:webHidden/>
          </w:rPr>
          <w:fldChar w:fldCharType="separate"/>
        </w:r>
        <w:r>
          <w:rPr>
            <w:noProof/>
            <w:webHidden/>
          </w:rPr>
          <w:t>36</w:t>
        </w:r>
        <w:r>
          <w:rPr>
            <w:noProof/>
            <w:webHidden/>
          </w:rPr>
          <w:fldChar w:fldCharType="end"/>
        </w:r>
      </w:hyperlink>
    </w:p>
    <w:p w14:paraId="54DB8C81" w14:textId="3C8288A0" w:rsidR="007A5F19" w:rsidRDefault="007A5F19">
      <w:pPr>
        <w:pStyle w:val="TOC2"/>
        <w:rPr>
          <w:rFonts w:asciiTheme="minorHAnsi" w:eastAsiaTheme="minorEastAsia" w:hAnsiTheme="minorHAnsi" w:cstheme="minorBidi"/>
          <w:b w:val="0"/>
          <w:caps w:val="0"/>
          <w:noProof/>
          <w:kern w:val="2"/>
          <w:lang w:val="en-CZ" w:eastAsia="en-GB"/>
          <w14:ligatures w14:val="standardContextual"/>
        </w:rPr>
      </w:pPr>
      <w:hyperlink w:anchor="_Toc132408626" w:history="1">
        <w:r w:rsidRPr="00556DFB">
          <w:rPr>
            <w:rStyle w:val="Hyperlink"/>
            <w:noProof/>
          </w:rPr>
          <w:t>5.2</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Účel práce</w:t>
        </w:r>
        <w:r>
          <w:rPr>
            <w:noProof/>
            <w:webHidden/>
          </w:rPr>
          <w:tab/>
        </w:r>
        <w:r>
          <w:rPr>
            <w:noProof/>
            <w:webHidden/>
          </w:rPr>
          <w:fldChar w:fldCharType="begin"/>
        </w:r>
        <w:r>
          <w:rPr>
            <w:noProof/>
            <w:webHidden/>
          </w:rPr>
          <w:instrText xml:space="preserve"> PAGEREF _Toc132408626 \h </w:instrText>
        </w:r>
        <w:r>
          <w:rPr>
            <w:noProof/>
            <w:webHidden/>
          </w:rPr>
        </w:r>
        <w:r>
          <w:rPr>
            <w:noProof/>
            <w:webHidden/>
          </w:rPr>
          <w:fldChar w:fldCharType="separate"/>
        </w:r>
        <w:r>
          <w:rPr>
            <w:noProof/>
            <w:webHidden/>
          </w:rPr>
          <w:t>36</w:t>
        </w:r>
        <w:r>
          <w:rPr>
            <w:noProof/>
            <w:webHidden/>
          </w:rPr>
          <w:fldChar w:fldCharType="end"/>
        </w:r>
      </w:hyperlink>
    </w:p>
    <w:p w14:paraId="05AA0FCD" w14:textId="56B4C9D2" w:rsidR="007A5F19" w:rsidRDefault="007A5F19">
      <w:pPr>
        <w:pStyle w:val="TOC2"/>
        <w:rPr>
          <w:rFonts w:asciiTheme="minorHAnsi" w:eastAsiaTheme="minorEastAsia" w:hAnsiTheme="minorHAnsi" w:cstheme="minorBidi"/>
          <w:b w:val="0"/>
          <w:caps w:val="0"/>
          <w:noProof/>
          <w:kern w:val="2"/>
          <w:lang w:val="en-CZ" w:eastAsia="en-GB"/>
          <w14:ligatures w14:val="standardContextual"/>
        </w:rPr>
      </w:pPr>
      <w:hyperlink w:anchor="_Toc132408627" w:history="1">
        <w:r w:rsidRPr="00556DFB">
          <w:rPr>
            <w:rStyle w:val="Hyperlink"/>
            <w:noProof/>
          </w:rPr>
          <w:t>5.3</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Výzkumné otázky</w:t>
        </w:r>
        <w:r>
          <w:rPr>
            <w:noProof/>
            <w:webHidden/>
          </w:rPr>
          <w:tab/>
        </w:r>
        <w:r>
          <w:rPr>
            <w:noProof/>
            <w:webHidden/>
          </w:rPr>
          <w:fldChar w:fldCharType="begin"/>
        </w:r>
        <w:r>
          <w:rPr>
            <w:noProof/>
            <w:webHidden/>
          </w:rPr>
          <w:instrText xml:space="preserve"> PAGEREF _Toc132408627 \h </w:instrText>
        </w:r>
        <w:r>
          <w:rPr>
            <w:noProof/>
            <w:webHidden/>
          </w:rPr>
        </w:r>
        <w:r>
          <w:rPr>
            <w:noProof/>
            <w:webHidden/>
          </w:rPr>
          <w:fldChar w:fldCharType="separate"/>
        </w:r>
        <w:r>
          <w:rPr>
            <w:noProof/>
            <w:webHidden/>
          </w:rPr>
          <w:t>36</w:t>
        </w:r>
        <w:r>
          <w:rPr>
            <w:noProof/>
            <w:webHidden/>
          </w:rPr>
          <w:fldChar w:fldCharType="end"/>
        </w:r>
      </w:hyperlink>
    </w:p>
    <w:p w14:paraId="682CE444" w14:textId="4F627DDA" w:rsidR="007A5F19" w:rsidRDefault="007A5F19">
      <w:pPr>
        <w:pStyle w:val="TOC2"/>
        <w:rPr>
          <w:rFonts w:asciiTheme="minorHAnsi" w:eastAsiaTheme="minorEastAsia" w:hAnsiTheme="minorHAnsi" w:cstheme="minorBidi"/>
          <w:b w:val="0"/>
          <w:caps w:val="0"/>
          <w:noProof/>
          <w:kern w:val="2"/>
          <w:lang w:val="en-CZ" w:eastAsia="en-GB"/>
          <w14:ligatures w14:val="standardContextual"/>
        </w:rPr>
      </w:pPr>
      <w:hyperlink w:anchor="_Toc132408628" w:history="1">
        <w:r w:rsidRPr="00556DFB">
          <w:rPr>
            <w:rStyle w:val="Hyperlink"/>
            <w:noProof/>
          </w:rPr>
          <w:t>5.4</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Výběr metody výzkumu</w:t>
        </w:r>
        <w:r>
          <w:rPr>
            <w:noProof/>
            <w:webHidden/>
          </w:rPr>
          <w:tab/>
        </w:r>
        <w:r>
          <w:rPr>
            <w:noProof/>
            <w:webHidden/>
          </w:rPr>
          <w:fldChar w:fldCharType="begin"/>
        </w:r>
        <w:r>
          <w:rPr>
            <w:noProof/>
            <w:webHidden/>
          </w:rPr>
          <w:instrText xml:space="preserve"> PAGEREF _Toc132408628 \h </w:instrText>
        </w:r>
        <w:r>
          <w:rPr>
            <w:noProof/>
            <w:webHidden/>
          </w:rPr>
        </w:r>
        <w:r>
          <w:rPr>
            <w:noProof/>
            <w:webHidden/>
          </w:rPr>
          <w:fldChar w:fldCharType="separate"/>
        </w:r>
        <w:r>
          <w:rPr>
            <w:noProof/>
            <w:webHidden/>
          </w:rPr>
          <w:t>36</w:t>
        </w:r>
        <w:r>
          <w:rPr>
            <w:noProof/>
            <w:webHidden/>
          </w:rPr>
          <w:fldChar w:fldCharType="end"/>
        </w:r>
      </w:hyperlink>
    </w:p>
    <w:p w14:paraId="1D3DF8C5" w14:textId="6B10B8A6" w:rsidR="007A5F19" w:rsidRDefault="007A5F19">
      <w:pPr>
        <w:pStyle w:val="TOC2"/>
        <w:rPr>
          <w:rFonts w:asciiTheme="minorHAnsi" w:eastAsiaTheme="minorEastAsia" w:hAnsiTheme="minorHAnsi" w:cstheme="minorBidi"/>
          <w:b w:val="0"/>
          <w:caps w:val="0"/>
          <w:noProof/>
          <w:kern w:val="2"/>
          <w:lang w:val="en-CZ" w:eastAsia="en-GB"/>
          <w14:ligatures w14:val="standardContextual"/>
        </w:rPr>
      </w:pPr>
      <w:hyperlink w:anchor="_Toc132408629" w:history="1">
        <w:r w:rsidRPr="00556DFB">
          <w:rPr>
            <w:rStyle w:val="Hyperlink"/>
            <w:noProof/>
          </w:rPr>
          <w:t>5.5</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Limity</w:t>
        </w:r>
        <w:r>
          <w:rPr>
            <w:noProof/>
            <w:webHidden/>
          </w:rPr>
          <w:tab/>
        </w:r>
        <w:r>
          <w:rPr>
            <w:noProof/>
            <w:webHidden/>
          </w:rPr>
          <w:fldChar w:fldCharType="begin"/>
        </w:r>
        <w:r>
          <w:rPr>
            <w:noProof/>
            <w:webHidden/>
          </w:rPr>
          <w:instrText xml:space="preserve"> PAGEREF _Toc132408629 \h </w:instrText>
        </w:r>
        <w:r>
          <w:rPr>
            <w:noProof/>
            <w:webHidden/>
          </w:rPr>
        </w:r>
        <w:r>
          <w:rPr>
            <w:noProof/>
            <w:webHidden/>
          </w:rPr>
          <w:fldChar w:fldCharType="separate"/>
        </w:r>
        <w:r>
          <w:rPr>
            <w:noProof/>
            <w:webHidden/>
          </w:rPr>
          <w:t>37</w:t>
        </w:r>
        <w:r>
          <w:rPr>
            <w:noProof/>
            <w:webHidden/>
          </w:rPr>
          <w:fldChar w:fldCharType="end"/>
        </w:r>
      </w:hyperlink>
    </w:p>
    <w:p w14:paraId="6D7D5EE7" w14:textId="0406C059" w:rsidR="007A5F19" w:rsidRDefault="007A5F19">
      <w:pPr>
        <w:pStyle w:val="TOC2"/>
        <w:rPr>
          <w:rFonts w:asciiTheme="minorHAnsi" w:eastAsiaTheme="minorEastAsia" w:hAnsiTheme="minorHAnsi" w:cstheme="minorBidi"/>
          <w:b w:val="0"/>
          <w:caps w:val="0"/>
          <w:noProof/>
          <w:kern w:val="2"/>
          <w:lang w:val="en-CZ" w:eastAsia="en-GB"/>
          <w14:ligatures w14:val="standardContextual"/>
        </w:rPr>
      </w:pPr>
      <w:hyperlink w:anchor="_Toc132408630" w:history="1">
        <w:r w:rsidRPr="00556DFB">
          <w:rPr>
            <w:rStyle w:val="Hyperlink"/>
            <w:noProof/>
          </w:rPr>
          <w:t>5.6</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Cílové skupiny a výběr participantů</w:t>
        </w:r>
        <w:r>
          <w:rPr>
            <w:noProof/>
            <w:webHidden/>
          </w:rPr>
          <w:tab/>
        </w:r>
        <w:r>
          <w:rPr>
            <w:noProof/>
            <w:webHidden/>
          </w:rPr>
          <w:fldChar w:fldCharType="begin"/>
        </w:r>
        <w:r>
          <w:rPr>
            <w:noProof/>
            <w:webHidden/>
          </w:rPr>
          <w:instrText xml:space="preserve"> PAGEREF _Toc132408630 \h </w:instrText>
        </w:r>
        <w:r>
          <w:rPr>
            <w:noProof/>
            <w:webHidden/>
          </w:rPr>
        </w:r>
        <w:r>
          <w:rPr>
            <w:noProof/>
            <w:webHidden/>
          </w:rPr>
          <w:fldChar w:fldCharType="separate"/>
        </w:r>
        <w:r>
          <w:rPr>
            <w:noProof/>
            <w:webHidden/>
          </w:rPr>
          <w:t>38</w:t>
        </w:r>
        <w:r>
          <w:rPr>
            <w:noProof/>
            <w:webHidden/>
          </w:rPr>
          <w:fldChar w:fldCharType="end"/>
        </w:r>
      </w:hyperlink>
    </w:p>
    <w:p w14:paraId="7DAEACBD" w14:textId="5959F788" w:rsidR="007A5F19" w:rsidRDefault="007A5F19">
      <w:pPr>
        <w:pStyle w:val="TOC2"/>
        <w:rPr>
          <w:rFonts w:asciiTheme="minorHAnsi" w:eastAsiaTheme="minorEastAsia" w:hAnsiTheme="minorHAnsi" w:cstheme="minorBidi"/>
          <w:b w:val="0"/>
          <w:caps w:val="0"/>
          <w:noProof/>
          <w:kern w:val="2"/>
          <w:lang w:val="en-CZ" w:eastAsia="en-GB"/>
          <w14:ligatures w14:val="standardContextual"/>
        </w:rPr>
      </w:pPr>
      <w:hyperlink w:anchor="_Toc132408631" w:history="1">
        <w:r w:rsidRPr="00556DFB">
          <w:rPr>
            <w:rStyle w:val="Hyperlink"/>
            <w:noProof/>
          </w:rPr>
          <w:t>5.7</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Timing</w:t>
        </w:r>
        <w:r>
          <w:rPr>
            <w:noProof/>
            <w:webHidden/>
          </w:rPr>
          <w:tab/>
        </w:r>
        <w:r>
          <w:rPr>
            <w:noProof/>
            <w:webHidden/>
          </w:rPr>
          <w:fldChar w:fldCharType="begin"/>
        </w:r>
        <w:r>
          <w:rPr>
            <w:noProof/>
            <w:webHidden/>
          </w:rPr>
          <w:instrText xml:space="preserve"> PAGEREF _Toc132408631 \h </w:instrText>
        </w:r>
        <w:r>
          <w:rPr>
            <w:noProof/>
            <w:webHidden/>
          </w:rPr>
        </w:r>
        <w:r>
          <w:rPr>
            <w:noProof/>
            <w:webHidden/>
          </w:rPr>
          <w:fldChar w:fldCharType="separate"/>
        </w:r>
        <w:r>
          <w:rPr>
            <w:noProof/>
            <w:webHidden/>
          </w:rPr>
          <w:t>38</w:t>
        </w:r>
        <w:r>
          <w:rPr>
            <w:noProof/>
            <w:webHidden/>
          </w:rPr>
          <w:fldChar w:fldCharType="end"/>
        </w:r>
      </w:hyperlink>
    </w:p>
    <w:p w14:paraId="3125D35C" w14:textId="568D5700" w:rsidR="007A5F19" w:rsidRDefault="007A5F19">
      <w:pPr>
        <w:pStyle w:val="TOC2"/>
        <w:rPr>
          <w:rFonts w:asciiTheme="minorHAnsi" w:eastAsiaTheme="minorEastAsia" w:hAnsiTheme="minorHAnsi" w:cstheme="minorBidi"/>
          <w:b w:val="0"/>
          <w:caps w:val="0"/>
          <w:noProof/>
          <w:kern w:val="2"/>
          <w:lang w:val="en-CZ" w:eastAsia="en-GB"/>
          <w14:ligatures w14:val="standardContextual"/>
        </w:rPr>
      </w:pPr>
      <w:hyperlink w:anchor="_Toc132408632" w:history="1">
        <w:r w:rsidRPr="00556DFB">
          <w:rPr>
            <w:rStyle w:val="Hyperlink"/>
            <w:noProof/>
          </w:rPr>
          <w:t>5.8</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Rozpočet</w:t>
        </w:r>
        <w:r>
          <w:rPr>
            <w:noProof/>
            <w:webHidden/>
          </w:rPr>
          <w:tab/>
        </w:r>
        <w:r>
          <w:rPr>
            <w:noProof/>
            <w:webHidden/>
          </w:rPr>
          <w:fldChar w:fldCharType="begin"/>
        </w:r>
        <w:r>
          <w:rPr>
            <w:noProof/>
            <w:webHidden/>
          </w:rPr>
          <w:instrText xml:space="preserve"> PAGEREF _Toc132408632 \h </w:instrText>
        </w:r>
        <w:r>
          <w:rPr>
            <w:noProof/>
            <w:webHidden/>
          </w:rPr>
        </w:r>
        <w:r>
          <w:rPr>
            <w:noProof/>
            <w:webHidden/>
          </w:rPr>
          <w:fldChar w:fldCharType="separate"/>
        </w:r>
        <w:r>
          <w:rPr>
            <w:noProof/>
            <w:webHidden/>
          </w:rPr>
          <w:t>39</w:t>
        </w:r>
        <w:r>
          <w:rPr>
            <w:noProof/>
            <w:webHidden/>
          </w:rPr>
          <w:fldChar w:fldCharType="end"/>
        </w:r>
      </w:hyperlink>
    </w:p>
    <w:p w14:paraId="132A3E47" w14:textId="6639CDED" w:rsidR="007A5F19" w:rsidRDefault="007A5F19">
      <w:pPr>
        <w:pStyle w:val="TOC1"/>
        <w:rPr>
          <w:rFonts w:asciiTheme="minorHAnsi" w:eastAsiaTheme="minorEastAsia" w:hAnsiTheme="minorHAnsi" w:cstheme="minorBidi"/>
          <w:b w:val="0"/>
          <w:caps w:val="0"/>
          <w:noProof/>
          <w:kern w:val="2"/>
          <w:lang w:val="en-CZ" w:eastAsia="en-GB"/>
          <w14:ligatures w14:val="standardContextual"/>
        </w:rPr>
      </w:pPr>
      <w:hyperlink w:anchor="_Toc132408633" w:history="1">
        <w:r w:rsidRPr="00556DFB">
          <w:rPr>
            <w:rStyle w:val="Hyperlink"/>
            <w:noProof/>
            <w14:scene3d>
              <w14:camera w14:prst="orthographicFront"/>
              <w14:lightRig w14:rig="threePt" w14:dir="t">
                <w14:rot w14:lat="0" w14:lon="0" w14:rev="0"/>
              </w14:lightRig>
            </w14:scene3d>
          </w:rPr>
          <w:t>II.</w:t>
        </w:r>
        <w:r>
          <w:rPr>
            <w:noProof/>
            <w:webHidden/>
          </w:rPr>
          <w:tab/>
        </w:r>
        <w:r>
          <w:rPr>
            <w:noProof/>
            <w:webHidden/>
          </w:rPr>
          <w:fldChar w:fldCharType="begin"/>
        </w:r>
        <w:r>
          <w:rPr>
            <w:noProof/>
            <w:webHidden/>
          </w:rPr>
          <w:instrText xml:space="preserve"> PAGEREF _Toc132408633 \h </w:instrText>
        </w:r>
        <w:r>
          <w:rPr>
            <w:noProof/>
            <w:webHidden/>
          </w:rPr>
        </w:r>
        <w:r>
          <w:rPr>
            <w:noProof/>
            <w:webHidden/>
          </w:rPr>
          <w:fldChar w:fldCharType="separate"/>
        </w:r>
        <w:r>
          <w:rPr>
            <w:noProof/>
            <w:webHidden/>
          </w:rPr>
          <w:t>40</w:t>
        </w:r>
        <w:r>
          <w:rPr>
            <w:noProof/>
            <w:webHidden/>
          </w:rPr>
          <w:fldChar w:fldCharType="end"/>
        </w:r>
      </w:hyperlink>
    </w:p>
    <w:p w14:paraId="56A3D2B4" w14:textId="5DE9C071" w:rsidR="007A5F19" w:rsidRDefault="007A5F19">
      <w:pPr>
        <w:pStyle w:val="TOC1"/>
        <w:rPr>
          <w:rFonts w:asciiTheme="minorHAnsi" w:eastAsiaTheme="minorEastAsia" w:hAnsiTheme="minorHAnsi" w:cstheme="minorBidi"/>
          <w:b w:val="0"/>
          <w:caps w:val="0"/>
          <w:noProof/>
          <w:kern w:val="2"/>
          <w:lang w:val="en-CZ" w:eastAsia="en-GB"/>
          <w14:ligatures w14:val="standardContextual"/>
        </w:rPr>
      </w:pPr>
      <w:hyperlink w:anchor="_Toc132408634" w:history="1">
        <w:r w:rsidRPr="00556DFB">
          <w:rPr>
            <w:rStyle w:val="Hyperlink"/>
            <w:noProof/>
          </w:rPr>
          <w:t>PRAKTICKÁ ČÁST</w:t>
        </w:r>
        <w:r>
          <w:rPr>
            <w:noProof/>
            <w:webHidden/>
          </w:rPr>
          <w:tab/>
        </w:r>
        <w:r>
          <w:rPr>
            <w:noProof/>
            <w:webHidden/>
          </w:rPr>
          <w:fldChar w:fldCharType="begin"/>
        </w:r>
        <w:r>
          <w:rPr>
            <w:noProof/>
            <w:webHidden/>
          </w:rPr>
          <w:instrText xml:space="preserve"> PAGEREF _Toc132408634 \h </w:instrText>
        </w:r>
        <w:r>
          <w:rPr>
            <w:noProof/>
            <w:webHidden/>
          </w:rPr>
        </w:r>
        <w:r>
          <w:rPr>
            <w:noProof/>
            <w:webHidden/>
          </w:rPr>
          <w:fldChar w:fldCharType="separate"/>
        </w:r>
        <w:r>
          <w:rPr>
            <w:noProof/>
            <w:webHidden/>
          </w:rPr>
          <w:t>40</w:t>
        </w:r>
        <w:r>
          <w:rPr>
            <w:noProof/>
            <w:webHidden/>
          </w:rPr>
          <w:fldChar w:fldCharType="end"/>
        </w:r>
      </w:hyperlink>
    </w:p>
    <w:p w14:paraId="65D723F9" w14:textId="40C7BC8B" w:rsidR="007A5F19" w:rsidRDefault="007A5F19">
      <w:pPr>
        <w:pStyle w:val="TOC1"/>
        <w:tabs>
          <w:tab w:val="left" w:pos="567"/>
        </w:tabs>
        <w:rPr>
          <w:rFonts w:asciiTheme="minorHAnsi" w:eastAsiaTheme="minorEastAsia" w:hAnsiTheme="minorHAnsi" w:cstheme="minorBidi"/>
          <w:b w:val="0"/>
          <w:caps w:val="0"/>
          <w:noProof/>
          <w:kern w:val="2"/>
          <w:lang w:val="en-CZ" w:eastAsia="en-GB"/>
          <w14:ligatures w14:val="standardContextual"/>
        </w:rPr>
      </w:pPr>
      <w:hyperlink w:anchor="_Toc132408635" w:history="1">
        <w:r w:rsidRPr="00556DFB">
          <w:rPr>
            <w:rStyle w:val="Hyperlink"/>
            <w:noProof/>
          </w:rPr>
          <w:t>6</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Příprava podkladů pro výzkumné šetření</w:t>
        </w:r>
        <w:r>
          <w:rPr>
            <w:noProof/>
            <w:webHidden/>
          </w:rPr>
          <w:tab/>
        </w:r>
        <w:r>
          <w:rPr>
            <w:noProof/>
            <w:webHidden/>
          </w:rPr>
          <w:fldChar w:fldCharType="begin"/>
        </w:r>
        <w:r>
          <w:rPr>
            <w:noProof/>
            <w:webHidden/>
          </w:rPr>
          <w:instrText xml:space="preserve"> PAGEREF _Toc132408635 \h </w:instrText>
        </w:r>
        <w:r>
          <w:rPr>
            <w:noProof/>
            <w:webHidden/>
          </w:rPr>
        </w:r>
        <w:r>
          <w:rPr>
            <w:noProof/>
            <w:webHidden/>
          </w:rPr>
          <w:fldChar w:fldCharType="separate"/>
        </w:r>
        <w:r>
          <w:rPr>
            <w:noProof/>
            <w:webHidden/>
          </w:rPr>
          <w:t>41</w:t>
        </w:r>
        <w:r>
          <w:rPr>
            <w:noProof/>
            <w:webHidden/>
          </w:rPr>
          <w:fldChar w:fldCharType="end"/>
        </w:r>
      </w:hyperlink>
    </w:p>
    <w:p w14:paraId="098BE678" w14:textId="3D063FF6" w:rsidR="007A5F19" w:rsidRDefault="007A5F19">
      <w:pPr>
        <w:pStyle w:val="TOC2"/>
        <w:rPr>
          <w:rFonts w:asciiTheme="minorHAnsi" w:eastAsiaTheme="minorEastAsia" w:hAnsiTheme="minorHAnsi" w:cstheme="minorBidi"/>
          <w:b w:val="0"/>
          <w:caps w:val="0"/>
          <w:noProof/>
          <w:kern w:val="2"/>
          <w:lang w:val="en-CZ" w:eastAsia="en-GB"/>
          <w14:ligatures w14:val="standardContextual"/>
        </w:rPr>
      </w:pPr>
      <w:hyperlink w:anchor="_Toc132408636" w:history="1">
        <w:r w:rsidRPr="00556DFB">
          <w:rPr>
            <w:rStyle w:val="Hyperlink"/>
            <w:noProof/>
          </w:rPr>
          <w:t>6.1</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Výběr produktů a služeb</w:t>
        </w:r>
        <w:r>
          <w:rPr>
            <w:noProof/>
            <w:webHidden/>
          </w:rPr>
          <w:tab/>
        </w:r>
        <w:r>
          <w:rPr>
            <w:noProof/>
            <w:webHidden/>
          </w:rPr>
          <w:fldChar w:fldCharType="begin"/>
        </w:r>
        <w:r>
          <w:rPr>
            <w:noProof/>
            <w:webHidden/>
          </w:rPr>
          <w:instrText xml:space="preserve"> PAGEREF _Toc132408636 \h </w:instrText>
        </w:r>
        <w:r>
          <w:rPr>
            <w:noProof/>
            <w:webHidden/>
          </w:rPr>
        </w:r>
        <w:r>
          <w:rPr>
            <w:noProof/>
            <w:webHidden/>
          </w:rPr>
          <w:fldChar w:fldCharType="separate"/>
        </w:r>
        <w:r>
          <w:rPr>
            <w:noProof/>
            <w:webHidden/>
          </w:rPr>
          <w:t>41</w:t>
        </w:r>
        <w:r>
          <w:rPr>
            <w:noProof/>
            <w:webHidden/>
          </w:rPr>
          <w:fldChar w:fldCharType="end"/>
        </w:r>
      </w:hyperlink>
    </w:p>
    <w:p w14:paraId="5715495B" w14:textId="75DFEA3F" w:rsidR="007A5F19" w:rsidRDefault="007A5F19">
      <w:pPr>
        <w:pStyle w:val="TOC2"/>
        <w:rPr>
          <w:rFonts w:asciiTheme="minorHAnsi" w:eastAsiaTheme="minorEastAsia" w:hAnsiTheme="minorHAnsi" w:cstheme="minorBidi"/>
          <w:b w:val="0"/>
          <w:caps w:val="0"/>
          <w:noProof/>
          <w:kern w:val="2"/>
          <w:lang w:val="en-CZ" w:eastAsia="en-GB"/>
          <w14:ligatures w14:val="standardContextual"/>
        </w:rPr>
      </w:pPr>
      <w:hyperlink w:anchor="_Toc132408637" w:history="1">
        <w:r w:rsidRPr="00556DFB">
          <w:rPr>
            <w:rStyle w:val="Hyperlink"/>
            <w:noProof/>
          </w:rPr>
          <w:t>6.2</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Popis vybraných produktů a služeb</w:t>
        </w:r>
        <w:r>
          <w:rPr>
            <w:noProof/>
            <w:webHidden/>
          </w:rPr>
          <w:tab/>
        </w:r>
        <w:r>
          <w:rPr>
            <w:noProof/>
            <w:webHidden/>
          </w:rPr>
          <w:fldChar w:fldCharType="begin"/>
        </w:r>
        <w:r>
          <w:rPr>
            <w:noProof/>
            <w:webHidden/>
          </w:rPr>
          <w:instrText xml:space="preserve"> PAGEREF _Toc132408637 \h </w:instrText>
        </w:r>
        <w:r>
          <w:rPr>
            <w:noProof/>
            <w:webHidden/>
          </w:rPr>
        </w:r>
        <w:r>
          <w:rPr>
            <w:noProof/>
            <w:webHidden/>
          </w:rPr>
          <w:fldChar w:fldCharType="separate"/>
        </w:r>
        <w:r>
          <w:rPr>
            <w:noProof/>
            <w:webHidden/>
          </w:rPr>
          <w:t>41</w:t>
        </w:r>
        <w:r>
          <w:rPr>
            <w:noProof/>
            <w:webHidden/>
          </w:rPr>
          <w:fldChar w:fldCharType="end"/>
        </w:r>
      </w:hyperlink>
    </w:p>
    <w:p w14:paraId="66AC1800" w14:textId="1DD53B93"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638" w:history="1">
        <w:r w:rsidRPr="00556DFB">
          <w:rPr>
            <w:rStyle w:val="Hyperlink"/>
            <w:noProof/>
          </w:rPr>
          <w:t>6.2.1</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Zlatnictví Aeternus</w:t>
        </w:r>
        <w:r>
          <w:rPr>
            <w:noProof/>
            <w:webHidden/>
          </w:rPr>
          <w:tab/>
        </w:r>
        <w:r>
          <w:rPr>
            <w:noProof/>
            <w:webHidden/>
          </w:rPr>
          <w:fldChar w:fldCharType="begin"/>
        </w:r>
        <w:r>
          <w:rPr>
            <w:noProof/>
            <w:webHidden/>
          </w:rPr>
          <w:instrText xml:space="preserve"> PAGEREF _Toc132408638 \h </w:instrText>
        </w:r>
        <w:r>
          <w:rPr>
            <w:noProof/>
            <w:webHidden/>
          </w:rPr>
        </w:r>
        <w:r>
          <w:rPr>
            <w:noProof/>
            <w:webHidden/>
          </w:rPr>
          <w:fldChar w:fldCharType="separate"/>
        </w:r>
        <w:r>
          <w:rPr>
            <w:noProof/>
            <w:webHidden/>
          </w:rPr>
          <w:t>43</w:t>
        </w:r>
        <w:r>
          <w:rPr>
            <w:noProof/>
            <w:webHidden/>
          </w:rPr>
          <w:fldChar w:fldCharType="end"/>
        </w:r>
      </w:hyperlink>
    </w:p>
    <w:p w14:paraId="7321A013" w14:textId="3B69206B"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639" w:history="1">
        <w:r w:rsidRPr="00556DFB">
          <w:rPr>
            <w:rStyle w:val="Hyperlink"/>
            <w:noProof/>
          </w:rPr>
          <w:t>6.2.2</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Pizzerie Tutto Bene</w:t>
        </w:r>
        <w:r>
          <w:rPr>
            <w:noProof/>
            <w:webHidden/>
          </w:rPr>
          <w:tab/>
        </w:r>
        <w:r>
          <w:rPr>
            <w:noProof/>
            <w:webHidden/>
          </w:rPr>
          <w:fldChar w:fldCharType="begin"/>
        </w:r>
        <w:r>
          <w:rPr>
            <w:noProof/>
            <w:webHidden/>
          </w:rPr>
          <w:instrText xml:space="preserve"> PAGEREF _Toc132408639 \h </w:instrText>
        </w:r>
        <w:r>
          <w:rPr>
            <w:noProof/>
            <w:webHidden/>
          </w:rPr>
        </w:r>
        <w:r>
          <w:rPr>
            <w:noProof/>
            <w:webHidden/>
          </w:rPr>
          <w:fldChar w:fldCharType="separate"/>
        </w:r>
        <w:r>
          <w:rPr>
            <w:noProof/>
            <w:webHidden/>
          </w:rPr>
          <w:t>45</w:t>
        </w:r>
        <w:r>
          <w:rPr>
            <w:noProof/>
            <w:webHidden/>
          </w:rPr>
          <w:fldChar w:fldCharType="end"/>
        </w:r>
      </w:hyperlink>
    </w:p>
    <w:p w14:paraId="6C06DE34" w14:textId="05C830FF"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640" w:history="1">
        <w:r w:rsidRPr="00556DFB">
          <w:rPr>
            <w:rStyle w:val="Hyperlink"/>
            <w:noProof/>
          </w:rPr>
          <w:t>6.2.3</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Nábytkářské studio VTdesign</w:t>
        </w:r>
        <w:r>
          <w:rPr>
            <w:noProof/>
            <w:webHidden/>
          </w:rPr>
          <w:tab/>
        </w:r>
        <w:r>
          <w:rPr>
            <w:noProof/>
            <w:webHidden/>
          </w:rPr>
          <w:fldChar w:fldCharType="begin"/>
        </w:r>
        <w:r>
          <w:rPr>
            <w:noProof/>
            <w:webHidden/>
          </w:rPr>
          <w:instrText xml:space="preserve"> PAGEREF _Toc132408640 \h </w:instrText>
        </w:r>
        <w:r>
          <w:rPr>
            <w:noProof/>
            <w:webHidden/>
          </w:rPr>
        </w:r>
        <w:r>
          <w:rPr>
            <w:noProof/>
            <w:webHidden/>
          </w:rPr>
          <w:fldChar w:fldCharType="separate"/>
        </w:r>
        <w:r>
          <w:rPr>
            <w:noProof/>
            <w:webHidden/>
          </w:rPr>
          <w:t>47</w:t>
        </w:r>
        <w:r>
          <w:rPr>
            <w:noProof/>
            <w:webHidden/>
          </w:rPr>
          <w:fldChar w:fldCharType="end"/>
        </w:r>
      </w:hyperlink>
    </w:p>
    <w:p w14:paraId="5E8760E8" w14:textId="5B53D3C5"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641" w:history="1">
        <w:r w:rsidRPr="00556DFB">
          <w:rPr>
            <w:rStyle w:val="Hyperlink"/>
            <w:noProof/>
          </w:rPr>
          <w:t>6.2.4</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Barbershop Štramák</w:t>
        </w:r>
        <w:r>
          <w:rPr>
            <w:noProof/>
            <w:webHidden/>
          </w:rPr>
          <w:tab/>
        </w:r>
        <w:r>
          <w:rPr>
            <w:noProof/>
            <w:webHidden/>
          </w:rPr>
          <w:fldChar w:fldCharType="begin"/>
        </w:r>
        <w:r>
          <w:rPr>
            <w:noProof/>
            <w:webHidden/>
          </w:rPr>
          <w:instrText xml:space="preserve"> PAGEREF _Toc132408641 \h </w:instrText>
        </w:r>
        <w:r>
          <w:rPr>
            <w:noProof/>
            <w:webHidden/>
          </w:rPr>
        </w:r>
        <w:r>
          <w:rPr>
            <w:noProof/>
            <w:webHidden/>
          </w:rPr>
          <w:fldChar w:fldCharType="separate"/>
        </w:r>
        <w:r>
          <w:rPr>
            <w:noProof/>
            <w:webHidden/>
          </w:rPr>
          <w:t>49</w:t>
        </w:r>
        <w:r>
          <w:rPr>
            <w:noProof/>
            <w:webHidden/>
          </w:rPr>
          <w:fldChar w:fldCharType="end"/>
        </w:r>
      </w:hyperlink>
    </w:p>
    <w:p w14:paraId="0A9D9367" w14:textId="6CE5808D" w:rsidR="007A5F19" w:rsidRDefault="007A5F19">
      <w:pPr>
        <w:pStyle w:val="TOC2"/>
        <w:rPr>
          <w:rFonts w:asciiTheme="minorHAnsi" w:eastAsiaTheme="minorEastAsia" w:hAnsiTheme="minorHAnsi" w:cstheme="minorBidi"/>
          <w:b w:val="0"/>
          <w:caps w:val="0"/>
          <w:noProof/>
          <w:kern w:val="2"/>
          <w:lang w:val="en-CZ" w:eastAsia="en-GB"/>
          <w14:ligatures w14:val="standardContextual"/>
        </w:rPr>
      </w:pPr>
      <w:hyperlink w:anchor="_Toc132408642" w:history="1">
        <w:r w:rsidRPr="00556DFB">
          <w:rPr>
            <w:rStyle w:val="Hyperlink"/>
            <w:noProof/>
          </w:rPr>
          <w:t>6.3</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Tvorba reklamních vizuálů</w:t>
        </w:r>
        <w:r>
          <w:rPr>
            <w:noProof/>
            <w:webHidden/>
          </w:rPr>
          <w:tab/>
        </w:r>
        <w:r>
          <w:rPr>
            <w:noProof/>
            <w:webHidden/>
          </w:rPr>
          <w:fldChar w:fldCharType="begin"/>
        </w:r>
        <w:r>
          <w:rPr>
            <w:noProof/>
            <w:webHidden/>
          </w:rPr>
          <w:instrText xml:space="preserve"> PAGEREF _Toc132408642 \h </w:instrText>
        </w:r>
        <w:r>
          <w:rPr>
            <w:noProof/>
            <w:webHidden/>
          </w:rPr>
        </w:r>
        <w:r>
          <w:rPr>
            <w:noProof/>
            <w:webHidden/>
          </w:rPr>
          <w:fldChar w:fldCharType="separate"/>
        </w:r>
        <w:r>
          <w:rPr>
            <w:noProof/>
            <w:webHidden/>
          </w:rPr>
          <w:t>51</w:t>
        </w:r>
        <w:r>
          <w:rPr>
            <w:noProof/>
            <w:webHidden/>
          </w:rPr>
          <w:fldChar w:fldCharType="end"/>
        </w:r>
      </w:hyperlink>
    </w:p>
    <w:p w14:paraId="5A2C9834" w14:textId="6043AB59"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643" w:history="1">
        <w:r w:rsidRPr="00556DFB">
          <w:rPr>
            <w:rStyle w:val="Hyperlink"/>
            <w:noProof/>
          </w:rPr>
          <w:t>6.3.1</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Brief pro tvorbu vizuálů pro reklamní kampaň</w:t>
        </w:r>
        <w:r>
          <w:rPr>
            <w:noProof/>
            <w:webHidden/>
          </w:rPr>
          <w:tab/>
        </w:r>
        <w:r>
          <w:rPr>
            <w:noProof/>
            <w:webHidden/>
          </w:rPr>
          <w:fldChar w:fldCharType="begin"/>
        </w:r>
        <w:r>
          <w:rPr>
            <w:noProof/>
            <w:webHidden/>
          </w:rPr>
          <w:instrText xml:space="preserve"> PAGEREF _Toc132408643 \h </w:instrText>
        </w:r>
        <w:r>
          <w:rPr>
            <w:noProof/>
            <w:webHidden/>
          </w:rPr>
        </w:r>
        <w:r>
          <w:rPr>
            <w:noProof/>
            <w:webHidden/>
          </w:rPr>
          <w:fldChar w:fldCharType="separate"/>
        </w:r>
        <w:r>
          <w:rPr>
            <w:noProof/>
            <w:webHidden/>
          </w:rPr>
          <w:t>51</w:t>
        </w:r>
        <w:r>
          <w:rPr>
            <w:noProof/>
            <w:webHidden/>
          </w:rPr>
          <w:fldChar w:fldCharType="end"/>
        </w:r>
      </w:hyperlink>
    </w:p>
    <w:p w14:paraId="7BD7EF29" w14:textId="5D1FD090"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644" w:history="1">
        <w:r w:rsidRPr="00556DFB">
          <w:rPr>
            <w:rStyle w:val="Hyperlink"/>
            <w:noProof/>
          </w:rPr>
          <w:t>6.3.2</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Vizuály od grafického designera</w:t>
        </w:r>
        <w:r>
          <w:rPr>
            <w:noProof/>
            <w:webHidden/>
          </w:rPr>
          <w:tab/>
        </w:r>
        <w:r>
          <w:rPr>
            <w:noProof/>
            <w:webHidden/>
          </w:rPr>
          <w:fldChar w:fldCharType="begin"/>
        </w:r>
        <w:r>
          <w:rPr>
            <w:noProof/>
            <w:webHidden/>
          </w:rPr>
          <w:instrText xml:space="preserve"> PAGEREF _Toc132408644 \h </w:instrText>
        </w:r>
        <w:r>
          <w:rPr>
            <w:noProof/>
            <w:webHidden/>
          </w:rPr>
        </w:r>
        <w:r>
          <w:rPr>
            <w:noProof/>
            <w:webHidden/>
          </w:rPr>
          <w:fldChar w:fldCharType="separate"/>
        </w:r>
        <w:r>
          <w:rPr>
            <w:noProof/>
            <w:webHidden/>
          </w:rPr>
          <w:t>52</w:t>
        </w:r>
        <w:r>
          <w:rPr>
            <w:noProof/>
            <w:webHidden/>
          </w:rPr>
          <w:fldChar w:fldCharType="end"/>
        </w:r>
      </w:hyperlink>
    </w:p>
    <w:p w14:paraId="25FEE3CB" w14:textId="36DC27F8"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645" w:history="1">
        <w:r w:rsidRPr="00556DFB">
          <w:rPr>
            <w:rStyle w:val="Hyperlink"/>
            <w:noProof/>
          </w:rPr>
          <w:t>6.3.3</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Tvorba AI reklamních vizuálů</w:t>
        </w:r>
        <w:r>
          <w:rPr>
            <w:noProof/>
            <w:webHidden/>
          </w:rPr>
          <w:tab/>
        </w:r>
        <w:r>
          <w:rPr>
            <w:noProof/>
            <w:webHidden/>
          </w:rPr>
          <w:fldChar w:fldCharType="begin"/>
        </w:r>
        <w:r>
          <w:rPr>
            <w:noProof/>
            <w:webHidden/>
          </w:rPr>
          <w:instrText xml:space="preserve"> PAGEREF _Toc132408645 \h </w:instrText>
        </w:r>
        <w:r>
          <w:rPr>
            <w:noProof/>
            <w:webHidden/>
          </w:rPr>
        </w:r>
        <w:r>
          <w:rPr>
            <w:noProof/>
            <w:webHidden/>
          </w:rPr>
          <w:fldChar w:fldCharType="separate"/>
        </w:r>
        <w:r>
          <w:rPr>
            <w:noProof/>
            <w:webHidden/>
          </w:rPr>
          <w:t>55</w:t>
        </w:r>
        <w:r>
          <w:rPr>
            <w:noProof/>
            <w:webHidden/>
          </w:rPr>
          <w:fldChar w:fldCharType="end"/>
        </w:r>
      </w:hyperlink>
    </w:p>
    <w:p w14:paraId="3E75ABCD" w14:textId="1AE645D1" w:rsidR="007A5F19" w:rsidRDefault="007A5F19">
      <w:pPr>
        <w:pStyle w:val="TOC1"/>
        <w:tabs>
          <w:tab w:val="left" w:pos="567"/>
        </w:tabs>
        <w:rPr>
          <w:rFonts w:asciiTheme="minorHAnsi" w:eastAsiaTheme="minorEastAsia" w:hAnsiTheme="minorHAnsi" w:cstheme="minorBidi"/>
          <w:b w:val="0"/>
          <w:caps w:val="0"/>
          <w:noProof/>
          <w:kern w:val="2"/>
          <w:lang w:val="en-CZ" w:eastAsia="en-GB"/>
          <w14:ligatures w14:val="standardContextual"/>
        </w:rPr>
      </w:pPr>
      <w:hyperlink w:anchor="_Toc132408646" w:history="1">
        <w:r w:rsidRPr="00556DFB">
          <w:rPr>
            <w:rStyle w:val="Hyperlink"/>
            <w:noProof/>
          </w:rPr>
          <w:t>7</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Primární výzkum – Polostruktovaný rozhovor s Marketingovými specialisty</w:t>
        </w:r>
        <w:r>
          <w:rPr>
            <w:noProof/>
            <w:webHidden/>
          </w:rPr>
          <w:tab/>
        </w:r>
        <w:r>
          <w:rPr>
            <w:noProof/>
            <w:webHidden/>
          </w:rPr>
          <w:fldChar w:fldCharType="begin"/>
        </w:r>
        <w:r>
          <w:rPr>
            <w:noProof/>
            <w:webHidden/>
          </w:rPr>
          <w:instrText xml:space="preserve"> PAGEREF _Toc132408646 \h </w:instrText>
        </w:r>
        <w:r>
          <w:rPr>
            <w:noProof/>
            <w:webHidden/>
          </w:rPr>
        </w:r>
        <w:r>
          <w:rPr>
            <w:noProof/>
            <w:webHidden/>
          </w:rPr>
          <w:fldChar w:fldCharType="separate"/>
        </w:r>
        <w:r>
          <w:rPr>
            <w:noProof/>
            <w:webHidden/>
          </w:rPr>
          <w:t>58</w:t>
        </w:r>
        <w:r>
          <w:rPr>
            <w:noProof/>
            <w:webHidden/>
          </w:rPr>
          <w:fldChar w:fldCharType="end"/>
        </w:r>
      </w:hyperlink>
    </w:p>
    <w:p w14:paraId="434CB522" w14:textId="4888872F" w:rsidR="007A5F19" w:rsidRDefault="007A5F19">
      <w:pPr>
        <w:pStyle w:val="TOC2"/>
        <w:rPr>
          <w:rFonts w:asciiTheme="minorHAnsi" w:eastAsiaTheme="minorEastAsia" w:hAnsiTheme="minorHAnsi" w:cstheme="minorBidi"/>
          <w:b w:val="0"/>
          <w:caps w:val="0"/>
          <w:noProof/>
          <w:kern w:val="2"/>
          <w:lang w:val="en-CZ" w:eastAsia="en-GB"/>
          <w14:ligatures w14:val="standardContextual"/>
        </w:rPr>
      </w:pPr>
      <w:hyperlink w:anchor="_Toc132408647" w:history="1">
        <w:r w:rsidRPr="00556DFB">
          <w:rPr>
            <w:rStyle w:val="Hyperlink"/>
            <w:noProof/>
          </w:rPr>
          <w:t>7.1</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Příprava polostrukturovaného rozhovoru</w:t>
        </w:r>
        <w:r>
          <w:rPr>
            <w:noProof/>
            <w:webHidden/>
          </w:rPr>
          <w:tab/>
        </w:r>
        <w:r>
          <w:rPr>
            <w:noProof/>
            <w:webHidden/>
          </w:rPr>
          <w:fldChar w:fldCharType="begin"/>
        </w:r>
        <w:r>
          <w:rPr>
            <w:noProof/>
            <w:webHidden/>
          </w:rPr>
          <w:instrText xml:space="preserve"> PAGEREF _Toc132408647 \h </w:instrText>
        </w:r>
        <w:r>
          <w:rPr>
            <w:noProof/>
            <w:webHidden/>
          </w:rPr>
        </w:r>
        <w:r>
          <w:rPr>
            <w:noProof/>
            <w:webHidden/>
          </w:rPr>
          <w:fldChar w:fldCharType="separate"/>
        </w:r>
        <w:r>
          <w:rPr>
            <w:noProof/>
            <w:webHidden/>
          </w:rPr>
          <w:t>58</w:t>
        </w:r>
        <w:r>
          <w:rPr>
            <w:noProof/>
            <w:webHidden/>
          </w:rPr>
          <w:fldChar w:fldCharType="end"/>
        </w:r>
      </w:hyperlink>
    </w:p>
    <w:p w14:paraId="70CDB523" w14:textId="1C0A4ABD"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648" w:history="1">
        <w:r w:rsidRPr="00556DFB">
          <w:rPr>
            <w:rStyle w:val="Hyperlink"/>
            <w:noProof/>
          </w:rPr>
          <w:t>7.1.1</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Výběr participantů</w:t>
        </w:r>
        <w:r>
          <w:rPr>
            <w:noProof/>
            <w:webHidden/>
          </w:rPr>
          <w:tab/>
        </w:r>
        <w:r>
          <w:rPr>
            <w:noProof/>
            <w:webHidden/>
          </w:rPr>
          <w:fldChar w:fldCharType="begin"/>
        </w:r>
        <w:r>
          <w:rPr>
            <w:noProof/>
            <w:webHidden/>
          </w:rPr>
          <w:instrText xml:space="preserve"> PAGEREF _Toc132408648 \h </w:instrText>
        </w:r>
        <w:r>
          <w:rPr>
            <w:noProof/>
            <w:webHidden/>
          </w:rPr>
        </w:r>
        <w:r>
          <w:rPr>
            <w:noProof/>
            <w:webHidden/>
          </w:rPr>
          <w:fldChar w:fldCharType="separate"/>
        </w:r>
        <w:r>
          <w:rPr>
            <w:noProof/>
            <w:webHidden/>
          </w:rPr>
          <w:t>59</w:t>
        </w:r>
        <w:r>
          <w:rPr>
            <w:noProof/>
            <w:webHidden/>
          </w:rPr>
          <w:fldChar w:fldCharType="end"/>
        </w:r>
      </w:hyperlink>
    </w:p>
    <w:p w14:paraId="1EAAED1D" w14:textId="340C2C03"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649" w:history="1">
        <w:r w:rsidRPr="00556DFB">
          <w:rPr>
            <w:rStyle w:val="Hyperlink"/>
            <w:noProof/>
          </w:rPr>
          <w:t>7.1.2</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Představení participantů</w:t>
        </w:r>
        <w:r>
          <w:rPr>
            <w:noProof/>
            <w:webHidden/>
          </w:rPr>
          <w:tab/>
        </w:r>
        <w:r>
          <w:rPr>
            <w:noProof/>
            <w:webHidden/>
          </w:rPr>
          <w:fldChar w:fldCharType="begin"/>
        </w:r>
        <w:r>
          <w:rPr>
            <w:noProof/>
            <w:webHidden/>
          </w:rPr>
          <w:instrText xml:space="preserve"> PAGEREF _Toc132408649 \h </w:instrText>
        </w:r>
        <w:r>
          <w:rPr>
            <w:noProof/>
            <w:webHidden/>
          </w:rPr>
        </w:r>
        <w:r>
          <w:rPr>
            <w:noProof/>
            <w:webHidden/>
          </w:rPr>
          <w:fldChar w:fldCharType="separate"/>
        </w:r>
        <w:r>
          <w:rPr>
            <w:noProof/>
            <w:webHidden/>
          </w:rPr>
          <w:t>60</w:t>
        </w:r>
        <w:r>
          <w:rPr>
            <w:noProof/>
            <w:webHidden/>
          </w:rPr>
          <w:fldChar w:fldCharType="end"/>
        </w:r>
      </w:hyperlink>
    </w:p>
    <w:p w14:paraId="1E572C82" w14:textId="0A5DFFF9" w:rsidR="007A5F19" w:rsidRDefault="007A5F19">
      <w:pPr>
        <w:pStyle w:val="TOC2"/>
        <w:rPr>
          <w:rFonts w:asciiTheme="minorHAnsi" w:eastAsiaTheme="minorEastAsia" w:hAnsiTheme="minorHAnsi" w:cstheme="minorBidi"/>
          <w:b w:val="0"/>
          <w:caps w:val="0"/>
          <w:noProof/>
          <w:kern w:val="2"/>
          <w:lang w:val="en-CZ" w:eastAsia="en-GB"/>
          <w14:ligatures w14:val="standardContextual"/>
        </w:rPr>
      </w:pPr>
      <w:hyperlink w:anchor="_Toc132408650" w:history="1">
        <w:r w:rsidRPr="00556DFB">
          <w:rPr>
            <w:rStyle w:val="Hyperlink"/>
            <w:noProof/>
          </w:rPr>
          <w:t>7.2</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Pretest</w:t>
        </w:r>
        <w:r>
          <w:rPr>
            <w:noProof/>
            <w:webHidden/>
          </w:rPr>
          <w:tab/>
        </w:r>
        <w:r>
          <w:rPr>
            <w:noProof/>
            <w:webHidden/>
          </w:rPr>
          <w:fldChar w:fldCharType="begin"/>
        </w:r>
        <w:r>
          <w:rPr>
            <w:noProof/>
            <w:webHidden/>
          </w:rPr>
          <w:instrText xml:space="preserve"> PAGEREF _Toc132408650 \h </w:instrText>
        </w:r>
        <w:r>
          <w:rPr>
            <w:noProof/>
            <w:webHidden/>
          </w:rPr>
        </w:r>
        <w:r>
          <w:rPr>
            <w:noProof/>
            <w:webHidden/>
          </w:rPr>
          <w:fldChar w:fldCharType="separate"/>
        </w:r>
        <w:r>
          <w:rPr>
            <w:noProof/>
            <w:webHidden/>
          </w:rPr>
          <w:t>61</w:t>
        </w:r>
        <w:r>
          <w:rPr>
            <w:noProof/>
            <w:webHidden/>
          </w:rPr>
          <w:fldChar w:fldCharType="end"/>
        </w:r>
      </w:hyperlink>
    </w:p>
    <w:p w14:paraId="115328D5" w14:textId="67F8E7A6" w:rsidR="007A5F19" w:rsidRDefault="007A5F19">
      <w:pPr>
        <w:pStyle w:val="TOC2"/>
        <w:rPr>
          <w:rFonts w:asciiTheme="minorHAnsi" w:eastAsiaTheme="minorEastAsia" w:hAnsiTheme="minorHAnsi" w:cstheme="minorBidi"/>
          <w:b w:val="0"/>
          <w:caps w:val="0"/>
          <w:noProof/>
          <w:kern w:val="2"/>
          <w:lang w:val="en-CZ" w:eastAsia="en-GB"/>
          <w14:ligatures w14:val="standardContextual"/>
        </w:rPr>
      </w:pPr>
      <w:hyperlink w:anchor="_Toc132408651" w:history="1">
        <w:r w:rsidRPr="00556DFB">
          <w:rPr>
            <w:rStyle w:val="Hyperlink"/>
            <w:noProof/>
          </w:rPr>
          <w:t>7.3</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Aktuální využitelnost AI v MK dle specialistů v oboru</w:t>
        </w:r>
        <w:r>
          <w:rPr>
            <w:noProof/>
            <w:webHidden/>
          </w:rPr>
          <w:tab/>
        </w:r>
        <w:r>
          <w:rPr>
            <w:noProof/>
            <w:webHidden/>
          </w:rPr>
          <w:fldChar w:fldCharType="begin"/>
        </w:r>
        <w:r>
          <w:rPr>
            <w:noProof/>
            <w:webHidden/>
          </w:rPr>
          <w:instrText xml:space="preserve"> PAGEREF _Toc132408651 \h </w:instrText>
        </w:r>
        <w:r>
          <w:rPr>
            <w:noProof/>
            <w:webHidden/>
          </w:rPr>
        </w:r>
        <w:r>
          <w:rPr>
            <w:noProof/>
            <w:webHidden/>
          </w:rPr>
          <w:fldChar w:fldCharType="separate"/>
        </w:r>
        <w:r>
          <w:rPr>
            <w:noProof/>
            <w:webHidden/>
          </w:rPr>
          <w:t>62</w:t>
        </w:r>
        <w:r>
          <w:rPr>
            <w:noProof/>
            <w:webHidden/>
          </w:rPr>
          <w:fldChar w:fldCharType="end"/>
        </w:r>
      </w:hyperlink>
    </w:p>
    <w:p w14:paraId="3E52304C" w14:textId="27FE6182"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652" w:history="1">
        <w:r w:rsidRPr="00556DFB">
          <w:rPr>
            <w:rStyle w:val="Hyperlink"/>
            <w:noProof/>
          </w:rPr>
          <w:t>7.3.1</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Aktuální využití umělé inteligence marketingovými specialisty</w:t>
        </w:r>
        <w:r>
          <w:rPr>
            <w:noProof/>
            <w:webHidden/>
          </w:rPr>
          <w:tab/>
        </w:r>
        <w:r>
          <w:rPr>
            <w:noProof/>
            <w:webHidden/>
          </w:rPr>
          <w:fldChar w:fldCharType="begin"/>
        </w:r>
        <w:r>
          <w:rPr>
            <w:noProof/>
            <w:webHidden/>
          </w:rPr>
          <w:instrText xml:space="preserve"> PAGEREF _Toc132408652 \h </w:instrText>
        </w:r>
        <w:r>
          <w:rPr>
            <w:noProof/>
            <w:webHidden/>
          </w:rPr>
        </w:r>
        <w:r>
          <w:rPr>
            <w:noProof/>
            <w:webHidden/>
          </w:rPr>
          <w:fldChar w:fldCharType="separate"/>
        </w:r>
        <w:r>
          <w:rPr>
            <w:noProof/>
            <w:webHidden/>
          </w:rPr>
          <w:t>62</w:t>
        </w:r>
        <w:r>
          <w:rPr>
            <w:noProof/>
            <w:webHidden/>
          </w:rPr>
          <w:fldChar w:fldCharType="end"/>
        </w:r>
      </w:hyperlink>
    </w:p>
    <w:p w14:paraId="7213A0EF" w14:textId="4AE3240E"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653" w:history="1">
        <w:r w:rsidRPr="00556DFB">
          <w:rPr>
            <w:rStyle w:val="Hyperlink"/>
            <w:noProof/>
          </w:rPr>
          <w:t>7.3.2</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Konkrétní příklady využití AI grafických generátorů v praxi</w:t>
        </w:r>
        <w:r>
          <w:rPr>
            <w:noProof/>
            <w:webHidden/>
          </w:rPr>
          <w:tab/>
        </w:r>
        <w:r>
          <w:rPr>
            <w:noProof/>
            <w:webHidden/>
          </w:rPr>
          <w:fldChar w:fldCharType="begin"/>
        </w:r>
        <w:r>
          <w:rPr>
            <w:noProof/>
            <w:webHidden/>
          </w:rPr>
          <w:instrText xml:space="preserve"> PAGEREF _Toc132408653 \h </w:instrText>
        </w:r>
        <w:r>
          <w:rPr>
            <w:noProof/>
            <w:webHidden/>
          </w:rPr>
        </w:r>
        <w:r>
          <w:rPr>
            <w:noProof/>
            <w:webHidden/>
          </w:rPr>
          <w:fldChar w:fldCharType="separate"/>
        </w:r>
        <w:r>
          <w:rPr>
            <w:noProof/>
            <w:webHidden/>
          </w:rPr>
          <w:t>64</w:t>
        </w:r>
        <w:r>
          <w:rPr>
            <w:noProof/>
            <w:webHidden/>
          </w:rPr>
          <w:fldChar w:fldCharType="end"/>
        </w:r>
      </w:hyperlink>
    </w:p>
    <w:p w14:paraId="7611DC0B" w14:textId="1652F721"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654" w:history="1">
        <w:r w:rsidRPr="00556DFB">
          <w:rPr>
            <w:rStyle w:val="Hyperlink"/>
            <w:noProof/>
          </w:rPr>
          <w:t>7.3.3</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Spokojenost s AI marketingovými nástroji</w:t>
        </w:r>
        <w:r>
          <w:rPr>
            <w:noProof/>
            <w:webHidden/>
          </w:rPr>
          <w:tab/>
        </w:r>
        <w:r>
          <w:rPr>
            <w:noProof/>
            <w:webHidden/>
          </w:rPr>
          <w:fldChar w:fldCharType="begin"/>
        </w:r>
        <w:r>
          <w:rPr>
            <w:noProof/>
            <w:webHidden/>
          </w:rPr>
          <w:instrText xml:space="preserve"> PAGEREF _Toc132408654 \h </w:instrText>
        </w:r>
        <w:r>
          <w:rPr>
            <w:noProof/>
            <w:webHidden/>
          </w:rPr>
        </w:r>
        <w:r>
          <w:rPr>
            <w:noProof/>
            <w:webHidden/>
          </w:rPr>
          <w:fldChar w:fldCharType="separate"/>
        </w:r>
        <w:r>
          <w:rPr>
            <w:noProof/>
            <w:webHidden/>
          </w:rPr>
          <w:t>64</w:t>
        </w:r>
        <w:r>
          <w:rPr>
            <w:noProof/>
            <w:webHidden/>
          </w:rPr>
          <w:fldChar w:fldCharType="end"/>
        </w:r>
      </w:hyperlink>
    </w:p>
    <w:p w14:paraId="26338F81" w14:textId="0E411248"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655" w:history="1">
        <w:r w:rsidRPr="00556DFB">
          <w:rPr>
            <w:rStyle w:val="Hyperlink"/>
            <w:noProof/>
          </w:rPr>
          <w:t>7.3.4</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Zhodnocení aktuálního názoru specialistů na AI dle jejich zkušeností</w:t>
        </w:r>
        <w:r>
          <w:rPr>
            <w:noProof/>
            <w:webHidden/>
          </w:rPr>
          <w:tab/>
        </w:r>
        <w:r>
          <w:rPr>
            <w:noProof/>
            <w:webHidden/>
          </w:rPr>
          <w:fldChar w:fldCharType="begin"/>
        </w:r>
        <w:r>
          <w:rPr>
            <w:noProof/>
            <w:webHidden/>
          </w:rPr>
          <w:instrText xml:space="preserve"> PAGEREF _Toc132408655 \h </w:instrText>
        </w:r>
        <w:r>
          <w:rPr>
            <w:noProof/>
            <w:webHidden/>
          </w:rPr>
        </w:r>
        <w:r>
          <w:rPr>
            <w:noProof/>
            <w:webHidden/>
          </w:rPr>
          <w:fldChar w:fldCharType="separate"/>
        </w:r>
        <w:r>
          <w:rPr>
            <w:noProof/>
            <w:webHidden/>
          </w:rPr>
          <w:t>65</w:t>
        </w:r>
        <w:r>
          <w:rPr>
            <w:noProof/>
            <w:webHidden/>
          </w:rPr>
          <w:fldChar w:fldCharType="end"/>
        </w:r>
      </w:hyperlink>
    </w:p>
    <w:p w14:paraId="231504EF" w14:textId="68023297" w:rsidR="007A5F19" w:rsidRDefault="007A5F19">
      <w:pPr>
        <w:pStyle w:val="TOC2"/>
        <w:rPr>
          <w:rFonts w:asciiTheme="minorHAnsi" w:eastAsiaTheme="minorEastAsia" w:hAnsiTheme="minorHAnsi" w:cstheme="minorBidi"/>
          <w:b w:val="0"/>
          <w:caps w:val="0"/>
          <w:noProof/>
          <w:kern w:val="2"/>
          <w:lang w:val="en-CZ" w:eastAsia="en-GB"/>
          <w14:ligatures w14:val="standardContextual"/>
        </w:rPr>
      </w:pPr>
      <w:hyperlink w:anchor="_Toc132408656" w:history="1">
        <w:r w:rsidRPr="00556DFB">
          <w:rPr>
            <w:rStyle w:val="Hyperlink"/>
            <w:noProof/>
          </w:rPr>
          <w:t>7.4</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Hodnocení vizuálů</w:t>
        </w:r>
        <w:r>
          <w:rPr>
            <w:noProof/>
            <w:webHidden/>
          </w:rPr>
          <w:tab/>
        </w:r>
        <w:r>
          <w:rPr>
            <w:noProof/>
            <w:webHidden/>
          </w:rPr>
          <w:fldChar w:fldCharType="begin"/>
        </w:r>
        <w:r>
          <w:rPr>
            <w:noProof/>
            <w:webHidden/>
          </w:rPr>
          <w:instrText xml:space="preserve"> PAGEREF _Toc132408656 \h </w:instrText>
        </w:r>
        <w:r>
          <w:rPr>
            <w:noProof/>
            <w:webHidden/>
          </w:rPr>
        </w:r>
        <w:r>
          <w:rPr>
            <w:noProof/>
            <w:webHidden/>
          </w:rPr>
          <w:fldChar w:fldCharType="separate"/>
        </w:r>
        <w:r>
          <w:rPr>
            <w:noProof/>
            <w:webHidden/>
          </w:rPr>
          <w:t>66</w:t>
        </w:r>
        <w:r>
          <w:rPr>
            <w:noProof/>
            <w:webHidden/>
          </w:rPr>
          <w:fldChar w:fldCharType="end"/>
        </w:r>
      </w:hyperlink>
    </w:p>
    <w:p w14:paraId="786AF9B8" w14:textId="0110CC69"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657" w:history="1">
        <w:r w:rsidRPr="00556DFB">
          <w:rPr>
            <w:rStyle w:val="Hyperlink"/>
            <w:noProof/>
          </w:rPr>
          <w:t>7.4.1</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Ukázky porovnávaných vizuálů</w:t>
        </w:r>
        <w:r>
          <w:rPr>
            <w:noProof/>
            <w:webHidden/>
          </w:rPr>
          <w:tab/>
        </w:r>
        <w:r>
          <w:rPr>
            <w:noProof/>
            <w:webHidden/>
          </w:rPr>
          <w:fldChar w:fldCharType="begin"/>
        </w:r>
        <w:r>
          <w:rPr>
            <w:noProof/>
            <w:webHidden/>
          </w:rPr>
          <w:instrText xml:space="preserve"> PAGEREF _Toc132408657 \h </w:instrText>
        </w:r>
        <w:r>
          <w:rPr>
            <w:noProof/>
            <w:webHidden/>
          </w:rPr>
        </w:r>
        <w:r>
          <w:rPr>
            <w:noProof/>
            <w:webHidden/>
          </w:rPr>
          <w:fldChar w:fldCharType="separate"/>
        </w:r>
        <w:r>
          <w:rPr>
            <w:noProof/>
            <w:webHidden/>
          </w:rPr>
          <w:t>66</w:t>
        </w:r>
        <w:r>
          <w:rPr>
            <w:noProof/>
            <w:webHidden/>
          </w:rPr>
          <w:fldChar w:fldCharType="end"/>
        </w:r>
      </w:hyperlink>
    </w:p>
    <w:p w14:paraId="3AFB1130" w14:textId="5F088B06"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658" w:history="1">
        <w:r w:rsidRPr="00556DFB">
          <w:rPr>
            <w:rStyle w:val="Hyperlink"/>
            <w:noProof/>
          </w:rPr>
          <w:t>7.4.2</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Obecné rozdíly mezi vizuály od AI a od grafika</w:t>
        </w:r>
        <w:r>
          <w:rPr>
            <w:noProof/>
            <w:webHidden/>
          </w:rPr>
          <w:tab/>
        </w:r>
        <w:r>
          <w:rPr>
            <w:noProof/>
            <w:webHidden/>
          </w:rPr>
          <w:fldChar w:fldCharType="begin"/>
        </w:r>
        <w:r>
          <w:rPr>
            <w:noProof/>
            <w:webHidden/>
          </w:rPr>
          <w:instrText xml:space="preserve"> PAGEREF _Toc132408658 \h </w:instrText>
        </w:r>
        <w:r>
          <w:rPr>
            <w:noProof/>
            <w:webHidden/>
          </w:rPr>
        </w:r>
        <w:r>
          <w:rPr>
            <w:noProof/>
            <w:webHidden/>
          </w:rPr>
          <w:fldChar w:fldCharType="separate"/>
        </w:r>
        <w:r>
          <w:rPr>
            <w:noProof/>
            <w:webHidden/>
          </w:rPr>
          <w:t>71</w:t>
        </w:r>
        <w:r>
          <w:rPr>
            <w:noProof/>
            <w:webHidden/>
          </w:rPr>
          <w:fldChar w:fldCharType="end"/>
        </w:r>
      </w:hyperlink>
    </w:p>
    <w:p w14:paraId="4CCF3654" w14:textId="788FD831"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659" w:history="1">
        <w:r w:rsidRPr="00556DFB">
          <w:rPr>
            <w:rStyle w:val="Hyperlink"/>
            <w:noProof/>
          </w:rPr>
          <w:t>7.4.3</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Zlatnictví Aeternus</w:t>
        </w:r>
        <w:r>
          <w:rPr>
            <w:noProof/>
            <w:webHidden/>
          </w:rPr>
          <w:tab/>
        </w:r>
        <w:r>
          <w:rPr>
            <w:noProof/>
            <w:webHidden/>
          </w:rPr>
          <w:fldChar w:fldCharType="begin"/>
        </w:r>
        <w:r>
          <w:rPr>
            <w:noProof/>
            <w:webHidden/>
          </w:rPr>
          <w:instrText xml:space="preserve"> PAGEREF _Toc132408659 \h </w:instrText>
        </w:r>
        <w:r>
          <w:rPr>
            <w:noProof/>
            <w:webHidden/>
          </w:rPr>
        </w:r>
        <w:r>
          <w:rPr>
            <w:noProof/>
            <w:webHidden/>
          </w:rPr>
          <w:fldChar w:fldCharType="separate"/>
        </w:r>
        <w:r>
          <w:rPr>
            <w:noProof/>
            <w:webHidden/>
          </w:rPr>
          <w:t>72</w:t>
        </w:r>
        <w:r>
          <w:rPr>
            <w:noProof/>
            <w:webHidden/>
          </w:rPr>
          <w:fldChar w:fldCharType="end"/>
        </w:r>
      </w:hyperlink>
    </w:p>
    <w:p w14:paraId="446410D4" w14:textId="2908326E"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660" w:history="1">
        <w:r w:rsidRPr="00556DFB">
          <w:rPr>
            <w:rStyle w:val="Hyperlink"/>
            <w:noProof/>
          </w:rPr>
          <w:t>7.4.4</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Pizzerie Tutto Bene</w:t>
        </w:r>
        <w:r>
          <w:rPr>
            <w:noProof/>
            <w:webHidden/>
          </w:rPr>
          <w:tab/>
        </w:r>
        <w:r>
          <w:rPr>
            <w:noProof/>
            <w:webHidden/>
          </w:rPr>
          <w:fldChar w:fldCharType="begin"/>
        </w:r>
        <w:r>
          <w:rPr>
            <w:noProof/>
            <w:webHidden/>
          </w:rPr>
          <w:instrText xml:space="preserve"> PAGEREF _Toc132408660 \h </w:instrText>
        </w:r>
        <w:r>
          <w:rPr>
            <w:noProof/>
            <w:webHidden/>
          </w:rPr>
        </w:r>
        <w:r>
          <w:rPr>
            <w:noProof/>
            <w:webHidden/>
          </w:rPr>
          <w:fldChar w:fldCharType="separate"/>
        </w:r>
        <w:r>
          <w:rPr>
            <w:noProof/>
            <w:webHidden/>
          </w:rPr>
          <w:t>73</w:t>
        </w:r>
        <w:r>
          <w:rPr>
            <w:noProof/>
            <w:webHidden/>
          </w:rPr>
          <w:fldChar w:fldCharType="end"/>
        </w:r>
      </w:hyperlink>
    </w:p>
    <w:p w14:paraId="4DE66676" w14:textId="5CF98853"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661" w:history="1">
        <w:r w:rsidRPr="00556DFB">
          <w:rPr>
            <w:rStyle w:val="Hyperlink"/>
            <w:noProof/>
          </w:rPr>
          <w:t>7.4.5</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Nábytkářské studio VTdesign</w:t>
        </w:r>
        <w:r>
          <w:rPr>
            <w:noProof/>
            <w:webHidden/>
          </w:rPr>
          <w:tab/>
        </w:r>
        <w:r>
          <w:rPr>
            <w:noProof/>
            <w:webHidden/>
          </w:rPr>
          <w:fldChar w:fldCharType="begin"/>
        </w:r>
        <w:r>
          <w:rPr>
            <w:noProof/>
            <w:webHidden/>
          </w:rPr>
          <w:instrText xml:space="preserve"> PAGEREF _Toc132408661 \h </w:instrText>
        </w:r>
        <w:r>
          <w:rPr>
            <w:noProof/>
            <w:webHidden/>
          </w:rPr>
        </w:r>
        <w:r>
          <w:rPr>
            <w:noProof/>
            <w:webHidden/>
          </w:rPr>
          <w:fldChar w:fldCharType="separate"/>
        </w:r>
        <w:r>
          <w:rPr>
            <w:noProof/>
            <w:webHidden/>
          </w:rPr>
          <w:t>75</w:t>
        </w:r>
        <w:r>
          <w:rPr>
            <w:noProof/>
            <w:webHidden/>
          </w:rPr>
          <w:fldChar w:fldCharType="end"/>
        </w:r>
      </w:hyperlink>
    </w:p>
    <w:p w14:paraId="1AF5A7B8" w14:textId="5EF0BAD8"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662" w:history="1">
        <w:r w:rsidRPr="00556DFB">
          <w:rPr>
            <w:rStyle w:val="Hyperlink"/>
            <w:noProof/>
          </w:rPr>
          <w:t>7.4.6</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Barbershop Štramák</w:t>
        </w:r>
        <w:r>
          <w:rPr>
            <w:noProof/>
            <w:webHidden/>
          </w:rPr>
          <w:tab/>
        </w:r>
        <w:r>
          <w:rPr>
            <w:noProof/>
            <w:webHidden/>
          </w:rPr>
          <w:fldChar w:fldCharType="begin"/>
        </w:r>
        <w:r>
          <w:rPr>
            <w:noProof/>
            <w:webHidden/>
          </w:rPr>
          <w:instrText xml:space="preserve"> PAGEREF _Toc132408662 \h </w:instrText>
        </w:r>
        <w:r>
          <w:rPr>
            <w:noProof/>
            <w:webHidden/>
          </w:rPr>
        </w:r>
        <w:r>
          <w:rPr>
            <w:noProof/>
            <w:webHidden/>
          </w:rPr>
          <w:fldChar w:fldCharType="separate"/>
        </w:r>
        <w:r>
          <w:rPr>
            <w:noProof/>
            <w:webHidden/>
          </w:rPr>
          <w:t>77</w:t>
        </w:r>
        <w:r>
          <w:rPr>
            <w:noProof/>
            <w:webHidden/>
          </w:rPr>
          <w:fldChar w:fldCharType="end"/>
        </w:r>
      </w:hyperlink>
    </w:p>
    <w:p w14:paraId="5D2FF211" w14:textId="504E3FF6"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663" w:history="1">
        <w:r w:rsidRPr="00556DFB">
          <w:rPr>
            <w:rStyle w:val="Hyperlink"/>
            <w:noProof/>
          </w:rPr>
          <w:t>7.4.7</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Srovnání vizuálů umělé inteligence s vizuály od grafika</w:t>
        </w:r>
        <w:r>
          <w:rPr>
            <w:noProof/>
            <w:webHidden/>
          </w:rPr>
          <w:tab/>
        </w:r>
        <w:r>
          <w:rPr>
            <w:noProof/>
            <w:webHidden/>
          </w:rPr>
          <w:fldChar w:fldCharType="begin"/>
        </w:r>
        <w:r>
          <w:rPr>
            <w:noProof/>
            <w:webHidden/>
          </w:rPr>
          <w:instrText xml:space="preserve"> PAGEREF _Toc132408663 \h </w:instrText>
        </w:r>
        <w:r>
          <w:rPr>
            <w:noProof/>
            <w:webHidden/>
          </w:rPr>
        </w:r>
        <w:r>
          <w:rPr>
            <w:noProof/>
            <w:webHidden/>
          </w:rPr>
          <w:fldChar w:fldCharType="separate"/>
        </w:r>
        <w:r>
          <w:rPr>
            <w:noProof/>
            <w:webHidden/>
          </w:rPr>
          <w:t>79</w:t>
        </w:r>
        <w:r>
          <w:rPr>
            <w:noProof/>
            <w:webHidden/>
          </w:rPr>
          <w:fldChar w:fldCharType="end"/>
        </w:r>
      </w:hyperlink>
    </w:p>
    <w:p w14:paraId="1366672C" w14:textId="3183F4AD" w:rsidR="007A5F19" w:rsidRDefault="007A5F19">
      <w:pPr>
        <w:pStyle w:val="TOC2"/>
        <w:rPr>
          <w:rFonts w:asciiTheme="minorHAnsi" w:eastAsiaTheme="minorEastAsia" w:hAnsiTheme="minorHAnsi" w:cstheme="minorBidi"/>
          <w:b w:val="0"/>
          <w:caps w:val="0"/>
          <w:noProof/>
          <w:kern w:val="2"/>
          <w:lang w:val="en-CZ" w:eastAsia="en-GB"/>
          <w14:ligatures w14:val="standardContextual"/>
        </w:rPr>
      </w:pPr>
      <w:hyperlink w:anchor="_Toc132408664" w:history="1">
        <w:r w:rsidRPr="00556DFB">
          <w:rPr>
            <w:rStyle w:val="Hyperlink"/>
            <w:noProof/>
          </w:rPr>
          <w:t>7.5</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Implementace AI grafických generátorů do marketingové komunikace</w:t>
        </w:r>
        <w:r>
          <w:rPr>
            <w:noProof/>
            <w:webHidden/>
          </w:rPr>
          <w:tab/>
        </w:r>
        <w:r>
          <w:rPr>
            <w:noProof/>
            <w:webHidden/>
          </w:rPr>
          <w:fldChar w:fldCharType="begin"/>
        </w:r>
        <w:r>
          <w:rPr>
            <w:noProof/>
            <w:webHidden/>
          </w:rPr>
          <w:instrText xml:space="preserve"> PAGEREF _Toc132408664 \h </w:instrText>
        </w:r>
        <w:r>
          <w:rPr>
            <w:noProof/>
            <w:webHidden/>
          </w:rPr>
        </w:r>
        <w:r>
          <w:rPr>
            <w:noProof/>
            <w:webHidden/>
          </w:rPr>
          <w:fldChar w:fldCharType="separate"/>
        </w:r>
        <w:r>
          <w:rPr>
            <w:noProof/>
            <w:webHidden/>
          </w:rPr>
          <w:t>79</w:t>
        </w:r>
        <w:r>
          <w:rPr>
            <w:noProof/>
            <w:webHidden/>
          </w:rPr>
          <w:fldChar w:fldCharType="end"/>
        </w:r>
      </w:hyperlink>
    </w:p>
    <w:p w14:paraId="5A90B329" w14:textId="1F5B23F5"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665" w:history="1">
        <w:r w:rsidRPr="00556DFB">
          <w:rPr>
            <w:rStyle w:val="Hyperlink"/>
            <w:noProof/>
          </w:rPr>
          <w:t>7.5.1</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Výhody implementace AI do MK</w:t>
        </w:r>
        <w:r>
          <w:rPr>
            <w:noProof/>
            <w:webHidden/>
          </w:rPr>
          <w:tab/>
        </w:r>
        <w:r>
          <w:rPr>
            <w:noProof/>
            <w:webHidden/>
          </w:rPr>
          <w:fldChar w:fldCharType="begin"/>
        </w:r>
        <w:r>
          <w:rPr>
            <w:noProof/>
            <w:webHidden/>
          </w:rPr>
          <w:instrText xml:space="preserve"> PAGEREF _Toc132408665 \h </w:instrText>
        </w:r>
        <w:r>
          <w:rPr>
            <w:noProof/>
            <w:webHidden/>
          </w:rPr>
        </w:r>
        <w:r>
          <w:rPr>
            <w:noProof/>
            <w:webHidden/>
          </w:rPr>
          <w:fldChar w:fldCharType="separate"/>
        </w:r>
        <w:r>
          <w:rPr>
            <w:noProof/>
            <w:webHidden/>
          </w:rPr>
          <w:t>80</w:t>
        </w:r>
        <w:r>
          <w:rPr>
            <w:noProof/>
            <w:webHidden/>
          </w:rPr>
          <w:fldChar w:fldCharType="end"/>
        </w:r>
      </w:hyperlink>
    </w:p>
    <w:p w14:paraId="7C36243A" w14:textId="67E4F6DC"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666" w:history="1">
        <w:r w:rsidRPr="00556DFB">
          <w:rPr>
            <w:rStyle w:val="Hyperlink"/>
            <w:noProof/>
          </w:rPr>
          <w:t>7.5.2</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Rizika implementace AI do MK</w:t>
        </w:r>
        <w:r>
          <w:rPr>
            <w:noProof/>
            <w:webHidden/>
          </w:rPr>
          <w:tab/>
        </w:r>
        <w:r>
          <w:rPr>
            <w:noProof/>
            <w:webHidden/>
          </w:rPr>
          <w:fldChar w:fldCharType="begin"/>
        </w:r>
        <w:r>
          <w:rPr>
            <w:noProof/>
            <w:webHidden/>
          </w:rPr>
          <w:instrText xml:space="preserve"> PAGEREF _Toc132408666 \h </w:instrText>
        </w:r>
        <w:r>
          <w:rPr>
            <w:noProof/>
            <w:webHidden/>
          </w:rPr>
        </w:r>
        <w:r>
          <w:rPr>
            <w:noProof/>
            <w:webHidden/>
          </w:rPr>
          <w:fldChar w:fldCharType="separate"/>
        </w:r>
        <w:r>
          <w:rPr>
            <w:noProof/>
            <w:webHidden/>
          </w:rPr>
          <w:t>80</w:t>
        </w:r>
        <w:r>
          <w:rPr>
            <w:noProof/>
            <w:webHidden/>
          </w:rPr>
          <w:fldChar w:fldCharType="end"/>
        </w:r>
      </w:hyperlink>
    </w:p>
    <w:p w14:paraId="4418BA55" w14:textId="4E26B5F8"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667" w:history="1">
        <w:r w:rsidRPr="00556DFB">
          <w:rPr>
            <w:rStyle w:val="Hyperlink"/>
            <w:noProof/>
          </w:rPr>
          <w:t>7.5.3</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Etický a legislativní pohled na implementaci AI do MK</w:t>
        </w:r>
        <w:r>
          <w:rPr>
            <w:noProof/>
            <w:webHidden/>
          </w:rPr>
          <w:tab/>
        </w:r>
        <w:r>
          <w:rPr>
            <w:noProof/>
            <w:webHidden/>
          </w:rPr>
          <w:fldChar w:fldCharType="begin"/>
        </w:r>
        <w:r>
          <w:rPr>
            <w:noProof/>
            <w:webHidden/>
          </w:rPr>
          <w:instrText xml:space="preserve"> PAGEREF _Toc132408667 \h </w:instrText>
        </w:r>
        <w:r>
          <w:rPr>
            <w:noProof/>
            <w:webHidden/>
          </w:rPr>
        </w:r>
        <w:r>
          <w:rPr>
            <w:noProof/>
            <w:webHidden/>
          </w:rPr>
          <w:fldChar w:fldCharType="separate"/>
        </w:r>
        <w:r>
          <w:rPr>
            <w:noProof/>
            <w:webHidden/>
          </w:rPr>
          <w:t>81</w:t>
        </w:r>
        <w:r>
          <w:rPr>
            <w:noProof/>
            <w:webHidden/>
          </w:rPr>
          <w:fldChar w:fldCharType="end"/>
        </w:r>
      </w:hyperlink>
    </w:p>
    <w:p w14:paraId="03B13310" w14:textId="7EB23468"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668" w:history="1">
        <w:r w:rsidRPr="00556DFB">
          <w:rPr>
            <w:rStyle w:val="Hyperlink"/>
            <w:noProof/>
          </w:rPr>
          <w:t>7.5.4</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Vývoj pracovního trhu v MK vzhledem k AI</w:t>
        </w:r>
        <w:r>
          <w:rPr>
            <w:noProof/>
            <w:webHidden/>
          </w:rPr>
          <w:tab/>
        </w:r>
        <w:r>
          <w:rPr>
            <w:noProof/>
            <w:webHidden/>
          </w:rPr>
          <w:fldChar w:fldCharType="begin"/>
        </w:r>
        <w:r>
          <w:rPr>
            <w:noProof/>
            <w:webHidden/>
          </w:rPr>
          <w:instrText xml:space="preserve"> PAGEREF _Toc132408668 \h </w:instrText>
        </w:r>
        <w:r>
          <w:rPr>
            <w:noProof/>
            <w:webHidden/>
          </w:rPr>
        </w:r>
        <w:r>
          <w:rPr>
            <w:noProof/>
            <w:webHidden/>
          </w:rPr>
          <w:fldChar w:fldCharType="separate"/>
        </w:r>
        <w:r>
          <w:rPr>
            <w:noProof/>
            <w:webHidden/>
          </w:rPr>
          <w:t>81</w:t>
        </w:r>
        <w:r>
          <w:rPr>
            <w:noProof/>
            <w:webHidden/>
          </w:rPr>
          <w:fldChar w:fldCharType="end"/>
        </w:r>
      </w:hyperlink>
    </w:p>
    <w:p w14:paraId="40009AAB" w14:textId="61E79B10"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669" w:history="1">
        <w:r w:rsidRPr="00556DFB">
          <w:rPr>
            <w:rStyle w:val="Hyperlink"/>
            <w:noProof/>
          </w:rPr>
          <w:t>7.5.5</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Jak AI do MK implementovat</w:t>
        </w:r>
        <w:r>
          <w:rPr>
            <w:noProof/>
            <w:webHidden/>
          </w:rPr>
          <w:tab/>
        </w:r>
        <w:r>
          <w:rPr>
            <w:noProof/>
            <w:webHidden/>
          </w:rPr>
          <w:fldChar w:fldCharType="begin"/>
        </w:r>
        <w:r>
          <w:rPr>
            <w:noProof/>
            <w:webHidden/>
          </w:rPr>
          <w:instrText xml:space="preserve"> PAGEREF _Toc132408669 \h </w:instrText>
        </w:r>
        <w:r>
          <w:rPr>
            <w:noProof/>
            <w:webHidden/>
          </w:rPr>
        </w:r>
        <w:r>
          <w:rPr>
            <w:noProof/>
            <w:webHidden/>
          </w:rPr>
          <w:fldChar w:fldCharType="separate"/>
        </w:r>
        <w:r>
          <w:rPr>
            <w:noProof/>
            <w:webHidden/>
          </w:rPr>
          <w:t>82</w:t>
        </w:r>
        <w:r>
          <w:rPr>
            <w:noProof/>
            <w:webHidden/>
          </w:rPr>
          <w:fldChar w:fldCharType="end"/>
        </w:r>
      </w:hyperlink>
    </w:p>
    <w:p w14:paraId="723A7240" w14:textId="5044E498" w:rsidR="007A5F19" w:rsidRDefault="007A5F19">
      <w:pPr>
        <w:pStyle w:val="TOC1"/>
        <w:tabs>
          <w:tab w:val="left" w:pos="567"/>
        </w:tabs>
        <w:rPr>
          <w:rFonts w:asciiTheme="minorHAnsi" w:eastAsiaTheme="minorEastAsia" w:hAnsiTheme="minorHAnsi" w:cstheme="minorBidi"/>
          <w:b w:val="0"/>
          <w:caps w:val="0"/>
          <w:noProof/>
          <w:kern w:val="2"/>
          <w:lang w:val="en-CZ" w:eastAsia="en-GB"/>
          <w14:ligatures w14:val="standardContextual"/>
        </w:rPr>
      </w:pPr>
      <w:hyperlink w:anchor="_Toc132408670" w:history="1">
        <w:r w:rsidRPr="00556DFB">
          <w:rPr>
            <w:rStyle w:val="Hyperlink"/>
            <w:noProof/>
          </w:rPr>
          <w:t>8</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Sekundární výzkum – Kampaň na sociálních sítích</w:t>
        </w:r>
        <w:r>
          <w:rPr>
            <w:noProof/>
            <w:webHidden/>
          </w:rPr>
          <w:tab/>
        </w:r>
        <w:r>
          <w:rPr>
            <w:noProof/>
            <w:webHidden/>
          </w:rPr>
          <w:fldChar w:fldCharType="begin"/>
        </w:r>
        <w:r>
          <w:rPr>
            <w:noProof/>
            <w:webHidden/>
          </w:rPr>
          <w:instrText xml:space="preserve"> PAGEREF _Toc132408670 \h </w:instrText>
        </w:r>
        <w:r>
          <w:rPr>
            <w:noProof/>
            <w:webHidden/>
          </w:rPr>
        </w:r>
        <w:r>
          <w:rPr>
            <w:noProof/>
            <w:webHidden/>
          </w:rPr>
          <w:fldChar w:fldCharType="separate"/>
        </w:r>
        <w:r>
          <w:rPr>
            <w:noProof/>
            <w:webHidden/>
          </w:rPr>
          <w:t>84</w:t>
        </w:r>
        <w:r>
          <w:rPr>
            <w:noProof/>
            <w:webHidden/>
          </w:rPr>
          <w:fldChar w:fldCharType="end"/>
        </w:r>
      </w:hyperlink>
    </w:p>
    <w:p w14:paraId="473E032D" w14:textId="7833DDA6" w:rsidR="007A5F19" w:rsidRDefault="007A5F19">
      <w:pPr>
        <w:pStyle w:val="TOC2"/>
        <w:rPr>
          <w:rFonts w:asciiTheme="minorHAnsi" w:eastAsiaTheme="minorEastAsia" w:hAnsiTheme="minorHAnsi" w:cstheme="minorBidi"/>
          <w:b w:val="0"/>
          <w:caps w:val="0"/>
          <w:noProof/>
          <w:kern w:val="2"/>
          <w:lang w:val="en-CZ" w:eastAsia="en-GB"/>
          <w14:ligatures w14:val="standardContextual"/>
        </w:rPr>
      </w:pPr>
      <w:hyperlink w:anchor="_Toc132408671" w:history="1">
        <w:r w:rsidRPr="00556DFB">
          <w:rPr>
            <w:rStyle w:val="Hyperlink"/>
            <w:noProof/>
          </w:rPr>
          <w:t>8.1</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Příprava sekundárního výzkumu</w:t>
        </w:r>
        <w:r>
          <w:rPr>
            <w:noProof/>
            <w:webHidden/>
          </w:rPr>
          <w:tab/>
        </w:r>
        <w:r>
          <w:rPr>
            <w:noProof/>
            <w:webHidden/>
          </w:rPr>
          <w:fldChar w:fldCharType="begin"/>
        </w:r>
        <w:r>
          <w:rPr>
            <w:noProof/>
            <w:webHidden/>
          </w:rPr>
          <w:instrText xml:space="preserve"> PAGEREF _Toc132408671 \h </w:instrText>
        </w:r>
        <w:r>
          <w:rPr>
            <w:noProof/>
            <w:webHidden/>
          </w:rPr>
        </w:r>
        <w:r>
          <w:rPr>
            <w:noProof/>
            <w:webHidden/>
          </w:rPr>
          <w:fldChar w:fldCharType="separate"/>
        </w:r>
        <w:r>
          <w:rPr>
            <w:noProof/>
            <w:webHidden/>
          </w:rPr>
          <w:t>84</w:t>
        </w:r>
        <w:r>
          <w:rPr>
            <w:noProof/>
            <w:webHidden/>
          </w:rPr>
          <w:fldChar w:fldCharType="end"/>
        </w:r>
      </w:hyperlink>
    </w:p>
    <w:p w14:paraId="310CADFD" w14:textId="2F3F5968"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672" w:history="1">
        <w:r w:rsidRPr="00556DFB">
          <w:rPr>
            <w:rStyle w:val="Hyperlink"/>
            <w:noProof/>
          </w:rPr>
          <w:t>8.1.1</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Výstavba kampaně</w:t>
        </w:r>
        <w:r>
          <w:rPr>
            <w:noProof/>
            <w:webHidden/>
          </w:rPr>
          <w:tab/>
        </w:r>
        <w:r>
          <w:rPr>
            <w:noProof/>
            <w:webHidden/>
          </w:rPr>
          <w:fldChar w:fldCharType="begin"/>
        </w:r>
        <w:r>
          <w:rPr>
            <w:noProof/>
            <w:webHidden/>
          </w:rPr>
          <w:instrText xml:space="preserve"> PAGEREF _Toc132408672 \h </w:instrText>
        </w:r>
        <w:r>
          <w:rPr>
            <w:noProof/>
            <w:webHidden/>
          </w:rPr>
        </w:r>
        <w:r>
          <w:rPr>
            <w:noProof/>
            <w:webHidden/>
          </w:rPr>
          <w:fldChar w:fldCharType="separate"/>
        </w:r>
        <w:r>
          <w:rPr>
            <w:noProof/>
            <w:webHidden/>
          </w:rPr>
          <w:t>85</w:t>
        </w:r>
        <w:r>
          <w:rPr>
            <w:noProof/>
            <w:webHidden/>
          </w:rPr>
          <w:fldChar w:fldCharType="end"/>
        </w:r>
      </w:hyperlink>
    </w:p>
    <w:p w14:paraId="4E7B982E" w14:textId="28119C70"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673" w:history="1">
        <w:r w:rsidRPr="00556DFB">
          <w:rPr>
            <w:rStyle w:val="Hyperlink"/>
            <w:noProof/>
          </w:rPr>
          <w:t>8.1.2</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Cílové skupiny propagovaných produktů</w:t>
        </w:r>
        <w:r>
          <w:rPr>
            <w:noProof/>
            <w:webHidden/>
          </w:rPr>
          <w:tab/>
        </w:r>
        <w:r>
          <w:rPr>
            <w:noProof/>
            <w:webHidden/>
          </w:rPr>
          <w:fldChar w:fldCharType="begin"/>
        </w:r>
        <w:r>
          <w:rPr>
            <w:noProof/>
            <w:webHidden/>
          </w:rPr>
          <w:instrText xml:space="preserve"> PAGEREF _Toc132408673 \h </w:instrText>
        </w:r>
        <w:r>
          <w:rPr>
            <w:noProof/>
            <w:webHidden/>
          </w:rPr>
        </w:r>
        <w:r>
          <w:rPr>
            <w:noProof/>
            <w:webHidden/>
          </w:rPr>
          <w:fldChar w:fldCharType="separate"/>
        </w:r>
        <w:r>
          <w:rPr>
            <w:noProof/>
            <w:webHidden/>
          </w:rPr>
          <w:t>86</w:t>
        </w:r>
        <w:r>
          <w:rPr>
            <w:noProof/>
            <w:webHidden/>
          </w:rPr>
          <w:fldChar w:fldCharType="end"/>
        </w:r>
      </w:hyperlink>
    </w:p>
    <w:p w14:paraId="7689EB4F" w14:textId="5669957B"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674" w:history="1">
        <w:r w:rsidRPr="00556DFB">
          <w:rPr>
            <w:rStyle w:val="Hyperlink"/>
            <w:noProof/>
          </w:rPr>
          <w:t>8.1.3</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Měření chování uživatelů na webu</w:t>
        </w:r>
        <w:r>
          <w:rPr>
            <w:noProof/>
            <w:webHidden/>
          </w:rPr>
          <w:tab/>
        </w:r>
        <w:r>
          <w:rPr>
            <w:noProof/>
            <w:webHidden/>
          </w:rPr>
          <w:fldChar w:fldCharType="begin"/>
        </w:r>
        <w:r>
          <w:rPr>
            <w:noProof/>
            <w:webHidden/>
          </w:rPr>
          <w:instrText xml:space="preserve"> PAGEREF _Toc132408674 \h </w:instrText>
        </w:r>
        <w:r>
          <w:rPr>
            <w:noProof/>
            <w:webHidden/>
          </w:rPr>
        </w:r>
        <w:r>
          <w:rPr>
            <w:noProof/>
            <w:webHidden/>
          </w:rPr>
          <w:fldChar w:fldCharType="separate"/>
        </w:r>
        <w:r>
          <w:rPr>
            <w:noProof/>
            <w:webHidden/>
          </w:rPr>
          <w:t>87</w:t>
        </w:r>
        <w:r>
          <w:rPr>
            <w:noProof/>
            <w:webHidden/>
          </w:rPr>
          <w:fldChar w:fldCharType="end"/>
        </w:r>
      </w:hyperlink>
    </w:p>
    <w:p w14:paraId="2415244C" w14:textId="74F6E42B" w:rsidR="007A5F19" w:rsidRDefault="007A5F19">
      <w:pPr>
        <w:pStyle w:val="TOC2"/>
        <w:rPr>
          <w:rFonts w:asciiTheme="minorHAnsi" w:eastAsiaTheme="minorEastAsia" w:hAnsiTheme="minorHAnsi" w:cstheme="minorBidi"/>
          <w:b w:val="0"/>
          <w:caps w:val="0"/>
          <w:noProof/>
          <w:kern w:val="2"/>
          <w:lang w:val="en-CZ" w:eastAsia="en-GB"/>
          <w14:ligatures w14:val="standardContextual"/>
        </w:rPr>
      </w:pPr>
      <w:hyperlink w:anchor="_Toc132408675" w:history="1">
        <w:r w:rsidRPr="00556DFB">
          <w:rPr>
            <w:rStyle w:val="Hyperlink"/>
            <w:noProof/>
          </w:rPr>
          <w:t>8.2</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Výsledky A/B testování na úrovni vybraných propagovaných produktů a služeb</w:t>
        </w:r>
        <w:r>
          <w:rPr>
            <w:noProof/>
            <w:webHidden/>
          </w:rPr>
          <w:tab/>
        </w:r>
        <w:r>
          <w:rPr>
            <w:noProof/>
            <w:webHidden/>
          </w:rPr>
          <w:fldChar w:fldCharType="begin"/>
        </w:r>
        <w:r>
          <w:rPr>
            <w:noProof/>
            <w:webHidden/>
          </w:rPr>
          <w:instrText xml:space="preserve"> PAGEREF _Toc132408675 \h </w:instrText>
        </w:r>
        <w:r>
          <w:rPr>
            <w:noProof/>
            <w:webHidden/>
          </w:rPr>
        </w:r>
        <w:r>
          <w:rPr>
            <w:noProof/>
            <w:webHidden/>
          </w:rPr>
          <w:fldChar w:fldCharType="separate"/>
        </w:r>
        <w:r>
          <w:rPr>
            <w:noProof/>
            <w:webHidden/>
          </w:rPr>
          <w:t>87</w:t>
        </w:r>
        <w:r>
          <w:rPr>
            <w:noProof/>
            <w:webHidden/>
          </w:rPr>
          <w:fldChar w:fldCharType="end"/>
        </w:r>
      </w:hyperlink>
    </w:p>
    <w:p w14:paraId="5A1E2EFB" w14:textId="532624BE"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676" w:history="1">
        <w:r w:rsidRPr="00556DFB">
          <w:rPr>
            <w:rStyle w:val="Hyperlink"/>
            <w:noProof/>
          </w:rPr>
          <w:t>8.2.1</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Zlatnictví Aeternus</w:t>
        </w:r>
        <w:r>
          <w:rPr>
            <w:noProof/>
            <w:webHidden/>
          </w:rPr>
          <w:tab/>
        </w:r>
        <w:r>
          <w:rPr>
            <w:noProof/>
            <w:webHidden/>
          </w:rPr>
          <w:fldChar w:fldCharType="begin"/>
        </w:r>
        <w:r>
          <w:rPr>
            <w:noProof/>
            <w:webHidden/>
          </w:rPr>
          <w:instrText xml:space="preserve"> PAGEREF _Toc132408676 \h </w:instrText>
        </w:r>
        <w:r>
          <w:rPr>
            <w:noProof/>
            <w:webHidden/>
          </w:rPr>
        </w:r>
        <w:r>
          <w:rPr>
            <w:noProof/>
            <w:webHidden/>
          </w:rPr>
          <w:fldChar w:fldCharType="separate"/>
        </w:r>
        <w:r>
          <w:rPr>
            <w:noProof/>
            <w:webHidden/>
          </w:rPr>
          <w:t>88</w:t>
        </w:r>
        <w:r>
          <w:rPr>
            <w:noProof/>
            <w:webHidden/>
          </w:rPr>
          <w:fldChar w:fldCharType="end"/>
        </w:r>
      </w:hyperlink>
    </w:p>
    <w:p w14:paraId="52FD35F0" w14:textId="58EC543D"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677" w:history="1">
        <w:r w:rsidRPr="00556DFB">
          <w:rPr>
            <w:rStyle w:val="Hyperlink"/>
            <w:noProof/>
          </w:rPr>
          <w:t>8.2.2</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Pizzerie Tutto Bene</w:t>
        </w:r>
        <w:r>
          <w:rPr>
            <w:noProof/>
            <w:webHidden/>
          </w:rPr>
          <w:tab/>
        </w:r>
        <w:r>
          <w:rPr>
            <w:noProof/>
            <w:webHidden/>
          </w:rPr>
          <w:fldChar w:fldCharType="begin"/>
        </w:r>
        <w:r>
          <w:rPr>
            <w:noProof/>
            <w:webHidden/>
          </w:rPr>
          <w:instrText xml:space="preserve"> PAGEREF _Toc132408677 \h </w:instrText>
        </w:r>
        <w:r>
          <w:rPr>
            <w:noProof/>
            <w:webHidden/>
          </w:rPr>
        </w:r>
        <w:r>
          <w:rPr>
            <w:noProof/>
            <w:webHidden/>
          </w:rPr>
          <w:fldChar w:fldCharType="separate"/>
        </w:r>
        <w:r>
          <w:rPr>
            <w:noProof/>
            <w:webHidden/>
          </w:rPr>
          <w:t>90</w:t>
        </w:r>
        <w:r>
          <w:rPr>
            <w:noProof/>
            <w:webHidden/>
          </w:rPr>
          <w:fldChar w:fldCharType="end"/>
        </w:r>
      </w:hyperlink>
    </w:p>
    <w:p w14:paraId="570B2176" w14:textId="5A9490F9"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678" w:history="1">
        <w:r w:rsidRPr="00556DFB">
          <w:rPr>
            <w:rStyle w:val="Hyperlink"/>
            <w:noProof/>
          </w:rPr>
          <w:t>8.2.3</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Nábytkářské studio VTdesign</w:t>
        </w:r>
        <w:r>
          <w:rPr>
            <w:noProof/>
            <w:webHidden/>
          </w:rPr>
          <w:tab/>
        </w:r>
        <w:r>
          <w:rPr>
            <w:noProof/>
            <w:webHidden/>
          </w:rPr>
          <w:fldChar w:fldCharType="begin"/>
        </w:r>
        <w:r>
          <w:rPr>
            <w:noProof/>
            <w:webHidden/>
          </w:rPr>
          <w:instrText xml:space="preserve"> PAGEREF _Toc132408678 \h </w:instrText>
        </w:r>
        <w:r>
          <w:rPr>
            <w:noProof/>
            <w:webHidden/>
          </w:rPr>
        </w:r>
        <w:r>
          <w:rPr>
            <w:noProof/>
            <w:webHidden/>
          </w:rPr>
          <w:fldChar w:fldCharType="separate"/>
        </w:r>
        <w:r>
          <w:rPr>
            <w:noProof/>
            <w:webHidden/>
          </w:rPr>
          <w:t>91</w:t>
        </w:r>
        <w:r>
          <w:rPr>
            <w:noProof/>
            <w:webHidden/>
          </w:rPr>
          <w:fldChar w:fldCharType="end"/>
        </w:r>
      </w:hyperlink>
    </w:p>
    <w:p w14:paraId="610F8D92" w14:textId="042FE2DB"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679" w:history="1">
        <w:r w:rsidRPr="00556DFB">
          <w:rPr>
            <w:rStyle w:val="Hyperlink"/>
            <w:noProof/>
          </w:rPr>
          <w:t>8.2.4</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Barbershop Štramák</w:t>
        </w:r>
        <w:r>
          <w:rPr>
            <w:noProof/>
            <w:webHidden/>
          </w:rPr>
          <w:tab/>
        </w:r>
        <w:r>
          <w:rPr>
            <w:noProof/>
            <w:webHidden/>
          </w:rPr>
          <w:fldChar w:fldCharType="begin"/>
        </w:r>
        <w:r>
          <w:rPr>
            <w:noProof/>
            <w:webHidden/>
          </w:rPr>
          <w:instrText xml:space="preserve"> PAGEREF _Toc132408679 \h </w:instrText>
        </w:r>
        <w:r>
          <w:rPr>
            <w:noProof/>
            <w:webHidden/>
          </w:rPr>
        </w:r>
        <w:r>
          <w:rPr>
            <w:noProof/>
            <w:webHidden/>
          </w:rPr>
          <w:fldChar w:fldCharType="separate"/>
        </w:r>
        <w:r>
          <w:rPr>
            <w:noProof/>
            <w:webHidden/>
          </w:rPr>
          <w:t>92</w:t>
        </w:r>
        <w:r>
          <w:rPr>
            <w:noProof/>
            <w:webHidden/>
          </w:rPr>
          <w:fldChar w:fldCharType="end"/>
        </w:r>
      </w:hyperlink>
    </w:p>
    <w:p w14:paraId="2CB714D9" w14:textId="40E66861" w:rsidR="007A5F19" w:rsidRDefault="007A5F19">
      <w:pPr>
        <w:pStyle w:val="TOC2"/>
        <w:rPr>
          <w:rFonts w:asciiTheme="minorHAnsi" w:eastAsiaTheme="minorEastAsia" w:hAnsiTheme="minorHAnsi" w:cstheme="minorBidi"/>
          <w:b w:val="0"/>
          <w:caps w:val="0"/>
          <w:noProof/>
          <w:kern w:val="2"/>
          <w:lang w:val="en-CZ" w:eastAsia="en-GB"/>
          <w14:ligatures w14:val="standardContextual"/>
        </w:rPr>
      </w:pPr>
      <w:hyperlink w:anchor="_Toc132408680" w:history="1">
        <w:r w:rsidRPr="00556DFB">
          <w:rPr>
            <w:rStyle w:val="Hyperlink"/>
            <w:noProof/>
          </w:rPr>
          <w:t>8.3</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Výsledky A/B testování na úrovni celého sekundárního výzkumu</w:t>
        </w:r>
        <w:r>
          <w:rPr>
            <w:noProof/>
            <w:webHidden/>
          </w:rPr>
          <w:tab/>
        </w:r>
        <w:r>
          <w:rPr>
            <w:noProof/>
            <w:webHidden/>
          </w:rPr>
          <w:fldChar w:fldCharType="begin"/>
        </w:r>
        <w:r>
          <w:rPr>
            <w:noProof/>
            <w:webHidden/>
          </w:rPr>
          <w:instrText xml:space="preserve"> PAGEREF _Toc132408680 \h </w:instrText>
        </w:r>
        <w:r>
          <w:rPr>
            <w:noProof/>
            <w:webHidden/>
          </w:rPr>
        </w:r>
        <w:r>
          <w:rPr>
            <w:noProof/>
            <w:webHidden/>
          </w:rPr>
          <w:fldChar w:fldCharType="separate"/>
        </w:r>
        <w:r>
          <w:rPr>
            <w:noProof/>
            <w:webHidden/>
          </w:rPr>
          <w:t>93</w:t>
        </w:r>
        <w:r>
          <w:rPr>
            <w:noProof/>
            <w:webHidden/>
          </w:rPr>
          <w:fldChar w:fldCharType="end"/>
        </w:r>
      </w:hyperlink>
    </w:p>
    <w:p w14:paraId="06A79783" w14:textId="304B2A9A" w:rsidR="007A5F19" w:rsidRDefault="007A5F19">
      <w:pPr>
        <w:pStyle w:val="TOC1"/>
        <w:tabs>
          <w:tab w:val="left" w:pos="567"/>
        </w:tabs>
        <w:rPr>
          <w:rFonts w:asciiTheme="minorHAnsi" w:eastAsiaTheme="minorEastAsia" w:hAnsiTheme="minorHAnsi" w:cstheme="minorBidi"/>
          <w:b w:val="0"/>
          <w:caps w:val="0"/>
          <w:noProof/>
          <w:kern w:val="2"/>
          <w:lang w:val="en-CZ" w:eastAsia="en-GB"/>
          <w14:ligatures w14:val="standardContextual"/>
        </w:rPr>
      </w:pPr>
      <w:hyperlink w:anchor="_Toc132408681" w:history="1">
        <w:r w:rsidRPr="00556DFB">
          <w:rPr>
            <w:rStyle w:val="Hyperlink"/>
            <w:noProof/>
          </w:rPr>
          <w:t>9</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ZÁVĚR PRAKTICKÉ ČÁSTI A Zodpovězení výzkumných otázek</w:t>
        </w:r>
        <w:r>
          <w:rPr>
            <w:noProof/>
            <w:webHidden/>
          </w:rPr>
          <w:tab/>
        </w:r>
        <w:r>
          <w:rPr>
            <w:noProof/>
            <w:webHidden/>
          </w:rPr>
          <w:fldChar w:fldCharType="begin"/>
        </w:r>
        <w:r>
          <w:rPr>
            <w:noProof/>
            <w:webHidden/>
          </w:rPr>
          <w:instrText xml:space="preserve"> PAGEREF _Toc132408681 \h </w:instrText>
        </w:r>
        <w:r>
          <w:rPr>
            <w:noProof/>
            <w:webHidden/>
          </w:rPr>
        </w:r>
        <w:r>
          <w:rPr>
            <w:noProof/>
            <w:webHidden/>
          </w:rPr>
          <w:fldChar w:fldCharType="separate"/>
        </w:r>
        <w:r>
          <w:rPr>
            <w:noProof/>
            <w:webHidden/>
          </w:rPr>
          <w:t>96</w:t>
        </w:r>
        <w:r>
          <w:rPr>
            <w:noProof/>
            <w:webHidden/>
          </w:rPr>
          <w:fldChar w:fldCharType="end"/>
        </w:r>
      </w:hyperlink>
    </w:p>
    <w:p w14:paraId="666C256C" w14:textId="5B900CCC" w:rsidR="007A5F19" w:rsidRDefault="007A5F19">
      <w:pPr>
        <w:pStyle w:val="TOC2"/>
        <w:rPr>
          <w:rFonts w:asciiTheme="minorHAnsi" w:eastAsiaTheme="minorEastAsia" w:hAnsiTheme="minorHAnsi" w:cstheme="minorBidi"/>
          <w:b w:val="0"/>
          <w:caps w:val="0"/>
          <w:noProof/>
          <w:kern w:val="2"/>
          <w:lang w:val="en-CZ" w:eastAsia="en-GB"/>
          <w14:ligatures w14:val="standardContextual"/>
        </w:rPr>
      </w:pPr>
      <w:hyperlink w:anchor="_Toc132408682" w:history="1">
        <w:r w:rsidRPr="00556DFB">
          <w:rPr>
            <w:rStyle w:val="Hyperlink"/>
            <w:noProof/>
          </w:rPr>
          <w:t>9.1</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Závěr praktické části</w:t>
        </w:r>
        <w:r>
          <w:rPr>
            <w:noProof/>
            <w:webHidden/>
          </w:rPr>
          <w:tab/>
        </w:r>
        <w:r>
          <w:rPr>
            <w:noProof/>
            <w:webHidden/>
          </w:rPr>
          <w:fldChar w:fldCharType="begin"/>
        </w:r>
        <w:r>
          <w:rPr>
            <w:noProof/>
            <w:webHidden/>
          </w:rPr>
          <w:instrText xml:space="preserve"> PAGEREF _Toc132408682 \h </w:instrText>
        </w:r>
        <w:r>
          <w:rPr>
            <w:noProof/>
            <w:webHidden/>
          </w:rPr>
        </w:r>
        <w:r>
          <w:rPr>
            <w:noProof/>
            <w:webHidden/>
          </w:rPr>
          <w:fldChar w:fldCharType="separate"/>
        </w:r>
        <w:r>
          <w:rPr>
            <w:noProof/>
            <w:webHidden/>
          </w:rPr>
          <w:t>96</w:t>
        </w:r>
        <w:r>
          <w:rPr>
            <w:noProof/>
            <w:webHidden/>
          </w:rPr>
          <w:fldChar w:fldCharType="end"/>
        </w:r>
      </w:hyperlink>
    </w:p>
    <w:p w14:paraId="5DE4A036" w14:textId="5AED8B2E" w:rsidR="007A5F19" w:rsidRDefault="007A5F19">
      <w:pPr>
        <w:pStyle w:val="TOC2"/>
        <w:rPr>
          <w:rFonts w:asciiTheme="minorHAnsi" w:eastAsiaTheme="minorEastAsia" w:hAnsiTheme="minorHAnsi" w:cstheme="minorBidi"/>
          <w:b w:val="0"/>
          <w:caps w:val="0"/>
          <w:noProof/>
          <w:kern w:val="2"/>
          <w:lang w:val="en-CZ" w:eastAsia="en-GB"/>
          <w14:ligatures w14:val="standardContextual"/>
        </w:rPr>
      </w:pPr>
      <w:hyperlink w:anchor="_Toc132408683" w:history="1">
        <w:r w:rsidRPr="00556DFB">
          <w:rPr>
            <w:rStyle w:val="Hyperlink"/>
            <w:noProof/>
            <w:lang w:eastAsia="en-GB"/>
          </w:rPr>
          <w:t>9.2</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lang w:eastAsia="en-GB"/>
          </w:rPr>
          <w:t>VO1</w:t>
        </w:r>
        <w:r>
          <w:rPr>
            <w:noProof/>
            <w:webHidden/>
          </w:rPr>
          <w:tab/>
        </w:r>
        <w:r>
          <w:rPr>
            <w:noProof/>
            <w:webHidden/>
          </w:rPr>
          <w:fldChar w:fldCharType="begin"/>
        </w:r>
        <w:r>
          <w:rPr>
            <w:noProof/>
            <w:webHidden/>
          </w:rPr>
          <w:instrText xml:space="preserve"> PAGEREF _Toc132408683 \h </w:instrText>
        </w:r>
        <w:r>
          <w:rPr>
            <w:noProof/>
            <w:webHidden/>
          </w:rPr>
        </w:r>
        <w:r>
          <w:rPr>
            <w:noProof/>
            <w:webHidden/>
          </w:rPr>
          <w:fldChar w:fldCharType="separate"/>
        </w:r>
        <w:r>
          <w:rPr>
            <w:noProof/>
            <w:webHidden/>
          </w:rPr>
          <w:t>97</w:t>
        </w:r>
        <w:r>
          <w:rPr>
            <w:noProof/>
            <w:webHidden/>
          </w:rPr>
          <w:fldChar w:fldCharType="end"/>
        </w:r>
      </w:hyperlink>
    </w:p>
    <w:p w14:paraId="26E31AC0" w14:textId="3D6C8409" w:rsidR="007A5F19" w:rsidRDefault="007A5F19">
      <w:pPr>
        <w:pStyle w:val="TOC2"/>
        <w:rPr>
          <w:rFonts w:asciiTheme="minorHAnsi" w:eastAsiaTheme="minorEastAsia" w:hAnsiTheme="minorHAnsi" w:cstheme="minorBidi"/>
          <w:b w:val="0"/>
          <w:caps w:val="0"/>
          <w:noProof/>
          <w:kern w:val="2"/>
          <w:lang w:val="en-CZ" w:eastAsia="en-GB"/>
          <w14:ligatures w14:val="standardContextual"/>
        </w:rPr>
      </w:pPr>
      <w:hyperlink w:anchor="_Toc132408684" w:history="1">
        <w:r w:rsidRPr="00556DFB">
          <w:rPr>
            <w:rStyle w:val="Hyperlink"/>
            <w:noProof/>
            <w:lang w:eastAsia="en-GB"/>
          </w:rPr>
          <w:t>9.3</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lang w:eastAsia="en-GB"/>
          </w:rPr>
          <w:t>VO2</w:t>
        </w:r>
        <w:r>
          <w:rPr>
            <w:noProof/>
            <w:webHidden/>
          </w:rPr>
          <w:tab/>
        </w:r>
        <w:r>
          <w:rPr>
            <w:noProof/>
            <w:webHidden/>
          </w:rPr>
          <w:fldChar w:fldCharType="begin"/>
        </w:r>
        <w:r>
          <w:rPr>
            <w:noProof/>
            <w:webHidden/>
          </w:rPr>
          <w:instrText xml:space="preserve"> PAGEREF _Toc132408684 \h </w:instrText>
        </w:r>
        <w:r>
          <w:rPr>
            <w:noProof/>
            <w:webHidden/>
          </w:rPr>
        </w:r>
        <w:r>
          <w:rPr>
            <w:noProof/>
            <w:webHidden/>
          </w:rPr>
          <w:fldChar w:fldCharType="separate"/>
        </w:r>
        <w:r>
          <w:rPr>
            <w:noProof/>
            <w:webHidden/>
          </w:rPr>
          <w:t>98</w:t>
        </w:r>
        <w:r>
          <w:rPr>
            <w:noProof/>
            <w:webHidden/>
          </w:rPr>
          <w:fldChar w:fldCharType="end"/>
        </w:r>
      </w:hyperlink>
    </w:p>
    <w:p w14:paraId="7185F723" w14:textId="5C1B8515" w:rsidR="007A5F19" w:rsidRDefault="007A5F19">
      <w:pPr>
        <w:pStyle w:val="TOC2"/>
        <w:rPr>
          <w:rFonts w:asciiTheme="minorHAnsi" w:eastAsiaTheme="minorEastAsia" w:hAnsiTheme="minorHAnsi" w:cstheme="minorBidi"/>
          <w:b w:val="0"/>
          <w:caps w:val="0"/>
          <w:noProof/>
          <w:kern w:val="2"/>
          <w:lang w:val="en-CZ" w:eastAsia="en-GB"/>
          <w14:ligatures w14:val="standardContextual"/>
        </w:rPr>
      </w:pPr>
      <w:hyperlink w:anchor="_Toc132408685" w:history="1">
        <w:r w:rsidRPr="00556DFB">
          <w:rPr>
            <w:rStyle w:val="Hyperlink"/>
            <w:noProof/>
          </w:rPr>
          <w:t>9.4</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VO3</w:t>
        </w:r>
        <w:r>
          <w:rPr>
            <w:noProof/>
            <w:webHidden/>
          </w:rPr>
          <w:tab/>
        </w:r>
        <w:r>
          <w:rPr>
            <w:noProof/>
            <w:webHidden/>
          </w:rPr>
          <w:fldChar w:fldCharType="begin"/>
        </w:r>
        <w:r>
          <w:rPr>
            <w:noProof/>
            <w:webHidden/>
          </w:rPr>
          <w:instrText xml:space="preserve"> PAGEREF _Toc132408685 \h </w:instrText>
        </w:r>
        <w:r>
          <w:rPr>
            <w:noProof/>
            <w:webHidden/>
          </w:rPr>
        </w:r>
        <w:r>
          <w:rPr>
            <w:noProof/>
            <w:webHidden/>
          </w:rPr>
          <w:fldChar w:fldCharType="separate"/>
        </w:r>
        <w:r>
          <w:rPr>
            <w:noProof/>
            <w:webHidden/>
          </w:rPr>
          <w:t>99</w:t>
        </w:r>
        <w:r>
          <w:rPr>
            <w:noProof/>
            <w:webHidden/>
          </w:rPr>
          <w:fldChar w:fldCharType="end"/>
        </w:r>
      </w:hyperlink>
    </w:p>
    <w:p w14:paraId="3B66ED2E" w14:textId="2AD06227" w:rsidR="007A5F19" w:rsidRDefault="007A5F19">
      <w:pPr>
        <w:pStyle w:val="TOC1"/>
        <w:rPr>
          <w:rFonts w:asciiTheme="minorHAnsi" w:eastAsiaTheme="minorEastAsia" w:hAnsiTheme="minorHAnsi" w:cstheme="minorBidi"/>
          <w:b w:val="0"/>
          <w:caps w:val="0"/>
          <w:noProof/>
          <w:kern w:val="2"/>
          <w:lang w:val="en-CZ" w:eastAsia="en-GB"/>
          <w14:ligatures w14:val="standardContextual"/>
        </w:rPr>
      </w:pPr>
      <w:hyperlink w:anchor="_Toc132408686" w:history="1">
        <w:r w:rsidRPr="00556DFB">
          <w:rPr>
            <w:rStyle w:val="Hyperlink"/>
            <w:noProof/>
            <w14:scene3d>
              <w14:camera w14:prst="orthographicFront"/>
              <w14:lightRig w14:rig="threePt" w14:dir="t">
                <w14:rot w14:lat="0" w14:lon="0" w14:rev="0"/>
              </w14:lightRig>
            </w14:scene3d>
          </w:rPr>
          <w:t>III.</w:t>
        </w:r>
        <w:r>
          <w:rPr>
            <w:noProof/>
            <w:webHidden/>
          </w:rPr>
          <w:tab/>
        </w:r>
        <w:r>
          <w:rPr>
            <w:noProof/>
            <w:webHidden/>
          </w:rPr>
          <w:fldChar w:fldCharType="begin"/>
        </w:r>
        <w:r>
          <w:rPr>
            <w:noProof/>
            <w:webHidden/>
          </w:rPr>
          <w:instrText xml:space="preserve"> PAGEREF _Toc132408686 \h </w:instrText>
        </w:r>
        <w:r>
          <w:rPr>
            <w:noProof/>
            <w:webHidden/>
          </w:rPr>
        </w:r>
        <w:r>
          <w:rPr>
            <w:noProof/>
            <w:webHidden/>
          </w:rPr>
          <w:fldChar w:fldCharType="separate"/>
        </w:r>
        <w:r>
          <w:rPr>
            <w:noProof/>
            <w:webHidden/>
          </w:rPr>
          <w:t>101</w:t>
        </w:r>
        <w:r>
          <w:rPr>
            <w:noProof/>
            <w:webHidden/>
          </w:rPr>
          <w:fldChar w:fldCharType="end"/>
        </w:r>
      </w:hyperlink>
    </w:p>
    <w:p w14:paraId="76A5D41A" w14:textId="43238A9F" w:rsidR="007A5F19" w:rsidRDefault="007A5F19">
      <w:pPr>
        <w:pStyle w:val="TOC1"/>
        <w:rPr>
          <w:rFonts w:asciiTheme="minorHAnsi" w:eastAsiaTheme="minorEastAsia" w:hAnsiTheme="minorHAnsi" w:cstheme="minorBidi"/>
          <w:b w:val="0"/>
          <w:caps w:val="0"/>
          <w:noProof/>
          <w:kern w:val="2"/>
          <w:lang w:val="en-CZ" w:eastAsia="en-GB"/>
          <w14:ligatures w14:val="standardContextual"/>
        </w:rPr>
      </w:pPr>
      <w:hyperlink w:anchor="_Toc132408687" w:history="1">
        <w:r w:rsidRPr="00556DFB">
          <w:rPr>
            <w:rStyle w:val="Hyperlink"/>
            <w:noProof/>
          </w:rPr>
          <w:t>Projektová ČÁST</w:t>
        </w:r>
        <w:r>
          <w:rPr>
            <w:noProof/>
            <w:webHidden/>
          </w:rPr>
          <w:tab/>
        </w:r>
        <w:r>
          <w:rPr>
            <w:noProof/>
            <w:webHidden/>
          </w:rPr>
          <w:fldChar w:fldCharType="begin"/>
        </w:r>
        <w:r>
          <w:rPr>
            <w:noProof/>
            <w:webHidden/>
          </w:rPr>
          <w:instrText xml:space="preserve"> PAGEREF _Toc132408687 \h </w:instrText>
        </w:r>
        <w:r>
          <w:rPr>
            <w:noProof/>
            <w:webHidden/>
          </w:rPr>
        </w:r>
        <w:r>
          <w:rPr>
            <w:noProof/>
            <w:webHidden/>
          </w:rPr>
          <w:fldChar w:fldCharType="separate"/>
        </w:r>
        <w:r>
          <w:rPr>
            <w:noProof/>
            <w:webHidden/>
          </w:rPr>
          <w:t>101</w:t>
        </w:r>
        <w:r>
          <w:rPr>
            <w:noProof/>
            <w:webHidden/>
          </w:rPr>
          <w:fldChar w:fldCharType="end"/>
        </w:r>
      </w:hyperlink>
    </w:p>
    <w:p w14:paraId="52C6D3D8" w14:textId="0179A8AF" w:rsidR="007A5F19" w:rsidRDefault="007A5F19">
      <w:pPr>
        <w:pStyle w:val="TOC1"/>
        <w:tabs>
          <w:tab w:val="left" w:pos="567"/>
        </w:tabs>
        <w:rPr>
          <w:rFonts w:asciiTheme="minorHAnsi" w:eastAsiaTheme="minorEastAsia" w:hAnsiTheme="minorHAnsi" w:cstheme="minorBidi"/>
          <w:b w:val="0"/>
          <w:caps w:val="0"/>
          <w:noProof/>
          <w:kern w:val="2"/>
          <w:lang w:val="en-CZ" w:eastAsia="en-GB"/>
          <w14:ligatures w14:val="standardContextual"/>
        </w:rPr>
      </w:pPr>
      <w:hyperlink w:anchor="_Toc132408688" w:history="1">
        <w:r w:rsidRPr="00556DFB">
          <w:rPr>
            <w:rStyle w:val="Hyperlink"/>
            <w:noProof/>
          </w:rPr>
          <w:t>10</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ONLINE MANUÁL – Jak VYUŽÍT TEXT-TO-IMAGE GENERÁTORY V MARKETINGOVÉ KOMUNIKACI</w:t>
        </w:r>
        <w:r>
          <w:rPr>
            <w:noProof/>
            <w:webHidden/>
          </w:rPr>
          <w:tab/>
        </w:r>
        <w:r>
          <w:rPr>
            <w:noProof/>
            <w:webHidden/>
          </w:rPr>
          <w:fldChar w:fldCharType="begin"/>
        </w:r>
        <w:r>
          <w:rPr>
            <w:noProof/>
            <w:webHidden/>
          </w:rPr>
          <w:instrText xml:space="preserve"> PAGEREF _Toc132408688 \h </w:instrText>
        </w:r>
        <w:r>
          <w:rPr>
            <w:noProof/>
            <w:webHidden/>
          </w:rPr>
        </w:r>
        <w:r>
          <w:rPr>
            <w:noProof/>
            <w:webHidden/>
          </w:rPr>
          <w:fldChar w:fldCharType="separate"/>
        </w:r>
        <w:r>
          <w:rPr>
            <w:noProof/>
            <w:webHidden/>
          </w:rPr>
          <w:t>102</w:t>
        </w:r>
        <w:r>
          <w:rPr>
            <w:noProof/>
            <w:webHidden/>
          </w:rPr>
          <w:fldChar w:fldCharType="end"/>
        </w:r>
      </w:hyperlink>
    </w:p>
    <w:p w14:paraId="30B9DC9D" w14:textId="6F788CFB" w:rsidR="007A5F19" w:rsidRDefault="007A5F19">
      <w:pPr>
        <w:pStyle w:val="TOC2"/>
        <w:rPr>
          <w:rFonts w:asciiTheme="minorHAnsi" w:eastAsiaTheme="minorEastAsia" w:hAnsiTheme="minorHAnsi" w:cstheme="minorBidi"/>
          <w:b w:val="0"/>
          <w:caps w:val="0"/>
          <w:noProof/>
          <w:kern w:val="2"/>
          <w:lang w:val="en-CZ" w:eastAsia="en-GB"/>
          <w14:ligatures w14:val="standardContextual"/>
        </w:rPr>
      </w:pPr>
      <w:hyperlink w:anchor="_Toc132408689" w:history="1">
        <w:r w:rsidRPr="00556DFB">
          <w:rPr>
            <w:rStyle w:val="Hyperlink"/>
            <w:noProof/>
          </w:rPr>
          <w:t>10.1</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Zaměření</w:t>
        </w:r>
        <w:r>
          <w:rPr>
            <w:noProof/>
            <w:webHidden/>
          </w:rPr>
          <w:tab/>
        </w:r>
        <w:r>
          <w:rPr>
            <w:noProof/>
            <w:webHidden/>
          </w:rPr>
          <w:fldChar w:fldCharType="begin"/>
        </w:r>
        <w:r>
          <w:rPr>
            <w:noProof/>
            <w:webHidden/>
          </w:rPr>
          <w:instrText xml:space="preserve"> PAGEREF _Toc132408689 \h </w:instrText>
        </w:r>
        <w:r>
          <w:rPr>
            <w:noProof/>
            <w:webHidden/>
          </w:rPr>
        </w:r>
        <w:r>
          <w:rPr>
            <w:noProof/>
            <w:webHidden/>
          </w:rPr>
          <w:fldChar w:fldCharType="separate"/>
        </w:r>
        <w:r>
          <w:rPr>
            <w:noProof/>
            <w:webHidden/>
          </w:rPr>
          <w:t>102</w:t>
        </w:r>
        <w:r>
          <w:rPr>
            <w:noProof/>
            <w:webHidden/>
          </w:rPr>
          <w:fldChar w:fldCharType="end"/>
        </w:r>
      </w:hyperlink>
    </w:p>
    <w:p w14:paraId="65513006" w14:textId="160AB136" w:rsidR="007A5F19" w:rsidRDefault="007A5F19">
      <w:pPr>
        <w:pStyle w:val="TOC2"/>
        <w:rPr>
          <w:rFonts w:asciiTheme="minorHAnsi" w:eastAsiaTheme="minorEastAsia" w:hAnsiTheme="minorHAnsi" w:cstheme="minorBidi"/>
          <w:b w:val="0"/>
          <w:caps w:val="0"/>
          <w:noProof/>
          <w:kern w:val="2"/>
          <w:lang w:val="en-CZ" w:eastAsia="en-GB"/>
          <w14:ligatures w14:val="standardContextual"/>
        </w:rPr>
      </w:pPr>
      <w:hyperlink w:anchor="_Toc132408690" w:history="1">
        <w:r w:rsidRPr="00556DFB">
          <w:rPr>
            <w:rStyle w:val="Hyperlink"/>
            <w:noProof/>
          </w:rPr>
          <w:t>10.2</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Cílová skupina</w:t>
        </w:r>
        <w:r>
          <w:rPr>
            <w:noProof/>
            <w:webHidden/>
          </w:rPr>
          <w:tab/>
        </w:r>
        <w:r>
          <w:rPr>
            <w:noProof/>
            <w:webHidden/>
          </w:rPr>
          <w:fldChar w:fldCharType="begin"/>
        </w:r>
        <w:r>
          <w:rPr>
            <w:noProof/>
            <w:webHidden/>
          </w:rPr>
          <w:instrText xml:space="preserve"> PAGEREF _Toc132408690 \h </w:instrText>
        </w:r>
        <w:r>
          <w:rPr>
            <w:noProof/>
            <w:webHidden/>
          </w:rPr>
        </w:r>
        <w:r>
          <w:rPr>
            <w:noProof/>
            <w:webHidden/>
          </w:rPr>
          <w:fldChar w:fldCharType="separate"/>
        </w:r>
        <w:r>
          <w:rPr>
            <w:noProof/>
            <w:webHidden/>
          </w:rPr>
          <w:t>103</w:t>
        </w:r>
        <w:r>
          <w:rPr>
            <w:noProof/>
            <w:webHidden/>
          </w:rPr>
          <w:fldChar w:fldCharType="end"/>
        </w:r>
      </w:hyperlink>
    </w:p>
    <w:p w14:paraId="76AC50D6" w14:textId="7D9A9169" w:rsidR="007A5F19" w:rsidRDefault="007A5F19">
      <w:pPr>
        <w:pStyle w:val="TOC2"/>
        <w:rPr>
          <w:rFonts w:asciiTheme="minorHAnsi" w:eastAsiaTheme="minorEastAsia" w:hAnsiTheme="minorHAnsi" w:cstheme="minorBidi"/>
          <w:b w:val="0"/>
          <w:caps w:val="0"/>
          <w:noProof/>
          <w:kern w:val="2"/>
          <w:lang w:val="en-CZ" w:eastAsia="en-GB"/>
          <w14:ligatures w14:val="standardContextual"/>
        </w:rPr>
      </w:pPr>
      <w:hyperlink w:anchor="_Toc132408691" w:history="1">
        <w:r w:rsidRPr="00556DFB">
          <w:rPr>
            <w:rStyle w:val="Hyperlink"/>
            <w:noProof/>
          </w:rPr>
          <w:t>10.3</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Produkt</w:t>
        </w:r>
        <w:r>
          <w:rPr>
            <w:noProof/>
            <w:webHidden/>
          </w:rPr>
          <w:tab/>
        </w:r>
        <w:r>
          <w:rPr>
            <w:noProof/>
            <w:webHidden/>
          </w:rPr>
          <w:fldChar w:fldCharType="begin"/>
        </w:r>
        <w:r>
          <w:rPr>
            <w:noProof/>
            <w:webHidden/>
          </w:rPr>
          <w:instrText xml:space="preserve"> PAGEREF _Toc132408691 \h </w:instrText>
        </w:r>
        <w:r>
          <w:rPr>
            <w:noProof/>
            <w:webHidden/>
          </w:rPr>
        </w:r>
        <w:r>
          <w:rPr>
            <w:noProof/>
            <w:webHidden/>
          </w:rPr>
          <w:fldChar w:fldCharType="separate"/>
        </w:r>
        <w:r>
          <w:rPr>
            <w:noProof/>
            <w:webHidden/>
          </w:rPr>
          <w:t>104</w:t>
        </w:r>
        <w:r>
          <w:rPr>
            <w:noProof/>
            <w:webHidden/>
          </w:rPr>
          <w:fldChar w:fldCharType="end"/>
        </w:r>
      </w:hyperlink>
    </w:p>
    <w:p w14:paraId="4BA608D8" w14:textId="546A3423" w:rsidR="007A5F19" w:rsidRDefault="007A5F19">
      <w:pPr>
        <w:pStyle w:val="TOC2"/>
        <w:rPr>
          <w:rFonts w:asciiTheme="minorHAnsi" w:eastAsiaTheme="minorEastAsia" w:hAnsiTheme="minorHAnsi" w:cstheme="minorBidi"/>
          <w:b w:val="0"/>
          <w:caps w:val="0"/>
          <w:noProof/>
          <w:kern w:val="2"/>
          <w:lang w:val="en-CZ" w:eastAsia="en-GB"/>
          <w14:ligatures w14:val="standardContextual"/>
        </w:rPr>
      </w:pPr>
      <w:hyperlink w:anchor="_Toc132408692" w:history="1">
        <w:r w:rsidRPr="00556DFB">
          <w:rPr>
            <w:rStyle w:val="Hyperlink"/>
            <w:noProof/>
          </w:rPr>
          <w:t>10.4</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Způsob distribuce</w:t>
        </w:r>
        <w:r>
          <w:rPr>
            <w:noProof/>
            <w:webHidden/>
          </w:rPr>
          <w:tab/>
        </w:r>
        <w:r>
          <w:rPr>
            <w:noProof/>
            <w:webHidden/>
          </w:rPr>
          <w:fldChar w:fldCharType="begin"/>
        </w:r>
        <w:r>
          <w:rPr>
            <w:noProof/>
            <w:webHidden/>
          </w:rPr>
          <w:instrText xml:space="preserve"> PAGEREF _Toc132408692 \h </w:instrText>
        </w:r>
        <w:r>
          <w:rPr>
            <w:noProof/>
            <w:webHidden/>
          </w:rPr>
        </w:r>
        <w:r>
          <w:rPr>
            <w:noProof/>
            <w:webHidden/>
          </w:rPr>
          <w:fldChar w:fldCharType="separate"/>
        </w:r>
        <w:r>
          <w:rPr>
            <w:noProof/>
            <w:webHidden/>
          </w:rPr>
          <w:t>105</w:t>
        </w:r>
        <w:r>
          <w:rPr>
            <w:noProof/>
            <w:webHidden/>
          </w:rPr>
          <w:fldChar w:fldCharType="end"/>
        </w:r>
      </w:hyperlink>
    </w:p>
    <w:p w14:paraId="3BAE1DE9" w14:textId="662A4A46" w:rsidR="007A5F19" w:rsidRDefault="007A5F19">
      <w:pPr>
        <w:pStyle w:val="TOC2"/>
        <w:rPr>
          <w:rFonts w:asciiTheme="minorHAnsi" w:eastAsiaTheme="minorEastAsia" w:hAnsiTheme="minorHAnsi" w:cstheme="minorBidi"/>
          <w:b w:val="0"/>
          <w:caps w:val="0"/>
          <w:noProof/>
          <w:kern w:val="2"/>
          <w:lang w:val="en-CZ" w:eastAsia="en-GB"/>
          <w14:ligatures w14:val="standardContextual"/>
        </w:rPr>
      </w:pPr>
      <w:hyperlink w:anchor="_Toc132408693" w:history="1">
        <w:r w:rsidRPr="00556DFB">
          <w:rPr>
            <w:rStyle w:val="Hyperlink"/>
            <w:noProof/>
          </w:rPr>
          <w:t>10.5</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Promotion</w:t>
        </w:r>
        <w:r>
          <w:rPr>
            <w:noProof/>
            <w:webHidden/>
          </w:rPr>
          <w:tab/>
        </w:r>
        <w:r>
          <w:rPr>
            <w:noProof/>
            <w:webHidden/>
          </w:rPr>
          <w:fldChar w:fldCharType="begin"/>
        </w:r>
        <w:r>
          <w:rPr>
            <w:noProof/>
            <w:webHidden/>
          </w:rPr>
          <w:instrText xml:space="preserve"> PAGEREF _Toc132408693 \h </w:instrText>
        </w:r>
        <w:r>
          <w:rPr>
            <w:noProof/>
            <w:webHidden/>
          </w:rPr>
        </w:r>
        <w:r>
          <w:rPr>
            <w:noProof/>
            <w:webHidden/>
          </w:rPr>
          <w:fldChar w:fldCharType="separate"/>
        </w:r>
        <w:r>
          <w:rPr>
            <w:noProof/>
            <w:webHidden/>
          </w:rPr>
          <w:t>105</w:t>
        </w:r>
        <w:r>
          <w:rPr>
            <w:noProof/>
            <w:webHidden/>
          </w:rPr>
          <w:fldChar w:fldCharType="end"/>
        </w:r>
      </w:hyperlink>
    </w:p>
    <w:p w14:paraId="21BE4C83" w14:textId="6FD7639D" w:rsidR="007A5F19" w:rsidRDefault="007A5F19">
      <w:pPr>
        <w:pStyle w:val="TOC2"/>
        <w:rPr>
          <w:rFonts w:asciiTheme="minorHAnsi" w:eastAsiaTheme="minorEastAsia" w:hAnsiTheme="minorHAnsi" w:cstheme="minorBidi"/>
          <w:b w:val="0"/>
          <w:caps w:val="0"/>
          <w:noProof/>
          <w:kern w:val="2"/>
          <w:lang w:val="en-CZ" w:eastAsia="en-GB"/>
          <w14:ligatures w14:val="standardContextual"/>
        </w:rPr>
      </w:pPr>
      <w:hyperlink w:anchor="_Toc132408694" w:history="1">
        <w:r w:rsidRPr="00556DFB">
          <w:rPr>
            <w:rStyle w:val="Hyperlink"/>
            <w:noProof/>
          </w:rPr>
          <w:t>10.6</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Cena</w:t>
        </w:r>
        <w:r>
          <w:rPr>
            <w:noProof/>
            <w:webHidden/>
          </w:rPr>
          <w:tab/>
        </w:r>
        <w:r>
          <w:rPr>
            <w:noProof/>
            <w:webHidden/>
          </w:rPr>
          <w:fldChar w:fldCharType="begin"/>
        </w:r>
        <w:r>
          <w:rPr>
            <w:noProof/>
            <w:webHidden/>
          </w:rPr>
          <w:instrText xml:space="preserve"> PAGEREF _Toc132408694 \h </w:instrText>
        </w:r>
        <w:r>
          <w:rPr>
            <w:noProof/>
            <w:webHidden/>
          </w:rPr>
        </w:r>
        <w:r>
          <w:rPr>
            <w:noProof/>
            <w:webHidden/>
          </w:rPr>
          <w:fldChar w:fldCharType="separate"/>
        </w:r>
        <w:r>
          <w:rPr>
            <w:noProof/>
            <w:webHidden/>
          </w:rPr>
          <w:t>106</w:t>
        </w:r>
        <w:r>
          <w:rPr>
            <w:noProof/>
            <w:webHidden/>
          </w:rPr>
          <w:fldChar w:fldCharType="end"/>
        </w:r>
      </w:hyperlink>
    </w:p>
    <w:p w14:paraId="1C8A0167" w14:textId="056426FA" w:rsidR="007A5F19" w:rsidRDefault="007A5F19">
      <w:pPr>
        <w:pStyle w:val="TOC2"/>
        <w:rPr>
          <w:rFonts w:asciiTheme="minorHAnsi" w:eastAsiaTheme="minorEastAsia" w:hAnsiTheme="minorHAnsi" w:cstheme="minorBidi"/>
          <w:b w:val="0"/>
          <w:caps w:val="0"/>
          <w:noProof/>
          <w:kern w:val="2"/>
          <w:lang w:val="en-CZ" w:eastAsia="en-GB"/>
          <w14:ligatures w14:val="standardContextual"/>
        </w:rPr>
      </w:pPr>
      <w:hyperlink w:anchor="_Toc132408695" w:history="1">
        <w:r w:rsidRPr="00556DFB">
          <w:rPr>
            <w:rStyle w:val="Hyperlink"/>
            <w:noProof/>
          </w:rPr>
          <w:t>10.7</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Web</w:t>
        </w:r>
        <w:r>
          <w:rPr>
            <w:noProof/>
            <w:webHidden/>
          </w:rPr>
          <w:tab/>
        </w:r>
        <w:r>
          <w:rPr>
            <w:noProof/>
            <w:webHidden/>
          </w:rPr>
          <w:fldChar w:fldCharType="begin"/>
        </w:r>
        <w:r>
          <w:rPr>
            <w:noProof/>
            <w:webHidden/>
          </w:rPr>
          <w:instrText xml:space="preserve"> PAGEREF _Toc132408695 \h </w:instrText>
        </w:r>
        <w:r>
          <w:rPr>
            <w:noProof/>
            <w:webHidden/>
          </w:rPr>
        </w:r>
        <w:r>
          <w:rPr>
            <w:noProof/>
            <w:webHidden/>
          </w:rPr>
          <w:fldChar w:fldCharType="separate"/>
        </w:r>
        <w:r>
          <w:rPr>
            <w:noProof/>
            <w:webHidden/>
          </w:rPr>
          <w:t>106</w:t>
        </w:r>
        <w:r>
          <w:rPr>
            <w:noProof/>
            <w:webHidden/>
          </w:rPr>
          <w:fldChar w:fldCharType="end"/>
        </w:r>
      </w:hyperlink>
    </w:p>
    <w:p w14:paraId="75648EA7" w14:textId="7907BF81"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696" w:history="1">
        <w:r w:rsidRPr="00556DFB">
          <w:rPr>
            <w:rStyle w:val="Hyperlink"/>
            <w:noProof/>
          </w:rPr>
          <w:t>10.7.1</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Technické specifikace webu</w:t>
        </w:r>
        <w:r>
          <w:rPr>
            <w:noProof/>
            <w:webHidden/>
          </w:rPr>
          <w:tab/>
        </w:r>
        <w:r>
          <w:rPr>
            <w:noProof/>
            <w:webHidden/>
          </w:rPr>
          <w:fldChar w:fldCharType="begin"/>
        </w:r>
        <w:r>
          <w:rPr>
            <w:noProof/>
            <w:webHidden/>
          </w:rPr>
          <w:instrText xml:space="preserve"> PAGEREF _Toc132408696 \h </w:instrText>
        </w:r>
        <w:r>
          <w:rPr>
            <w:noProof/>
            <w:webHidden/>
          </w:rPr>
        </w:r>
        <w:r>
          <w:rPr>
            <w:noProof/>
            <w:webHidden/>
          </w:rPr>
          <w:fldChar w:fldCharType="separate"/>
        </w:r>
        <w:r>
          <w:rPr>
            <w:noProof/>
            <w:webHidden/>
          </w:rPr>
          <w:t>107</w:t>
        </w:r>
        <w:r>
          <w:rPr>
            <w:noProof/>
            <w:webHidden/>
          </w:rPr>
          <w:fldChar w:fldCharType="end"/>
        </w:r>
      </w:hyperlink>
    </w:p>
    <w:p w14:paraId="2DC18C63" w14:textId="1B930AC6"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697" w:history="1">
        <w:r w:rsidRPr="00556DFB">
          <w:rPr>
            <w:rStyle w:val="Hyperlink"/>
            <w:noProof/>
          </w:rPr>
          <w:t>10.7.2</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Výběr domény</w:t>
        </w:r>
        <w:r>
          <w:rPr>
            <w:noProof/>
            <w:webHidden/>
          </w:rPr>
          <w:tab/>
        </w:r>
        <w:r>
          <w:rPr>
            <w:noProof/>
            <w:webHidden/>
          </w:rPr>
          <w:fldChar w:fldCharType="begin"/>
        </w:r>
        <w:r>
          <w:rPr>
            <w:noProof/>
            <w:webHidden/>
          </w:rPr>
          <w:instrText xml:space="preserve"> PAGEREF _Toc132408697 \h </w:instrText>
        </w:r>
        <w:r>
          <w:rPr>
            <w:noProof/>
            <w:webHidden/>
          </w:rPr>
        </w:r>
        <w:r>
          <w:rPr>
            <w:noProof/>
            <w:webHidden/>
          </w:rPr>
          <w:fldChar w:fldCharType="separate"/>
        </w:r>
        <w:r>
          <w:rPr>
            <w:noProof/>
            <w:webHidden/>
          </w:rPr>
          <w:t>108</w:t>
        </w:r>
        <w:r>
          <w:rPr>
            <w:noProof/>
            <w:webHidden/>
          </w:rPr>
          <w:fldChar w:fldCharType="end"/>
        </w:r>
      </w:hyperlink>
    </w:p>
    <w:p w14:paraId="75338535" w14:textId="53B5E123" w:rsidR="007A5F19" w:rsidRDefault="007A5F19">
      <w:pPr>
        <w:pStyle w:val="TOC2"/>
        <w:rPr>
          <w:rFonts w:asciiTheme="minorHAnsi" w:eastAsiaTheme="minorEastAsia" w:hAnsiTheme="minorHAnsi" w:cstheme="minorBidi"/>
          <w:b w:val="0"/>
          <w:caps w:val="0"/>
          <w:noProof/>
          <w:kern w:val="2"/>
          <w:lang w:val="en-CZ" w:eastAsia="en-GB"/>
          <w14:ligatures w14:val="standardContextual"/>
        </w:rPr>
      </w:pPr>
      <w:hyperlink w:anchor="_Toc132408698" w:history="1">
        <w:r w:rsidRPr="00556DFB">
          <w:rPr>
            <w:rStyle w:val="Hyperlink"/>
            <w:noProof/>
          </w:rPr>
          <w:t>10.8</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Harmonogram tvorby online manuálu</w:t>
        </w:r>
        <w:r>
          <w:rPr>
            <w:noProof/>
            <w:webHidden/>
          </w:rPr>
          <w:tab/>
        </w:r>
        <w:r>
          <w:rPr>
            <w:noProof/>
            <w:webHidden/>
          </w:rPr>
          <w:fldChar w:fldCharType="begin"/>
        </w:r>
        <w:r>
          <w:rPr>
            <w:noProof/>
            <w:webHidden/>
          </w:rPr>
          <w:instrText xml:space="preserve"> PAGEREF _Toc132408698 \h </w:instrText>
        </w:r>
        <w:r>
          <w:rPr>
            <w:noProof/>
            <w:webHidden/>
          </w:rPr>
        </w:r>
        <w:r>
          <w:rPr>
            <w:noProof/>
            <w:webHidden/>
          </w:rPr>
          <w:fldChar w:fldCharType="separate"/>
        </w:r>
        <w:r>
          <w:rPr>
            <w:noProof/>
            <w:webHidden/>
          </w:rPr>
          <w:t>108</w:t>
        </w:r>
        <w:r>
          <w:rPr>
            <w:noProof/>
            <w:webHidden/>
          </w:rPr>
          <w:fldChar w:fldCharType="end"/>
        </w:r>
      </w:hyperlink>
    </w:p>
    <w:p w14:paraId="548A3AE3" w14:textId="615BAD90" w:rsidR="007A5F19" w:rsidRDefault="007A5F19">
      <w:pPr>
        <w:pStyle w:val="TOC2"/>
        <w:rPr>
          <w:rFonts w:asciiTheme="minorHAnsi" w:eastAsiaTheme="minorEastAsia" w:hAnsiTheme="minorHAnsi" w:cstheme="minorBidi"/>
          <w:b w:val="0"/>
          <w:caps w:val="0"/>
          <w:noProof/>
          <w:kern w:val="2"/>
          <w:lang w:val="en-CZ" w:eastAsia="en-GB"/>
          <w14:ligatures w14:val="standardContextual"/>
        </w:rPr>
      </w:pPr>
      <w:hyperlink w:anchor="_Toc132408699" w:history="1">
        <w:r w:rsidRPr="00556DFB">
          <w:rPr>
            <w:rStyle w:val="Hyperlink"/>
            <w:noProof/>
          </w:rPr>
          <w:t>10.9</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Rozpočet a časová náročnost tvorby online manuálu</w:t>
        </w:r>
        <w:r>
          <w:rPr>
            <w:noProof/>
            <w:webHidden/>
          </w:rPr>
          <w:tab/>
        </w:r>
        <w:r>
          <w:rPr>
            <w:noProof/>
            <w:webHidden/>
          </w:rPr>
          <w:fldChar w:fldCharType="begin"/>
        </w:r>
        <w:r>
          <w:rPr>
            <w:noProof/>
            <w:webHidden/>
          </w:rPr>
          <w:instrText xml:space="preserve"> PAGEREF _Toc132408699 \h </w:instrText>
        </w:r>
        <w:r>
          <w:rPr>
            <w:noProof/>
            <w:webHidden/>
          </w:rPr>
        </w:r>
        <w:r>
          <w:rPr>
            <w:noProof/>
            <w:webHidden/>
          </w:rPr>
          <w:fldChar w:fldCharType="separate"/>
        </w:r>
        <w:r>
          <w:rPr>
            <w:noProof/>
            <w:webHidden/>
          </w:rPr>
          <w:t>109</w:t>
        </w:r>
        <w:r>
          <w:rPr>
            <w:noProof/>
            <w:webHidden/>
          </w:rPr>
          <w:fldChar w:fldCharType="end"/>
        </w:r>
      </w:hyperlink>
    </w:p>
    <w:p w14:paraId="56020163" w14:textId="0FF417B0" w:rsidR="007A5F19" w:rsidRDefault="007A5F19">
      <w:pPr>
        <w:pStyle w:val="TOC1"/>
        <w:tabs>
          <w:tab w:val="left" w:pos="567"/>
        </w:tabs>
        <w:rPr>
          <w:rFonts w:asciiTheme="minorHAnsi" w:eastAsiaTheme="minorEastAsia" w:hAnsiTheme="minorHAnsi" w:cstheme="minorBidi"/>
          <w:b w:val="0"/>
          <w:caps w:val="0"/>
          <w:noProof/>
          <w:kern w:val="2"/>
          <w:lang w:val="en-CZ" w:eastAsia="en-GB"/>
          <w14:ligatures w14:val="standardContextual"/>
        </w:rPr>
      </w:pPr>
      <w:hyperlink w:anchor="_Toc132408700" w:history="1">
        <w:r w:rsidRPr="00556DFB">
          <w:rPr>
            <w:rStyle w:val="Hyperlink"/>
            <w:noProof/>
          </w:rPr>
          <w:t>11</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Návrh Obsahu Manuálu</w:t>
        </w:r>
        <w:r>
          <w:rPr>
            <w:noProof/>
            <w:webHidden/>
          </w:rPr>
          <w:tab/>
        </w:r>
        <w:r>
          <w:rPr>
            <w:noProof/>
            <w:webHidden/>
          </w:rPr>
          <w:fldChar w:fldCharType="begin"/>
        </w:r>
        <w:r>
          <w:rPr>
            <w:noProof/>
            <w:webHidden/>
          </w:rPr>
          <w:instrText xml:space="preserve"> PAGEREF _Toc132408700 \h </w:instrText>
        </w:r>
        <w:r>
          <w:rPr>
            <w:noProof/>
            <w:webHidden/>
          </w:rPr>
        </w:r>
        <w:r>
          <w:rPr>
            <w:noProof/>
            <w:webHidden/>
          </w:rPr>
          <w:fldChar w:fldCharType="separate"/>
        </w:r>
        <w:r>
          <w:rPr>
            <w:noProof/>
            <w:webHidden/>
          </w:rPr>
          <w:t>111</w:t>
        </w:r>
        <w:r>
          <w:rPr>
            <w:noProof/>
            <w:webHidden/>
          </w:rPr>
          <w:fldChar w:fldCharType="end"/>
        </w:r>
      </w:hyperlink>
    </w:p>
    <w:p w14:paraId="25FC1486" w14:textId="256F014D" w:rsidR="007A5F19" w:rsidRDefault="007A5F19">
      <w:pPr>
        <w:pStyle w:val="TOC2"/>
        <w:rPr>
          <w:rFonts w:asciiTheme="minorHAnsi" w:eastAsiaTheme="minorEastAsia" w:hAnsiTheme="minorHAnsi" w:cstheme="minorBidi"/>
          <w:b w:val="0"/>
          <w:caps w:val="0"/>
          <w:noProof/>
          <w:kern w:val="2"/>
          <w:lang w:val="en-CZ" w:eastAsia="en-GB"/>
          <w14:ligatures w14:val="standardContextual"/>
        </w:rPr>
      </w:pPr>
      <w:hyperlink w:anchor="_Toc132408701" w:history="1">
        <w:r w:rsidRPr="00556DFB">
          <w:rPr>
            <w:rStyle w:val="Hyperlink"/>
            <w:noProof/>
          </w:rPr>
          <w:t>11.1</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Formální úprava manuálu</w:t>
        </w:r>
        <w:r>
          <w:rPr>
            <w:noProof/>
            <w:webHidden/>
          </w:rPr>
          <w:tab/>
        </w:r>
        <w:r>
          <w:rPr>
            <w:noProof/>
            <w:webHidden/>
          </w:rPr>
          <w:fldChar w:fldCharType="begin"/>
        </w:r>
        <w:r>
          <w:rPr>
            <w:noProof/>
            <w:webHidden/>
          </w:rPr>
          <w:instrText xml:space="preserve"> PAGEREF _Toc132408701 \h </w:instrText>
        </w:r>
        <w:r>
          <w:rPr>
            <w:noProof/>
            <w:webHidden/>
          </w:rPr>
        </w:r>
        <w:r>
          <w:rPr>
            <w:noProof/>
            <w:webHidden/>
          </w:rPr>
          <w:fldChar w:fldCharType="separate"/>
        </w:r>
        <w:r>
          <w:rPr>
            <w:noProof/>
            <w:webHidden/>
          </w:rPr>
          <w:t>111</w:t>
        </w:r>
        <w:r>
          <w:rPr>
            <w:noProof/>
            <w:webHidden/>
          </w:rPr>
          <w:fldChar w:fldCharType="end"/>
        </w:r>
      </w:hyperlink>
    </w:p>
    <w:p w14:paraId="52AC1F30" w14:textId="53D6B124" w:rsidR="007A5F19" w:rsidRDefault="007A5F19">
      <w:pPr>
        <w:pStyle w:val="TOC2"/>
        <w:rPr>
          <w:rFonts w:asciiTheme="minorHAnsi" w:eastAsiaTheme="minorEastAsia" w:hAnsiTheme="minorHAnsi" w:cstheme="minorBidi"/>
          <w:b w:val="0"/>
          <w:caps w:val="0"/>
          <w:noProof/>
          <w:kern w:val="2"/>
          <w:lang w:val="en-CZ" w:eastAsia="en-GB"/>
          <w14:ligatures w14:val="standardContextual"/>
        </w:rPr>
      </w:pPr>
      <w:hyperlink w:anchor="_Toc132408702" w:history="1">
        <w:r w:rsidRPr="00556DFB">
          <w:rPr>
            <w:rStyle w:val="Hyperlink"/>
            <w:noProof/>
          </w:rPr>
          <w:t>11.2</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Proces tvorby vizuálu</w:t>
        </w:r>
        <w:r>
          <w:rPr>
            <w:noProof/>
            <w:webHidden/>
          </w:rPr>
          <w:tab/>
        </w:r>
        <w:r>
          <w:rPr>
            <w:noProof/>
            <w:webHidden/>
          </w:rPr>
          <w:fldChar w:fldCharType="begin"/>
        </w:r>
        <w:r>
          <w:rPr>
            <w:noProof/>
            <w:webHidden/>
          </w:rPr>
          <w:instrText xml:space="preserve"> PAGEREF _Toc132408702 \h </w:instrText>
        </w:r>
        <w:r>
          <w:rPr>
            <w:noProof/>
            <w:webHidden/>
          </w:rPr>
        </w:r>
        <w:r>
          <w:rPr>
            <w:noProof/>
            <w:webHidden/>
          </w:rPr>
          <w:fldChar w:fldCharType="separate"/>
        </w:r>
        <w:r>
          <w:rPr>
            <w:noProof/>
            <w:webHidden/>
          </w:rPr>
          <w:t>111</w:t>
        </w:r>
        <w:r>
          <w:rPr>
            <w:noProof/>
            <w:webHidden/>
          </w:rPr>
          <w:fldChar w:fldCharType="end"/>
        </w:r>
      </w:hyperlink>
    </w:p>
    <w:p w14:paraId="30354B5B" w14:textId="4A3FDF44" w:rsidR="007A5F19" w:rsidRDefault="007A5F19">
      <w:pPr>
        <w:pStyle w:val="TOC2"/>
        <w:rPr>
          <w:rFonts w:asciiTheme="minorHAnsi" w:eastAsiaTheme="minorEastAsia" w:hAnsiTheme="minorHAnsi" w:cstheme="minorBidi"/>
          <w:b w:val="0"/>
          <w:caps w:val="0"/>
          <w:noProof/>
          <w:kern w:val="2"/>
          <w:lang w:val="en-CZ" w:eastAsia="en-GB"/>
          <w14:ligatures w14:val="standardContextual"/>
        </w:rPr>
      </w:pPr>
      <w:hyperlink w:anchor="_Toc132408703" w:history="1">
        <w:r w:rsidRPr="00556DFB">
          <w:rPr>
            <w:rStyle w:val="Hyperlink"/>
            <w:noProof/>
          </w:rPr>
          <w:t>11.3</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Struktura promptu</w:t>
        </w:r>
        <w:r>
          <w:rPr>
            <w:noProof/>
            <w:webHidden/>
          </w:rPr>
          <w:tab/>
        </w:r>
        <w:r>
          <w:rPr>
            <w:noProof/>
            <w:webHidden/>
          </w:rPr>
          <w:fldChar w:fldCharType="begin"/>
        </w:r>
        <w:r>
          <w:rPr>
            <w:noProof/>
            <w:webHidden/>
          </w:rPr>
          <w:instrText xml:space="preserve"> PAGEREF _Toc132408703 \h </w:instrText>
        </w:r>
        <w:r>
          <w:rPr>
            <w:noProof/>
            <w:webHidden/>
          </w:rPr>
        </w:r>
        <w:r>
          <w:rPr>
            <w:noProof/>
            <w:webHidden/>
          </w:rPr>
          <w:fldChar w:fldCharType="separate"/>
        </w:r>
        <w:r>
          <w:rPr>
            <w:noProof/>
            <w:webHidden/>
          </w:rPr>
          <w:t>112</w:t>
        </w:r>
        <w:r>
          <w:rPr>
            <w:noProof/>
            <w:webHidden/>
          </w:rPr>
          <w:fldChar w:fldCharType="end"/>
        </w:r>
      </w:hyperlink>
    </w:p>
    <w:p w14:paraId="0798B083" w14:textId="43596FC6" w:rsidR="007A5F19" w:rsidRDefault="007A5F19">
      <w:pPr>
        <w:pStyle w:val="TOC2"/>
        <w:rPr>
          <w:rFonts w:asciiTheme="minorHAnsi" w:eastAsiaTheme="minorEastAsia" w:hAnsiTheme="minorHAnsi" w:cstheme="minorBidi"/>
          <w:b w:val="0"/>
          <w:caps w:val="0"/>
          <w:noProof/>
          <w:kern w:val="2"/>
          <w:lang w:val="en-CZ" w:eastAsia="en-GB"/>
          <w14:ligatures w14:val="standardContextual"/>
        </w:rPr>
      </w:pPr>
      <w:hyperlink w:anchor="_Toc132408704" w:history="1">
        <w:r w:rsidRPr="00556DFB">
          <w:rPr>
            <w:rStyle w:val="Hyperlink"/>
            <w:noProof/>
          </w:rPr>
          <w:t>11.4</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Obrázky v promptu</w:t>
        </w:r>
        <w:r>
          <w:rPr>
            <w:noProof/>
            <w:webHidden/>
          </w:rPr>
          <w:tab/>
        </w:r>
        <w:r>
          <w:rPr>
            <w:noProof/>
            <w:webHidden/>
          </w:rPr>
          <w:fldChar w:fldCharType="begin"/>
        </w:r>
        <w:r>
          <w:rPr>
            <w:noProof/>
            <w:webHidden/>
          </w:rPr>
          <w:instrText xml:space="preserve"> PAGEREF _Toc132408704 \h </w:instrText>
        </w:r>
        <w:r>
          <w:rPr>
            <w:noProof/>
            <w:webHidden/>
          </w:rPr>
        </w:r>
        <w:r>
          <w:rPr>
            <w:noProof/>
            <w:webHidden/>
          </w:rPr>
          <w:fldChar w:fldCharType="separate"/>
        </w:r>
        <w:r>
          <w:rPr>
            <w:noProof/>
            <w:webHidden/>
          </w:rPr>
          <w:t>113</w:t>
        </w:r>
        <w:r>
          <w:rPr>
            <w:noProof/>
            <w:webHidden/>
          </w:rPr>
          <w:fldChar w:fldCharType="end"/>
        </w:r>
      </w:hyperlink>
    </w:p>
    <w:p w14:paraId="07B84BE3" w14:textId="3EF90455" w:rsidR="007A5F19" w:rsidRDefault="007A5F19">
      <w:pPr>
        <w:pStyle w:val="TOC2"/>
        <w:rPr>
          <w:rFonts w:asciiTheme="minorHAnsi" w:eastAsiaTheme="minorEastAsia" w:hAnsiTheme="minorHAnsi" w:cstheme="minorBidi"/>
          <w:b w:val="0"/>
          <w:caps w:val="0"/>
          <w:noProof/>
          <w:kern w:val="2"/>
          <w:lang w:val="en-CZ" w:eastAsia="en-GB"/>
          <w14:ligatures w14:val="standardContextual"/>
        </w:rPr>
      </w:pPr>
      <w:hyperlink w:anchor="_Toc132408705" w:history="1">
        <w:r w:rsidRPr="00556DFB">
          <w:rPr>
            <w:rStyle w:val="Hyperlink"/>
            <w:noProof/>
          </w:rPr>
          <w:t>11.5</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Parametry v promptu</w:t>
        </w:r>
        <w:r>
          <w:rPr>
            <w:noProof/>
            <w:webHidden/>
          </w:rPr>
          <w:tab/>
        </w:r>
        <w:r>
          <w:rPr>
            <w:noProof/>
            <w:webHidden/>
          </w:rPr>
          <w:fldChar w:fldCharType="begin"/>
        </w:r>
        <w:r>
          <w:rPr>
            <w:noProof/>
            <w:webHidden/>
          </w:rPr>
          <w:instrText xml:space="preserve"> PAGEREF _Toc132408705 \h </w:instrText>
        </w:r>
        <w:r>
          <w:rPr>
            <w:noProof/>
            <w:webHidden/>
          </w:rPr>
        </w:r>
        <w:r>
          <w:rPr>
            <w:noProof/>
            <w:webHidden/>
          </w:rPr>
          <w:fldChar w:fldCharType="separate"/>
        </w:r>
        <w:r>
          <w:rPr>
            <w:noProof/>
            <w:webHidden/>
          </w:rPr>
          <w:t>114</w:t>
        </w:r>
        <w:r>
          <w:rPr>
            <w:noProof/>
            <w:webHidden/>
          </w:rPr>
          <w:fldChar w:fldCharType="end"/>
        </w:r>
      </w:hyperlink>
    </w:p>
    <w:p w14:paraId="44440314" w14:textId="2C074D7F"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706" w:history="1">
        <w:r w:rsidRPr="00556DFB">
          <w:rPr>
            <w:rStyle w:val="Hyperlink"/>
            <w:noProof/>
          </w:rPr>
          <w:t>11.5.1</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Aspect Ratios</w:t>
        </w:r>
        <w:r>
          <w:rPr>
            <w:noProof/>
            <w:webHidden/>
          </w:rPr>
          <w:tab/>
        </w:r>
        <w:r>
          <w:rPr>
            <w:noProof/>
            <w:webHidden/>
          </w:rPr>
          <w:fldChar w:fldCharType="begin"/>
        </w:r>
        <w:r>
          <w:rPr>
            <w:noProof/>
            <w:webHidden/>
          </w:rPr>
          <w:instrText xml:space="preserve"> PAGEREF _Toc132408706 \h </w:instrText>
        </w:r>
        <w:r>
          <w:rPr>
            <w:noProof/>
            <w:webHidden/>
          </w:rPr>
        </w:r>
        <w:r>
          <w:rPr>
            <w:noProof/>
            <w:webHidden/>
          </w:rPr>
          <w:fldChar w:fldCharType="separate"/>
        </w:r>
        <w:r>
          <w:rPr>
            <w:noProof/>
            <w:webHidden/>
          </w:rPr>
          <w:t>115</w:t>
        </w:r>
        <w:r>
          <w:rPr>
            <w:noProof/>
            <w:webHidden/>
          </w:rPr>
          <w:fldChar w:fldCharType="end"/>
        </w:r>
      </w:hyperlink>
    </w:p>
    <w:p w14:paraId="0036F847" w14:textId="66536232"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707" w:history="1">
        <w:r w:rsidRPr="00556DFB">
          <w:rPr>
            <w:rStyle w:val="Hyperlink"/>
            <w:noProof/>
          </w:rPr>
          <w:t>11.5.2</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Quality</w:t>
        </w:r>
        <w:r>
          <w:rPr>
            <w:noProof/>
            <w:webHidden/>
          </w:rPr>
          <w:tab/>
        </w:r>
        <w:r>
          <w:rPr>
            <w:noProof/>
            <w:webHidden/>
          </w:rPr>
          <w:fldChar w:fldCharType="begin"/>
        </w:r>
        <w:r>
          <w:rPr>
            <w:noProof/>
            <w:webHidden/>
          </w:rPr>
          <w:instrText xml:space="preserve"> PAGEREF _Toc132408707 \h </w:instrText>
        </w:r>
        <w:r>
          <w:rPr>
            <w:noProof/>
            <w:webHidden/>
          </w:rPr>
        </w:r>
        <w:r>
          <w:rPr>
            <w:noProof/>
            <w:webHidden/>
          </w:rPr>
          <w:fldChar w:fldCharType="separate"/>
        </w:r>
        <w:r>
          <w:rPr>
            <w:noProof/>
            <w:webHidden/>
          </w:rPr>
          <w:t>116</w:t>
        </w:r>
        <w:r>
          <w:rPr>
            <w:noProof/>
            <w:webHidden/>
          </w:rPr>
          <w:fldChar w:fldCharType="end"/>
        </w:r>
      </w:hyperlink>
    </w:p>
    <w:p w14:paraId="57DF5F62" w14:textId="3B6AF8DA"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708" w:history="1">
        <w:r w:rsidRPr="00556DFB">
          <w:rPr>
            <w:rStyle w:val="Hyperlink"/>
            <w:noProof/>
          </w:rPr>
          <w:t>11.5.3</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No (Negative prompting)</w:t>
        </w:r>
        <w:r>
          <w:rPr>
            <w:noProof/>
            <w:webHidden/>
          </w:rPr>
          <w:tab/>
        </w:r>
        <w:r>
          <w:rPr>
            <w:noProof/>
            <w:webHidden/>
          </w:rPr>
          <w:fldChar w:fldCharType="begin"/>
        </w:r>
        <w:r>
          <w:rPr>
            <w:noProof/>
            <w:webHidden/>
          </w:rPr>
          <w:instrText xml:space="preserve"> PAGEREF _Toc132408708 \h </w:instrText>
        </w:r>
        <w:r>
          <w:rPr>
            <w:noProof/>
            <w:webHidden/>
          </w:rPr>
        </w:r>
        <w:r>
          <w:rPr>
            <w:noProof/>
            <w:webHidden/>
          </w:rPr>
          <w:fldChar w:fldCharType="separate"/>
        </w:r>
        <w:r>
          <w:rPr>
            <w:noProof/>
            <w:webHidden/>
          </w:rPr>
          <w:t>116</w:t>
        </w:r>
        <w:r>
          <w:rPr>
            <w:noProof/>
            <w:webHidden/>
          </w:rPr>
          <w:fldChar w:fldCharType="end"/>
        </w:r>
      </w:hyperlink>
    </w:p>
    <w:p w14:paraId="2F5B1728" w14:textId="12AF5FB8"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709" w:history="1">
        <w:r w:rsidRPr="00556DFB">
          <w:rPr>
            <w:rStyle w:val="Hyperlink"/>
            <w:noProof/>
          </w:rPr>
          <w:t>11.5.4</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Versions</w:t>
        </w:r>
        <w:r>
          <w:rPr>
            <w:noProof/>
            <w:webHidden/>
          </w:rPr>
          <w:tab/>
        </w:r>
        <w:r>
          <w:rPr>
            <w:noProof/>
            <w:webHidden/>
          </w:rPr>
          <w:fldChar w:fldCharType="begin"/>
        </w:r>
        <w:r>
          <w:rPr>
            <w:noProof/>
            <w:webHidden/>
          </w:rPr>
          <w:instrText xml:space="preserve"> PAGEREF _Toc132408709 \h </w:instrText>
        </w:r>
        <w:r>
          <w:rPr>
            <w:noProof/>
            <w:webHidden/>
          </w:rPr>
        </w:r>
        <w:r>
          <w:rPr>
            <w:noProof/>
            <w:webHidden/>
          </w:rPr>
          <w:fldChar w:fldCharType="separate"/>
        </w:r>
        <w:r>
          <w:rPr>
            <w:noProof/>
            <w:webHidden/>
          </w:rPr>
          <w:t>117</w:t>
        </w:r>
        <w:r>
          <w:rPr>
            <w:noProof/>
            <w:webHidden/>
          </w:rPr>
          <w:fldChar w:fldCharType="end"/>
        </w:r>
      </w:hyperlink>
    </w:p>
    <w:p w14:paraId="5494389D" w14:textId="15EE0434" w:rsidR="007A5F19" w:rsidRDefault="007A5F19">
      <w:pPr>
        <w:pStyle w:val="TOC3"/>
        <w:tabs>
          <w:tab w:val="left" w:pos="1418"/>
        </w:tabs>
        <w:rPr>
          <w:rFonts w:asciiTheme="minorHAnsi" w:eastAsiaTheme="minorEastAsia" w:hAnsiTheme="minorHAnsi" w:cstheme="minorBidi"/>
          <w:smallCaps w:val="0"/>
          <w:noProof/>
          <w:kern w:val="2"/>
          <w:lang w:val="en-CZ" w:eastAsia="en-GB"/>
          <w14:ligatures w14:val="standardContextual"/>
        </w:rPr>
      </w:pPr>
      <w:hyperlink w:anchor="_Toc132408710" w:history="1">
        <w:r w:rsidRPr="00556DFB">
          <w:rPr>
            <w:rStyle w:val="Hyperlink"/>
            <w:noProof/>
          </w:rPr>
          <w:t>11.5.5</w:t>
        </w:r>
        <w:r>
          <w:rPr>
            <w:rFonts w:asciiTheme="minorHAnsi" w:eastAsiaTheme="minorEastAsia" w:hAnsiTheme="minorHAnsi" w:cstheme="minorBidi"/>
            <w:smallCaps w:val="0"/>
            <w:noProof/>
            <w:kern w:val="2"/>
            <w:lang w:val="en-CZ" w:eastAsia="en-GB"/>
            <w14:ligatures w14:val="standardContextual"/>
          </w:rPr>
          <w:tab/>
        </w:r>
        <w:r w:rsidRPr="00556DFB">
          <w:rPr>
            <w:rStyle w:val="Hyperlink"/>
            <w:noProof/>
          </w:rPr>
          <w:t>Upscalers</w:t>
        </w:r>
        <w:r>
          <w:rPr>
            <w:noProof/>
            <w:webHidden/>
          </w:rPr>
          <w:tab/>
        </w:r>
        <w:r>
          <w:rPr>
            <w:noProof/>
            <w:webHidden/>
          </w:rPr>
          <w:fldChar w:fldCharType="begin"/>
        </w:r>
        <w:r>
          <w:rPr>
            <w:noProof/>
            <w:webHidden/>
          </w:rPr>
          <w:instrText xml:space="preserve"> PAGEREF _Toc132408710 \h </w:instrText>
        </w:r>
        <w:r>
          <w:rPr>
            <w:noProof/>
            <w:webHidden/>
          </w:rPr>
        </w:r>
        <w:r>
          <w:rPr>
            <w:noProof/>
            <w:webHidden/>
          </w:rPr>
          <w:fldChar w:fldCharType="separate"/>
        </w:r>
        <w:r>
          <w:rPr>
            <w:noProof/>
            <w:webHidden/>
          </w:rPr>
          <w:t>118</w:t>
        </w:r>
        <w:r>
          <w:rPr>
            <w:noProof/>
            <w:webHidden/>
          </w:rPr>
          <w:fldChar w:fldCharType="end"/>
        </w:r>
      </w:hyperlink>
    </w:p>
    <w:p w14:paraId="554CCC21" w14:textId="6760BEA6" w:rsidR="007A5F19" w:rsidRDefault="007A5F19">
      <w:pPr>
        <w:pStyle w:val="TOC2"/>
        <w:rPr>
          <w:rFonts w:asciiTheme="minorHAnsi" w:eastAsiaTheme="minorEastAsia" w:hAnsiTheme="minorHAnsi" w:cstheme="minorBidi"/>
          <w:b w:val="0"/>
          <w:caps w:val="0"/>
          <w:noProof/>
          <w:kern w:val="2"/>
          <w:lang w:val="en-CZ" w:eastAsia="en-GB"/>
          <w14:ligatures w14:val="standardContextual"/>
        </w:rPr>
      </w:pPr>
      <w:hyperlink w:anchor="_Toc132408711" w:history="1">
        <w:r w:rsidRPr="00556DFB">
          <w:rPr>
            <w:rStyle w:val="Hyperlink"/>
            <w:noProof/>
          </w:rPr>
          <w:t>11.6</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Práce s variantami vygenerovaných výstupů</w:t>
        </w:r>
        <w:r>
          <w:rPr>
            <w:noProof/>
            <w:webHidden/>
          </w:rPr>
          <w:tab/>
        </w:r>
        <w:r>
          <w:rPr>
            <w:noProof/>
            <w:webHidden/>
          </w:rPr>
          <w:fldChar w:fldCharType="begin"/>
        </w:r>
        <w:r>
          <w:rPr>
            <w:noProof/>
            <w:webHidden/>
          </w:rPr>
          <w:instrText xml:space="preserve"> PAGEREF _Toc132408711 \h </w:instrText>
        </w:r>
        <w:r>
          <w:rPr>
            <w:noProof/>
            <w:webHidden/>
          </w:rPr>
        </w:r>
        <w:r>
          <w:rPr>
            <w:noProof/>
            <w:webHidden/>
          </w:rPr>
          <w:fldChar w:fldCharType="separate"/>
        </w:r>
        <w:r>
          <w:rPr>
            <w:noProof/>
            <w:webHidden/>
          </w:rPr>
          <w:t>119</w:t>
        </w:r>
        <w:r>
          <w:rPr>
            <w:noProof/>
            <w:webHidden/>
          </w:rPr>
          <w:fldChar w:fldCharType="end"/>
        </w:r>
      </w:hyperlink>
    </w:p>
    <w:p w14:paraId="7E3FF9CE" w14:textId="75751DBC" w:rsidR="007A5F19" w:rsidRDefault="007A5F19">
      <w:pPr>
        <w:pStyle w:val="TOC1"/>
        <w:tabs>
          <w:tab w:val="left" w:pos="567"/>
        </w:tabs>
        <w:rPr>
          <w:rFonts w:asciiTheme="minorHAnsi" w:eastAsiaTheme="minorEastAsia" w:hAnsiTheme="minorHAnsi" w:cstheme="minorBidi"/>
          <w:b w:val="0"/>
          <w:caps w:val="0"/>
          <w:noProof/>
          <w:kern w:val="2"/>
          <w:lang w:val="en-CZ" w:eastAsia="en-GB"/>
          <w14:ligatures w14:val="standardContextual"/>
        </w:rPr>
      </w:pPr>
      <w:hyperlink w:anchor="_Toc132408712" w:history="1">
        <w:r w:rsidRPr="00556DFB">
          <w:rPr>
            <w:rStyle w:val="Hyperlink"/>
            <w:noProof/>
          </w:rPr>
          <w:t>12</w:t>
        </w:r>
        <w:r>
          <w:rPr>
            <w:rFonts w:asciiTheme="minorHAnsi" w:eastAsiaTheme="minorEastAsia" w:hAnsiTheme="minorHAnsi" w:cstheme="minorBidi"/>
            <w:b w:val="0"/>
            <w:caps w:val="0"/>
            <w:noProof/>
            <w:kern w:val="2"/>
            <w:lang w:val="en-CZ" w:eastAsia="en-GB"/>
            <w14:ligatures w14:val="standardContextual"/>
          </w:rPr>
          <w:tab/>
        </w:r>
        <w:r w:rsidRPr="00556DFB">
          <w:rPr>
            <w:rStyle w:val="Hyperlink"/>
            <w:noProof/>
          </w:rPr>
          <w:t>Závěr projektu</w:t>
        </w:r>
        <w:r>
          <w:rPr>
            <w:noProof/>
            <w:webHidden/>
          </w:rPr>
          <w:tab/>
        </w:r>
        <w:r>
          <w:rPr>
            <w:noProof/>
            <w:webHidden/>
          </w:rPr>
          <w:fldChar w:fldCharType="begin"/>
        </w:r>
        <w:r>
          <w:rPr>
            <w:noProof/>
            <w:webHidden/>
          </w:rPr>
          <w:instrText xml:space="preserve"> PAGEREF _Toc132408712 \h </w:instrText>
        </w:r>
        <w:r>
          <w:rPr>
            <w:noProof/>
            <w:webHidden/>
          </w:rPr>
        </w:r>
        <w:r>
          <w:rPr>
            <w:noProof/>
            <w:webHidden/>
          </w:rPr>
          <w:fldChar w:fldCharType="separate"/>
        </w:r>
        <w:r>
          <w:rPr>
            <w:noProof/>
            <w:webHidden/>
          </w:rPr>
          <w:t>120</w:t>
        </w:r>
        <w:r>
          <w:rPr>
            <w:noProof/>
            <w:webHidden/>
          </w:rPr>
          <w:fldChar w:fldCharType="end"/>
        </w:r>
      </w:hyperlink>
    </w:p>
    <w:p w14:paraId="775F62A5" w14:textId="3CC11F2C" w:rsidR="007A5F19" w:rsidRDefault="007A5F19">
      <w:pPr>
        <w:pStyle w:val="TOC1"/>
        <w:rPr>
          <w:rFonts w:asciiTheme="minorHAnsi" w:eastAsiaTheme="minorEastAsia" w:hAnsiTheme="minorHAnsi" w:cstheme="minorBidi"/>
          <w:b w:val="0"/>
          <w:caps w:val="0"/>
          <w:noProof/>
          <w:kern w:val="2"/>
          <w:lang w:val="en-CZ" w:eastAsia="en-GB"/>
          <w14:ligatures w14:val="standardContextual"/>
        </w:rPr>
      </w:pPr>
      <w:hyperlink w:anchor="_Toc132408713" w:history="1">
        <w:r w:rsidRPr="00556DFB">
          <w:rPr>
            <w:rStyle w:val="Hyperlink"/>
            <w:noProof/>
          </w:rPr>
          <w:t>závěr</w:t>
        </w:r>
        <w:r>
          <w:rPr>
            <w:noProof/>
            <w:webHidden/>
          </w:rPr>
          <w:tab/>
        </w:r>
        <w:r>
          <w:rPr>
            <w:noProof/>
            <w:webHidden/>
          </w:rPr>
          <w:fldChar w:fldCharType="begin"/>
        </w:r>
        <w:r>
          <w:rPr>
            <w:noProof/>
            <w:webHidden/>
          </w:rPr>
          <w:instrText xml:space="preserve"> PAGEREF _Toc132408713 \h </w:instrText>
        </w:r>
        <w:r>
          <w:rPr>
            <w:noProof/>
            <w:webHidden/>
          </w:rPr>
        </w:r>
        <w:r>
          <w:rPr>
            <w:noProof/>
            <w:webHidden/>
          </w:rPr>
          <w:fldChar w:fldCharType="separate"/>
        </w:r>
        <w:r>
          <w:rPr>
            <w:noProof/>
            <w:webHidden/>
          </w:rPr>
          <w:t>121</w:t>
        </w:r>
        <w:r>
          <w:rPr>
            <w:noProof/>
            <w:webHidden/>
          </w:rPr>
          <w:fldChar w:fldCharType="end"/>
        </w:r>
      </w:hyperlink>
    </w:p>
    <w:p w14:paraId="21585C3D" w14:textId="3AB53D35" w:rsidR="007A5F19" w:rsidRDefault="007A5F19">
      <w:pPr>
        <w:pStyle w:val="TOC1"/>
        <w:rPr>
          <w:rFonts w:asciiTheme="minorHAnsi" w:eastAsiaTheme="minorEastAsia" w:hAnsiTheme="minorHAnsi" w:cstheme="minorBidi"/>
          <w:b w:val="0"/>
          <w:caps w:val="0"/>
          <w:noProof/>
          <w:kern w:val="2"/>
          <w:lang w:val="en-CZ" w:eastAsia="en-GB"/>
          <w14:ligatures w14:val="standardContextual"/>
        </w:rPr>
      </w:pPr>
      <w:hyperlink w:anchor="_Toc132408714" w:history="1">
        <w:r w:rsidRPr="00556DFB">
          <w:rPr>
            <w:rStyle w:val="Hyperlink"/>
            <w:noProof/>
          </w:rPr>
          <w:t>SEZNAM POUŽITých zdrojů</w:t>
        </w:r>
        <w:r>
          <w:rPr>
            <w:noProof/>
            <w:webHidden/>
          </w:rPr>
          <w:tab/>
        </w:r>
        <w:r>
          <w:rPr>
            <w:noProof/>
            <w:webHidden/>
          </w:rPr>
          <w:fldChar w:fldCharType="begin"/>
        </w:r>
        <w:r>
          <w:rPr>
            <w:noProof/>
            <w:webHidden/>
          </w:rPr>
          <w:instrText xml:space="preserve"> PAGEREF _Toc132408714 \h </w:instrText>
        </w:r>
        <w:r>
          <w:rPr>
            <w:noProof/>
            <w:webHidden/>
          </w:rPr>
        </w:r>
        <w:r>
          <w:rPr>
            <w:noProof/>
            <w:webHidden/>
          </w:rPr>
          <w:fldChar w:fldCharType="separate"/>
        </w:r>
        <w:r>
          <w:rPr>
            <w:noProof/>
            <w:webHidden/>
          </w:rPr>
          <w:t>123</w:t>
        </w:r>
        <w:r>
          <w:rPr>
            <w:noProof/>
            <w:webHidden/>
          </w:rPr>
          <w:fldChar w:fldCharType="end"/>
        </w:r>
      </w:hyperlink>
    </w:p>
    <w:p w14:paraId="55D75338" w14:textId="33B5ECF2" w:rsidR="007A5F19" w:rsidRDefault="007A5F19">
      <w:pPr>
        <w:pStyle w:val="TOC1"/>
        <w:rPr>
          <w:rFonts w:asciiTheme="minorHAnsi" w:eastAsiaTheme="minorEastAsia" w:hAnsiTheme="minorHAnsi" w:cstheme="minorBidi"/>
          <w:b w:val="0"/>
          <w:caps w:val="0"/>
          <w:noProof/>
          <w:kern w:val="2"/>
          <w:lang w:val="en-CZ" w:eastAsia="en-GB"/>
          <w14:ligatures w14:val="standardContextual"/>
        </w:rPr>
      </w:pPr>
      <w:hyperlink w:anchor="_Toc132408715" w:history="1">
        <w:r w:rsidRPr="00556DFB">
          <w:rPr>
            <w:rStyle w:val="Hyperlink"/>
            <w:noProof/>
          </w:rPr>
          <w:t>seznam použitých Pojmů a zkratek</w:t>
        </w:r>
        <w:r>
          <w:rPr>
            <w:noProof/>
            <w:webHidden/>
          </w:rPr>
          <w:tab/>
        </w:r>
        <w:r>
          <w:rPr>
            <w:noProof/>
            <w:webHidden/>
          </w:rPr>
          <w:fldChar w:fldCharType="begin"/>
        </w:r>
        <w:r>
          <w:rPr>
            <w:noProof/>
            <w:webHidden/>
          </w:rPr>
          <w:instrText xml:space="preserve"> PAGEREF _Toc132408715 \h </w:instrText>
        </w:r>
        <w:r>
          <w:rPr>
            <w:noProof/>
            <w:webHidden/>
          </w:rPr>
        </w:r>
        <w:r>
          <w:rPr>
            <w:noProof/>
            <w:webHidden/>
          </w:rPr>
          <w:fldChar w:fldCharType="separate"/>
        </w:r>
        <w:r>
          <w:rPr>
            <w:noProof/>
            <w:webHidden/>
          </w:rPr>
          <w:t>131</w:t>
        </w:r>
        <w:r>
          <w:rPr>
            <w:noProof/>
            <w:webHidden/>
          </w:rPr>
          <w:fldChar w:fldCharType="end"/>
        </w:r>
      </w:hyperlink>
    </w:p>
    <w:p w14:paraId="40A07AFD" w14:textId="19DD7B86" w:rsidR="007A5F19" w:rsidRDefault="007A5F19">
      <w:pPr>
        <w:pStyle w:val="TOC1"/>
        <w:rPr>
          <w:rFonts w:asciiTheme="minorHAnsi" w:eastAsiaTheme="minorEastAsia" w:hAnsiTheme="minorHAnsi" w:cstheme="minorBidi"/>
          <w:b w:val="0"/>
          <w:caps w:val="0"/>
          <w:noProof/>
          <w:kern w:val="2"/>
          <w:lang w:val="en-CZ" w:eastAsia="en-GB"/>
          <w14:ligatures w14:val="standardContextual"/>
        </w:rPr>
      </w:pPr>
      <w:hyperlink w:anchor="_Toc132408716" w:history="1">
        <w:r w:rsidRPr="00556DFB">
          <w:rPr>
            <w:rStyle w:val="Hyperlink"/>
            <w:noProof/>
          </w:rPr>
          <w:t>seznam OBRÁZKŮ</w:t>
        </w:r>
        <w:r>
          <w:rPr>
            <w:noProof/>
            <w:webHidden/>
          </w:rPr>
          <w:tab/>
        </w:r>
        <w:r>
          <w:rPr>
            <w:noProof/>
            <w:webHidden/>
          </w:rPr>
          <w:fldChar w:fldCharType="begin"/>
        </w:r>
        <w:r>
          <w:rPr>
            <w:noProof/>
            <w:webHidden/>
          </w:rPr>
          <w:instrText xml:space="preserve"> PAGEREF _Toc132408716 \h </w:instrText>
        </w:r>
        <w:r>
          <w:rPr>
            <w:noProof/>
            <w:webHidden/>
          </w:rPr>
        </w:r>
        <w:r>
          <w:rPr>
            <w:noProof/>
            <w:webHidden/>
          </w:rPr>
          <w:fldChar w:fldCharType="separate"/>
        </w:r>
        <w:r>
          <w:rPr>
            <w:noProof/>
            <w:webHidden/>
          </w:rPr>
          <w:t>133</w:t>
        </w:r>
        <w:r>
          <w:rPr>
            <w:noProof/>
            <w:webHidden/>
          </w:rPr>
          <w:fldChar w:fldCharType="end"/>
        </w:r>
      </w:hyperlink>
    </w:p>
    <w:p w14:paraId="679B081C" w14:textId="782E03DB" w:rsidR="007A5F19" w:rsidRDefault="007A5F19">
      <w:pPr>
        <w:pStyle w:val="TOC1"/>
        <w:rPr>
          <w:rFonts w:asciiTheme="minorHAnsi" w:eastAsiaTheme="minorEastAsia" w:hAnsiTheme="minorHAnsi" w:cstheme="minorBidi"/>
          <w:b w:val="0"/>
          <w:caps w:val="0"/>
          <w:noProof/>
          <w:kern w:val="2"/>
          <w:lang w:val="en-CZ" w:eastAsia="en-GB"/>
          <w14:ligatures w14:val="standardContextual"/>
        </w:rPr>
      </w:pPr>
      <w:hyperlink w:anchor="_Toc132408717" w:history="1">
        <w:r w:rsidRPr="00556DFB">
          <w:rPr>
            <w:rStyle w:val="Hyperlink"/>
            <w:noProof/>
          </w:rPr>
          <w:t>seznam TABULEK a grafů</w:t>
        </w:r>
        <w:r>
          <w:rPr>
            <w:noProof/>
            <w:webHidden/>
          </w:rPr>
          <w:tab/>
        </w:r>
        <w:r>
          <w:rPr>
            <w:noProof/>
            <w:webHidden/>
          </w:rPr>
          <w:fldChar w:fldCharType="begin"/>
        </w:r>
        <w:r>
          <w:rPr>
            <w:noProof/>
            <w:webHidden/>
          </w:rPr>
          <w:instrText xml:space="preserve"> PAGEREF _Toc132408717 \h </w:instrText>
        </w:r>
        <w:r>
          <w:rPr>
            <w:noProof/>
            <w:webHidden/>
          </w:rPr>
        </w:r>
        <w:r>
          <w:rPr>
            <w:noProof/>
            <w:webHidden/>
          </w:rPr>
          <w:fldChar w:fldCharType="separate"/>
        </w:r>
        <w:r>
          <w:rPr>
            <w:noProof/>
            <w:webHidden/>
          </w:rPr>
          <w:t>134</w:t>
        </w:r>
        <w:r>
          <w:rPr>
            <w:noProof/>
            <w:webHidden/>
          </w:rPr>
          <w:fldChar w:fldCharType="end"/>
        </w:r>
      </w:hyperlink>
    </w:p>
    <w:p w14:paraId="41930FF6" w14:textId="2C34BE79" w:rsidR="007A5F19" w:rsidRDefault="007A5F19">
      <w:pPr>
        <w:pStyle w:val="TOC1"/>
        <w:rPr>
          <w:rFonts w:asciiTheme="minorHAnsi" w:eastAsiaTheme="minorEastAsia" w:hAnsiTheme="minorHAnsi" w:cstheme="minorBidi"/>
          <w:b w:val="0"/>
          <w:caps w:val="0"/>
          <w:noProof/>
          <w:kern w:val="2"/>
          <w:lang w:val="en-CZ" w:eastAsia="en-GB"/>
          <w14:ligatures w14:val="standardContextual"/>
        </w:rPr>
      </w:pPr>
      <w:hyperlink w:anchor="_Toc132408718" w:history="1">
        <w:r w:rsidRPr="00556DFB">
          <w:rPr>
            <w:rStyle w:val="Hyperlink"/>
            <w:noProof/>
          </w:rPr>
          <w:t>seznam PŘÍLOH</w:t>
        </w:r>
        <w:r>
          <w:rPr>
            <w:noProof/>
            <w:webHidden/>
          </w:rPr>
          <w:tab/>
        </w:r>
        <w:r>
          <w:rPr>
            <w:noProof/>
            <w:webHidden/>
          </w:rPr>
          <w:fldChar w:fldCharType="begin"/>
        </w:r>
        <w:r>
          <w:rPr>
            <w:noProof/>
            <w:webHidden/>
          </w:rPr>
          <w:instrText xml:space="preserve"> PAGEREF _Toc132408718 \h </w:instrText>
        </w:r>
        <w:r>
          <w:rPr>
            <w:noProof/>
            <w:webHidden/>
          </w:rPr>
        </w:r>
        <w:r>
          <w:rPr>
            <w:noProof/>
            <w:webHidden/>
          </w:rPr>
          <w:fldChar w:fldCharType="separate"/>
        </w:r>
        <w:r>
          <w:rPr>
            <w:noProof/>
            <w:webHidden/>
          </w:rPr>
          <w:t>135</w:t>
        </w:r>
        <w:r>
          <w:rPr>
            <w:noProof/>
            <w:webHidden/>
          </w:rPr>
          <w:fldChar w:fldCharType="end"/>
        </w:r>
      </w:hyperlink>
    </w:p>
    <w:p w14:paraId="303C5538" w14:textId="41D81886" w:rsidR="0096510B" w:rsidRPr="00B670AD" w:rsidRDefault="008A40B5" w:rsidP="00150BBB">
      <w:pPr>
        <w:pStyle w:val="TOC3"/>
        <w:ind w:left="0" w:firstLine="0"/>
      </w:pPr>
      <w:r>
        <w:fldChar w:fldCharType="end"/>
      </w:r>
    </w:p>
    <w:p w14:paraId="159E16B8" w14:textId="77777777" w:rsidR="0096510B" w:rsidRPr="00B670AD" w:rsidRDefault="0096510B" w:rsidP="002563FD">
      <w:pPr>
        <w:pStyle w:val="Abstraktabstracttext"/>
        <w:sectPr w:rsidR="0096510B" w:rsidRPr="00B670AD" w:rsidSect="0056551F">
          <w:headerReference w:type="default" r:id="rId12"/>
          <w:pgSz w:w="11906" w:h="16838" w:code="9"/>
          <w:pgMar w:top="1701" w:right="1134" w:bottom="1134" w:left="1134" w:header="851" w:footer="709" w:gutter="851"/>
          <w:cols w:space="708"/>
          <w:docGrid w:linePitch="360"/>
        </w:sectPr>
      </w:pPr>
    </w:p>
    <w:p w14:paraId="6CDA4E5C" w14:textId="24F9AE57" w:rsidR="0096510B" w:rsidRPr="00B670AD" w:rsidRDefault="0096510B" w:rsidP="0096510B">
      <w:pPr>
        <w:pStyle w:val="vodzvrintroductionconclusion"/>
      </w:pPr>
      <w:bookmarkStart w:id="29" w:name="_Toc117787093"/>
      <w:bookmarkStart w:id="30" w:name="_Toc22666742"/>
      <w:bookmarkStart w:id="31" w:name="_Toc132408590"/>
      <w:r w:rsidRPr="00B670AD">
        <w:lastRenderedPageBreak/>
        <w:t>Úvod</w:t>
      </w:r>
      <w:bookmarkEnd w:id="29"/>
      <w:bookmarkEnd w:id="30"/>
      <w:bookmarkEnd w:id="31"/>
    </w:p>
    <w:p w14:paraId="751D2227" w14:textId="60E3ACD1" w:rsidR="005544E3" w:rsidRPr="00150BBB" w:rsidRDefault="00255A29" w:rsidP="00C70697">
      <w:pPr>
        <w:pStyle w:val="Textprce"/>
        <w:rPr>
          <w:color w:val="auto"/>
        </w:rPr>
      </w:pPr>
      <w:r>
        <w:t>Rostoucí záj</w:t>
      </w:r>
      <w:r w:rsidR="001E5794">
        <w:t>em</w:t>
      </w:r>
      <w:r>
        <w:t xml:space="preserve"> o technologii umělé inteligence způsobil, že se v průběhu posledních několika měsíců začalo objevovat množství nástrojů, které využívají umělou inteligenci</w:t>
      </w:r>
      <w:r w:rsidR="001E5794">
        <w:br/>
      </w:r>
      <w:r>
        <w:t xml:space="preserve">a které </w:t>
      </w:r>
      <w:r w:rsidR="00943AB9">
        <w:t xml:space="preserve">s její </w:t>
      </w:r>
      <w:r>
        <w:t>pomoc</w:t>
      </w:r>
      <w:r w:rsidR="00943AB9">
        <w:t>í</w:t>
      </w:r>
      <w:r>
        <w:t xml:space="preserve"> umějí zvládat nejrůznější </w:t>
      </w:r>
      <w:r w:rsidR="001E5794">
        <w:t>úkony,</w:t>
      </w:r>
      <w:r>
        <w:t xml:space="preserve"> a to od těch čistě strojových až po ty kreativní. Jelikož takových schopností nebyl žádný program nebo nástroj</w:t>
      </w:r>
      <w:r w:rsidR="00943AB9">
        <w:t xml:space="preserve"> donedávna</w:t>
      </w:r>
      <w:r>
        <w:t xml:space="preserve"> schopen, přirozeně vznikají otázky, jak může být tento technologický vývoj v praxi využitelný a jaké může </w:t>
      </w:r>
      <w:r w:rsidR="001E5794">
        <w:t>společnosti</w:t>
      </w:r>
      <w:r>
        <w:t xml:space="preserve"> přinést benefity. </w:t>
      </w:r>
      <w:r w:rsidR="00943AB9">
        <w:t>Vzhledem k poměrně svižnému</w:t>
      </w:r>
      <w:r w:rsidR="001E5794">
        <w:br/>
      </w:r>
      <w:r w:rsidR="00943AB9">
        <w:t>a snadnému osvojení začali lidé</w:t>
      </w:r>
      <w:r w:rsidR="005544E3">
        <w:t xml:space="preserve"> AI nástroje</w:t>
      </w:r>
      <w:r w:rsidR="00943AB9">
        <w:t xml:space="preserve"> implementovat do svých</w:t>
      </w:r>
      <w:r>
        <w:t xml:space="preserve"> každodenních životů</w:t>
      </w:r>
      <w:r w:rsidR="00943AB9">
        <w:t xml:space="preserve">, což přináší </w:t>
      </w:r>
      <w:r>
        <w:t xml:space="preserve">množství potenciálních příležitostí, kde by mohla být umělé inteligence </w:t>
      </w:r>
      <w:r w:rsidR="00943AB9">
        <w:t>prospěšná a</w:t>
      </w:r>
      <w:r>
        <w:t xml:space="preserve"> kde by mohla usnadnit a zrychlit dosav</w:t>
      </w:r>
      <w:r w:rsidR="00943AB9">
        <w:t xml:space="preserve">adní práci lidí. Jednou z těchto příležitostí je bezpochyby implementace AI nástrojů do marketingových komunikací, kde mohou tyto nástroje najít využití v celé řadě </w:t>
      </w:r>
      <w:r w:rsidR="00943AB9" w:rsidRPr="00150BBB">
        <w:rPr>
          <w:color w:val="auto"/>
        </w:rPr>
        <w:t>proces</w:t>
      </w:r>
      <w:r w:rsidR="001E5794" w:rsidRPr="00150BBB">
        <w:rPr>
          <w:color w:val="auto"/>
        </w:rPr>
        <w:t>ů</w:t>
      </w:r>
      <w:r w:rsidR="00943AB9" w:rsidRPr="00150BBB">
        <w:rPr>
          <w:color w:val="auto"/>
        </w:rPr>
        <w:t xml:space="preserve"> a aktivit. Právě tato </w:t>
      </w:r>
      <w:r w:rsidR="005544E3" w:rsidRPr="00150BBB">
        <w:rPr>
          <w:color w:val="auto"/>
        </w:rPr>
        <w:t>příležitost byla základním kamenem pro vznik této diplomové práce.</w:t>
      </w:r>
      <w:r w:rsidR="0073569B" w:rsidRPr="00150BBB">
        <w:rPr>
          <w:color w:val="auto"/>
        </w:rPr>
        <w:t xml:space="preserve"> </w:t>
      </w:r>
      <w:r w:rsidR="005544E3" w:rsidRPr="00150BBB">
        <w:rPr>
          <w:color w:val="auto"/>
        </w:rPr>
        <w:t xml:space="preserve">Nástroje založené na umělé inteligenci jsou nyní schopné analyzovat ohromné množství dat, generovat kvalitní souvislé a čtivé texty či vytvářet vizuální materiály jako jsou obrázky, fotografie a videa. Jelikož jsou tyto aktivity nedílnou a často náročnou součástí přípravy marketingových kampaní, možnost jejich urychlení pomocí umělé inteligence dala podnět </w:t>
      </w:r>
      <w:r w:rsidR="0073569B" w:rsidRPr="00150BBB">
        <w:rPr>
          <w:color w:val="auto"/>
        </w:rPr>
        <w:t>výzkumu, kterým se tato práce nyní bude zabývat.</w:t>
      </w:r>
      <w:r w:rsidR="00315CFF" w:rsidRPr="00150BBB">
        <w:rPr>
          <w:color w:val="auto"/>
        </w:rPr>
        <w:t xml:space="preserve"> </w:t>
      </w:r>
    </w:p>
    <w:p w14:paraId="1B4CFB5A" w14:textId="469C651F" w:rsidR="00150BBB" w:rsidRDefault="00315CFF" w:rsidP="00532E5F">
      <w:pPr>
        <w:pStyle w:val="Textprce"/>
      </w:pPr>
      <w:r w:rsidRPr="00150BBB">
        <w:rPr>
          <w:color w:val="auto"/>
        </w:rPr>
        <w:t xml:space="preserve">Diplomová práce bude rozdělena </w:t>
      </w:r>
      <w:r w:rsidR="001E5794" w:rsidRPr="00150BBB">
        <w:rPr>
          <w:color w:val="auto"/>
        </w:rPr>
        <w:t>na tři části</w:t>
      </w:r>
      <w:r w:rsidRPr="00150BBB">
        <w:rPr>
          <w:color w:val="auto"/>
        </w:rPr>
        <w:t xml:space="preserve"> – teoretick</w:t>
      </w:r>
      <w:r w:rsidR="001E5794" w:rsidRPr="00150BBB">
        <w:rPr>
          <w:color w:val="auto"/>
        </w:rPr>
        <w:t>ou</w:t>
      </w:r>
      <w:r w:rsidRPr="00150BBB">
        <w:rPr>
          <w:color w:val="auto"/>
        </w:rPr>
        <w:t>, praktick</w:t>
      </w:r>
      <w:r w:rsidR="001E5794" w:rsidRPr="00150BBB">
        <w:rPr>
          <w:color w:val="auto"/>
        </w:rPr>
        <w:t>ou</w:t>
      </w:r>
      <w:r w:rsidRPr="00150BBB">
        <w:rPr>
          <w:color w:val="auto"/>
        </w:rPr>
        <w:t xml:space="preserve"> </w:t>
      </w:r>
      <w:r>
        <w:t>a projekto</w:t>
      </w:r>
      <w:r w:rsidR="001E5794">
        <w:t>vou</w:t>
      </w:r>
      <w:r>
        <w:t xml:space="preserve">. Teoretická část bude věnována </w:t>
      </w:r>
      <w:r w:rsidR="005A71F1">
        <w:t xml:space="preserve">popisu fungování umělé inteligence včetně jejího dělení, </w:t>
      </w:r>
      <w:r w:rsidR="00B84CBC">
        <w:t xml:space="preserve">dále také </w:t>
      </w:r>
      <w:r w:rsidR="005A71F1">
        <w:t>popisu metod, které jsou pro její fungování klíčové a přehled</w:t>
      </w:r>
      <w:r w:rsidR="00B84CBC">
        <w:t>u</w:t>
      </w:r>
      <w:r w:rsidR="005A71F1">
        <w:t xml:space="preserve"> aktuálních nástrojů, které AI využívají. Praktická část bude zaměřena na dvě výzkumná šetření, která budou vzájemně provázána a jejichž účelem bude zjistit, zda</w:t>
      </w:r>
      <w:r w:rsidR="001E5794">
        <w:t xml:space="preserve"> </w:t>
      </w:r>
      <w:r w:rsidR="005A71F1">
        <w:t xml:space="preserve">jsou výstupy AI generátorů dostatečně kvalitní a líbivé, aby byly využity jako reklamní vizuály v marketingové kampani. </w:t>
      </w:r>
      <w:r w:rsidR="00B84CBC">
        <w:t>Primárním výzkumem bude kvalitativní šetření, které bude realizováno prostřednictvím polostrukturovaných rozhovorů s marketingovými specialisty</w:t>
      </w:r>
      <w:r w:rsidR="00532E5F">
        <w:t xml:space="preserve"> a bude reflektovat jejich názor na využití AI generátorů pro tvorbu reklamních vizuálů</w:t>
      </w:r>
      <w:r w:rsidR="00B84CBC">
        <w:t xml:space="preserve">. Toto šetření bude doplněno </w:t>
      </w:r>
      <w:r w:rsidR="00150BBB">
        <w:br/>
      </w:r>
      <w:r w:rsidR="00B84CBC">
        <w:t>o sekundární kvantitativní šetření, které bude mít formu reálné marketingové kampaně</w:t>
      </w:r>
      <w:r w:rsidR="00532E5F">
        <w:t>. V rámci této kampaně budou proti sobě metodou A/B testovány vizuály od grafického design</w:t>
      </w:r>
      <w:r w:rsidR="001E5794">
        <w:t>e</w:t>
      </w:r>
      <w:r w:rsidR="00532E5F">
        <w:t xml:space="preserve">ra a od umělé inteligence. </w:t>
      </w:r>
    </w:p>
    <w:p w14:paraId="06052212" w14:textId="77777777" w:rsidR="00150BBB" w:rsidRDefault="00150BBB">
      <w:pPr>
        <w:rPr>
          <w:color w:val="000000" w:themeColor="text1"/>
        </w:rPr>
      </w:pPr>
      <w:r>
        <w:br w:type="page"/>
      </w:r>
    </w:p>
    <w:p w14:paraId="19307F0B" w14:textId="3C4538AF" w:rsidR="00150BBB" w:rsidRDefault="00532E5F" w:rsidP="00532E5F">
      <w:pPr>
        <w:pStyle w:val="Textprce"/>
      </w:pPr>
      <w:r>
        <w:lastRenderedPageBreak/>
        <w:t>V projektové části bude na základě získaných informací připraven návrh online manuál</w:t>
      </w:r>
      <w:r w:rsidR="001E5794">
        <w:t>u</w:t>
      </w:r>
      <w:r w:rsidR="00D36046">
        <w:t xml:space="preserve"> J</w:t>
      </w:r>
      <w:r>
        <w:t xml:space="preserve">ak využít AI nástroje v marketingové komunikaci. Tento manuál bude vycházet </w:t>
      </w:r>
      <w:r w:rsidR="00C821B1">
        <w:t>z</w:t>
      </w:r>
      <w:r>
        <w:t xml:space="preserve"> přípravy </w:t>
      </w:r>
      <w:r w:rsidR="00150BBB">
        <w:br/>
      </w:r>
      <w:r>
        <w:t>a realizace výzkumných šetření a bude moci potenciálně sloužit jako vzdělávací materiál pro správné ovládání text-to-image generátorů a pro efektivní zadávání promptů.</w:t>
      </w:r>
    </w:p>
    <w:p w14:paraId="3DAE289B" w14:textId="0DF8B47B" w:rsidR="006F012C" w:rsidRPr="00B670AD" w:rsidRDefault="006F012C" w:rsidP="00532E5F">
      <w:pPr>
        <w:pStyle w:val="Textprce"/>
      </w:pPr>
      <w:r w:rsidRPr="00B670AD">
        <w:br w:type="page"/>
      </w:r>
    </w:p>
    <w:tbl>
      <w:tblPr>
        <w:tblW w:w="5669" w:type="dxa"/>
        <w:jc w:val="center"/>
        <w:tblCellMar>
          <w:left w:w="70" w:type="dxa"/>
          <w:right w:w="70" w:type="dxa"/>
        </w:tblCellMar>
        <w:tblLook w:val="0000" w:firstRow="0" w:lastRow="0" w:firstColumn="0" w:lastColumn="0" w:noHBand="0" w:noVBand="0"/>
      </w:tblPr>
      <w:tblGrid>
        <w:gridCol w:w="850"/>
        <w:gridCol w:w="4819"/>
      </w:tblGrid>
      <w:tr w:rsidR="00065CB9" w:rsidRPr="00B670AD" w14:paraId="14DC7262" w14:textId="77777777" w:rsidTr="00065CB9">
        <w:trPr>
          <w:jc w:val="center"/>
        </w:trPr>
        <w:tc>
          <w:tcPr>
            <w:tcW w:w="850" w:type="dxa"/>
          </w:tcPr>
          <w:p w14:paraId="5D589C5F" w14:textId="77777777" w:rsidR="00065CB9" w:rsidRPr="00B670AD" w:rsidRDefault="00065CB9" w:rsidP="000A5332">
            <w:pPr>
              <w:pStyle w:val="st-slice"/>
            </w:pPr>
            <w:bookmarkStart w:id="32" w:name="_Toc132408591"/>
            <w:bookmarkEnd w:id="32"/>
          </w:p>
        </w:tc>
        <w:tc>
          <w:tcPr>
            <w:tcW w:w="4819" w:type="dxa"/>
          </w:tcPr>
          <w:p w14:paraId="2B73CF17" w14:textId="119FAD0B" w:rsidR="00065CB9" w:rsidRPr="00B670AD" w:rsidRDefault="00065CB9" w:rsidP="00065CB9">
            <w:pPr>
              <w:pStyle w:val="st"/>
              <w:numPr>
                <w:ilvl w:val="0"/>
                <w:numId w:val="0"/>
              </w:numPr>
              <w:ind w:left="20"/>
              <w:jc w:val="both"/>
            </w:pPr>
            <w:bookmarkStart w:id="33" w:name="_Toc117787094"/>
            <w:bookmarkStart w:id="34" w:name="_Toc22666743"/>
            <w:bookmarkStart w:id="35" w:name="_Toc132408592"/>
            <w:r w:rsidRPr="00B670AD">
              <w:t>TEORETICKÁ ČÁST</w:t>
            </w:r>
            <w:bookmarkEnd w:id="33"/>
            <w:bookmarkEnd w:id="34"/>
            <w:bookmarkEnd w:id="35"/>
          </w:p>
        </w:tc>
      </w:tr>
    </w:tbl>
    <w:p w14:paraId="681CE8F3" w14:textId="77777777" w:rsidR="006F012C" w:rsidRPr="00B670AD" w:rsidRDefault="006F012C" w:rsidP="002563FD">
      <w:pPr>
        <w:pStyle w:val="Abstraktabstracttext"/>
      </w:pPr>
    </w:p>
    <w:p w14:paraId="382199D4" w14:textId="77777777" w:rsidR="006F012C" w:rsidRPr="00B670AD" w:rsidRDefault="006F012C">
      <w:r w:rsidRPr="00B670AD">
        <w:br w:type="page"/>
      </w:r>
    </w:p>
    <w:p w14:paraId="7C1734E6" w14:textId="3302F97E" w:rsidR="006F012C" w:rsidRPr="00B670AD" w:rsidRDefault="004270AA" w:rsidP="006F012C">
      <w:pPr>
        <w:pStyle w:val="Nadpis1text"/>
      </w:pPr>
      <w:bookmarkStart w:id="36" w:name="_Toc107634143"/>
      <w:bookmarkStart w:id="37" w:name="_Toc107635178"/>
      <w:bookmarkStart w:id="38" w:name="_Toc107635218"/>
      <w:bookmarkStart w:id="39" w:name="_Toc107635235"/>
      <w:bookmarkStart w:id="40" w:name="_Toc132408593"/>
      <w:r w:rsidRPr="00B670AD">
        <w:lastRenderedPageBreak/>
        <w:t>Umělá inteligence</w:t>
      </w:r>
      <w:bookmarkEnd w:id="40"/>
    </w:p>
    <w:p w14:paraId="2155686C" w14:textId="65175F2D" w:rsidR="00C93B39" w:rsidRDefault="002D6CC7" w:rsidP="006F012C">
      <w:pPr>
        <w:pStyle w:val="Textprce"/>
      </w:pPr>
      <w:r>
        <w:t>Tato kapitola krátce popisuje uměl</w:t>
      </w:r>
      <w:r w:rsidR="00B35F63">
        <w:t>ou</w:t>
      </w:r>
      <w:r>
        <w:t xml:space="preserve"> inteligenc</w:t>
      </w:r>
      <w:r w:rsidR="00B35F63">
        <w:t>i</w:t>
      </w:r>
      <w:r>
        <w:t xml:space="preserve"> a </w:t>
      </w:r>
      <w:r w:rsidR="00D735DE">
        <w:t>její vývoj. Zároveň zjednodušeně popisuje, jakým způsobem funguje</w:t>
      </w:r>
      <w:r w:rsidR="00982C22">
        <w:t xml:space="preserve">. </w:t>
      </w:r>
      <w:r w:rsidR="00D735DE">
        <w:t xml:space="preserve">Závěr kapitoly se věnuje </w:t>
      </w:r>
      <w:r w:rsidR="00B6148B">
        <w:t xml:space="preserve">metodám, které </w:t>
      </w:r>
      <w:r w:rsidR="00D735DE">
        <w:t>uměl</w:t>
      </w:r>
      <w:r w:rsidR="00B6148B">
        <w:t>á</w:t>
      </w:r>
      <w:r w:rsidR="00D735DE">
        <w:t xml:space="preserve"> inteligenc</w:t>
      </w:r>
      <w:r w:rsidR="00B6148B">
        <w:t>e využívá</w:t>
      </w:r>
      <w:r w:rsidR="00D735DE">
        <w:t>.</w:t>
      </w:r>
    </w:p>
    <w:p w14:paraId="1DD953AE" w14:textId="0315B98B" w:rsidR="00C1258A" w:rsidRDefault="0093298B" w:rsidP="006F012C">
      <w:pPr>
        <w:pStyle w:val="Textprce"/>
      </w:pPr>
      <w:r>
        <w:t>Umělá inteligence</w:t>
      </w:r>
      <w:r w:rsidR="004D0B4D">
        <w:t xml:space="preserve"> </w:t>
      </w:r>
      <w:r w:rsidR="00490D9B">
        <w:t xml:space="preserve">často zkracována na UI nebo také </w:t>
      </w:r>
      <w:r w:rsidR="00982C22">
        <w:t>z </w:t>
      </w:r>
      <w:r w:rsidR="004D0B4D">
        <w:t>anglick</w:t>
      </w:r>
      <w:r w:rsidR="00982C22">
        <w:t>ého názvu</w:t>
      </w:r>
      <w:r w:rsidR="004D0B4D">
        <w:t xml:space="preserve"> Artificial intelligence zkracována na </w:t>
      </w:r>
      <w:r w:rsidR="00490D9B">
        <w:t>AI</w:t>
      </w:r>
      <w:r w:rsidR="004D0B4D">
        <w:t xml:space="preserve"> (tato zkratka je zcela univerzální označení pro umělou inteligenci bez ohledu na jazyk, proto bude právě ona výhradně využívána v této diplomové práci</w:t>
      </w:r>
      <w:r w:rsidR="00BE3D1F">
        <w:t>;</w:t>
      </w:r>
      <w:r w:rsidR="00BE4AA7">
        <w:t xml:space="preserve"> Hendl, 2021, str. 203,</w:t>
      </w:r>
      <w:r w:rsidR="004D0B4D">
        <w:t xml:space="preserve">) </w:t>
      </w:r>
      <w:r w:rsidR="00490D9B">
        <w:t xml:space="preserve">je dle </w:t>
      </w:r>
      <w:r w:rsidR="00C678B4">
        <w:t>Minskyho, kterého cituje Barták</w:t>
      </w:r>
      <w:r w:rsidR="00490D9B">
        <w:t xml:space="preserve"> (</w:t>
      </w:r>
      <w:r w:rsidR="0067578F" w:rsidRPr="0067578F">
        <w:t>Minsky, 1967</w:t>
      </w:r>
      <w:r w:rsidR="0067578F">
        <w:t>,</w:t>
      </w:r>
      <w:r w:rsidR="00982C22">
        <w:br/>
      </w:r>
      <w:r w:rsidR="000463D5">
        <w:t>cit. podle</w:t>
      </w:r>
      <w:r w:rsidR="0067578F" w:rsidRPr="0067578F">
        <w:t xml:space="preserve"> </w:t>
      </w:r>
      <w:r w:rsidR="00AC4E43">
        <w:t>Barták, 20</w:t>
      </w:r>
      <w:r w:rsidR="004E3A1F">
        <w:t>22</w:t>
      </w:r>
      <w:r w:rsidR="00490D9B">
        <w:t>)</w:t>
      </w:r>
      <w:r w:rsidR="003C5F1B">
        <w:t>,</w:t>
      </w:r>
      <w:r w:rsidR="003C5F1B" w:rsidRPr="003C5F1B">
        <w:t xml:space="preserve"> </w:t>
      </w:r>
      <w:r w:rsidR="003C5F1B" w:rsidRPr="00847365">
        <w:t>„věda o vytváření strojů nebo systémů, které budou při řešení určitého úkolu užívat takového postupu, který – kdyby ho dělal člověk – bychom považovali za projev jeho inteligence.“</w:t>
      </w:r>
      <w:r w:rsidR="003C5F1B">
        <w:t xml:space="preserve"> </w:t>
      </w:r>
    </w:p>
    <w:p w14:paraId="5340756F" w14:textId="6A7B2BBF" w:rsidR="00223CE4" w:rsidRPr="00C1258A" w:rsidRDefault="00C1258A" w:rsidP="006F012C">
      <w:pPr>
        <w:pStyle w:val="Textprce"/>
      </w:pPr>
      <w:r>
        <w:t>Hendl (Hendl,</w:t>
      </w:r>
      <w:r w:rsidR="00BE3D1F">
        <w:t xml:space="preserve"> 2021,</w:t>
      </w:r>
      <w:r>
        <w:t xml:space="preserve"> str. 24) na tuto definici navazuje a dále ji rozšiřuje. Říká, že umělá inteligence je studiem výpočetních algoritmů a operací, které počítačovému softwaru umožňují vnímat, uvažovat a jednat, respektive mu umožňují automatizovat reakce na podněty a tím věrně imitovat inteligentní chování.</w:t>
      </w:r>
      <w:r w:rsidR="00CB47DD">
        <w:t xml:space="preserve"> Dále AI definuje jako nehumánní inteligenci, jejíž úspěch spočívá ve schopnosti replikování lidských duševní</w:t>
      </w:r>
      <w:r w:rsidR="00982C22">
        <w:t>ch</w:t>
      </w:r>
      <w:r w:rsidR="00CB47DD">
        <w:t xml:space="preserve"> schopností, jakými jsou rozeznávání obrazů, porozumění přirozenému jazyku nebo adaptivní učení ze zkušenosti a uvažování ostatních.</w:t>
      </w:r>
    </w:p>
    <w:p w14:paraId="64347D1F" w14:textId="461994DE" w:rsidR="00223CE4" w:rsidRPr="00A37F23" w:rsidRDefault="00496B15" w:rsidP="006F012C">
      <w:pPr>
        <w:pStyle w:val="Textprce"/>
      </w:pPr>
      <w:r w:rsidRPr="00A37F23">
        <w:t xml:space="preserve">Philip Boucher </w:t>
      </w:r>
      <w:r w:rsidR="00A37F23" w:rsidRPr="00A37F23">
        <w:t xml:space="preserve">ve své studii </w:t>
      </w:r>
      <w:r w:rsidRPr="00A37F23">
        <w:t>pro Evropský parlament (</w:t>
      </w:r>
      <w:r w:rsidR="00DD5E28">
        <w:t xml:space="preserve">Boucher, </w:t>
      </w:r>
      <w:r w:rsidRPr="00A37F23">
        <w:t>2020</w:t>
      </w:r>
      <w:r w:rsidR="00A37F23">
        <w:t>, str. 3</w:t>
      </w:r>
      <w:r w:rsidRPr="00A37F23">
        <w:t xml:space="preserve">) </w:t>
      </w:r>
      <w:r w:rsidR="00A37F23" w:rsidRPr="00A37F23">
        <w:t xml:space="preserve">dodává, že </w:t>
      </w:r>
      <w:r w:rsidR="00A37F23">
        <w:t>umělá inteligence je takový software či systém, který je schopen působit na své okolí inteligentním dojmem</w:t>
      </w:r>
      <w:r w:rsidR="00E6344F">
        <w:t>,</w:t>
      </w:r>
      <w:r w:rsidR="00A37F23">
        <w:t xml:space="preserve"> a to především prostřednictvím </w:t>
      </w:r>
      <w:r w:rsidR="00E6344F">
        <w:t>neustál</w:t>
      </w:r>
      <w:r w:rsidR="00982C22">
        <w:t>ého</w:t>
      </w:r>
      <w:r w:rsidR="00E6344F">
        <w:t xml:space="preserve"> analyzování svého okolí</w:t>
      </w:r>
      <w:r w:rsidR="00311341">
        <w:t>.</w:t>
      </w:r>
      <w:r w:rsidR="00E6344F">
        <w:t xml:space="preserve"> </w:t>
      </w:r>
      <w:r w:rsidR="00311341">
        <w:t>D</w:t>
      </w:r>
      <w:r w:rsidR="00E6344F">
        <w:t>le výsledků</w:t>
      </w:r>
      <w:r w:rsidR="00730482">
        <w:t xml:space="preserve"> své</w:t>
      </w:r>
      <w:r w:rsidR="00E6344F">
        <w:t xml:space="preserve"> analýzy činí rozhodnutí a podniká potřebné akce s určitou mírou autonomie. Účelem umělé inteligence je dosahování stanov</w:t>
      </w:r>
      <w:r w:rsidR="00982C22">
        <w:t>en</w:t>
      </w:r>
      <w:r w:rsidR="00E6344F">
        <w:t>ých cílů (např. vygenerování odpovědi nebo obrázku), jenž zadá člověk, v co nejkratším čase.</w:t>
      </w:r>
    </w:p>
    <w:p w14:paraId="487916B4" w14:textId="6A0490F5" w:rsidR="004C1314" w:rsidRDefault="004C1314" w:rsidP="006F012C">
      <w:pPr>
        <w:pStyle w:val="Textprce"/>
      </w:pPr>
      <w:r>
        <w:t>Umělá inteligence se nachází na pomezí několika vědních disciplín. Vzhledem ke své technologické povaze se velmi dotýká matematiky a informační</w:t>
      </w:r>
      <w:r w:rsidR="00982C22">
        <w:t>ch</w:t>
      </w:r>
      <w:r>
        <w:t xml:space="preserve"> technologií, není využitelná však pouze tam. Mimo tyto obory AI nachází také velmi dobré uplatnění např. v</w:t>
      </w:r>
      <w:r w:rsidR="00982C22">
        <w:t>e</w:t>
      </w:r>
      <w:r>
        <w:t> zdravotnictví (</w:t>
      </w:r>
      <w:r w:rsidR="003014E0" w:rsidRPr="003014E0">
        <w:rPr>
          <w:rFonts w:hint="eastAsia"/>
        </w:rPr>
        <w:t>McAfe</w:t>
      </w:r>
      <w:r w:rsidR="003014E0">
        <w:t xml:space="preserve">e a </w:t>
      </w:r>
      <w:r w:rsidR="003014E0" w:rsidRPr="003014E0">
        <w:rPr>
          <w:rFonts w:hint="eastAsia"/>
        </w:rPr>
        <w:t>Brynjolfsson</w:t>
      </w:r>
      <w:r>
        <w:t xml:space="preserve">, 2015, str. </w:t>
      </w:r>
      <w:r w:rsidR="00982C22">
        <w:t>238–240</w:t>
      </w:r>
      <w:r>
        <w:t xml:space="preserve">), geologii, právu </w:t>
      </w:r>
      <w:r w:rsidR="0021310D">
        <w:t>(Mecera</w:t>
      </w:r>
      <w:r w:rsidR="00181DE5">
        <w:t xml:space="preserve">, </w:t>
      </w:r>
      <w:r w:rsidR="00465567">
        <w:t>[b.r.]</w:t>
      </w:r>
      <w:r>
        <w:t>). V posledních letech je ovšem možné se s implementací AI setkat také v marketingu nebo překvapivě v umění.</w:t>
      </w:r>
    </w:p>
    <w:p w14:paraId="57F433E8" w14:textId="6EF5505D" w:rsidR="004C1314" w:rsidRPr="00D36046" w:rsidRDefault="004C1314" w:rsidP="00D36046">
      <w:pPr>
        <w:pStyle w:val="Nadpis2text"/>
      </w:pPr>
      <w:bookmarkStart w:id="41" w:name="_Toc132408594"/>
      <w:r w:rsidRPr="00D36046">
        <w:lastRenderedPageBreak/>
        <w:t>Silná a slabá umělá inteligence</w:t>
      </w:r>
      <w:bookmarkEnd w:id="41"/>
    </w:p>
    <w:p w14:paraId="716B7924" w14:textId="4D64CB03" w:rsidR="004C1314" w:rsidRDefault="00223CE4" w:rsidP="006F012C">
      <w:pPr>
        <w:pStyle w:val="Textprce"/>
      </w:pPr>
      <w:r>
        <w:t xml:space="preserve">Roman Barták </w:t>
      </w:r>
      <w:r w:rsidR="0020006B">
        <w:t>(</w:t>
      </w:r>
      <w:r w:rsidR="00DD5E28">
        <w:t xml:space="preserve">Barták, </w:t>
      </w:r>
      <w:r w:rsidR="0020006B">
        <w:t xml:space="preserve">2017, str. 12) </w:t>
      </w:r>
      <w:r>
        <w:t xml:space="preserve">ve své knize upozorňuje, že přestože je možné s postupujícím časem najít určitou formu umělé inteligence v čím </w:t>
      </w:r>
      <w:r w:rsidR="00454FE1">
        <w:t xml:space="preserve">dále </w:t>
      </w:r>
      <w:r>
        <w:t xml:space="preserve">širší škále zařízení, </w:t>
      </w:r>
      <w:r w:rsidR="00982C22">
        <w:t xml:space="preserve">se musí </w:t>
      </w:r>
      <w:r>
        <w:t>rozlišovat určit</w:t>
      </w:r>
      <w:r w:rsidR="00982C22">
        <w:t>á</w:t>
      </w:r>
      <w:r>
        <w:t xml:space="preserve"> mír</w:t>
      </w:r>
      <w:r w:rsidR="00982C22">
        <w:t>a</w:t>
      </w:r>
      <w:r>
        <w:t xml:space="preserve"> této inteligence</w:t>
      </w:r>
      <w:r w:rsidR="0020006B">
        <w:t>,</w:t>
      </w:r>
      <w:r>
        <w:t xml:space="preserve"> a to </w:t>
      </w:r>
      <w:r w:rsidR="0020006B">
        <w:t xml:space="preserve">od </w:t>
      </w:r>
      <w:r>
        <w:t xml:space="preserve">základních </w:t>
      </w:r>
      <w:r w:rsidR="0020006B">
        <w:t xml:space="preserve">automatizačních </w:t>
      </w:r>
      <w:r>
        <w:t>typ</w:t>
      </w:r>
      <w:r w:rsidR="00982C22">
        <w:t>ů</w:t>
      </w:r>
      <w:r w:rsidR="00982C22">
        <w:br/>
      </w:r>
      <w:r>
        <w:t>AI po umělé inteligence,</w:t>
      </w:r>
      <w:r w:rsidR="0020006B">
        <w:t xml:space="preserve"> které jsou schopné poučit se z vlastních zkušeností, vědomostí</w:t>
      </w:r>
      <w:r w:rsidR="00982C22">
        <w:br/>
      </w:r>
      <w:r w:rsidR="0020006B">
        <w:t>a chyb a implementovat tato zjištění do svých budoucích rozhodnutí</w:t>
      </w:r>
      <w:r>
        <w:t xml:space="preserve">. </w:t>
      </w:r>
      <w:r w:rsidR="0020006B">
        <w:t>Barták pro pojmenování základní</w:t>
      </w:r>
      <w:r w:rsidR="00982C22">
        <w:t>ho</w:t>
      </w:r>
      <w:r w:rsidR="0020006B">
        <w:t xml:space="preserve"> typu AI používá označení slabé umělé inteligence, zatímco „chytré“ AI pojmenovává silné umělé inteligence</w:t>
      </w:r>
      <w:r w:rsidR="00E96886">
        <w:t>. Barták přejímá t</w:t>
      </w:r>
      <w:r w:rsidR="00982C22">
        <w:t>a</w:t>
      </w:r>
      <w:r w:rsidR="00E96886">
        <w:t>to pojmenování z anglických zdrojů a počešťuje je. V anglické literatuře typy AI pojmenovává</w:t>
      </w:r>
      <w:r w:rsidR="00982C22">
        <w:br/>
      </w:r>
      <w:r w:rsidR="00E96886">
        <w:t xml:space="preserve">např. </w:t>
      </w:r>
      <w:r w:rsidR="003B5F6F" w:rsidRPr="003B5F6F">
        <w:t>Goertzel</w:t>
      </w:r>
      <w:r w:rsidR="003B5F6F">
        <w:t xml:space="preserve"> jako narrow AI a general AI, tedy obecná umělá inteligence (</w:t>
      </w:r>
      <w:r w:rsidR="00DD5E28">
        <w:t>Geortzel</w:t>
      </w:r>
      <w:r w:rsidR="00982C22">
        <w:br/>
      </w:r>
      <w:r w:rsidR="00687E23">
        <w:t>a Pannachin</w:t>
      </w:r>
      <w:r w:rsidR="00DD5E28">
        <w:t xml:space="preserve">, </w:t>
      </w:r>
      <w:r w:rsidR="003B5F6F">
        <w:t>2007, str. 72)</w:t>
      </w:r>
      <w:r w:rsidR="004C1314">
        <w:t>.</w:t>
      </w:r>
      <w:r w:rsidR="00E96886">
        <w:t xml:space="preserve"> </w:t>
      </w:r>
    </w:p>
    <w:p w14:paraId="0CC43FD6" w14:textId="5C5105D9" w:rsidR="004C1314" w:rsidRDefault="004C1314" w:rsidP="006F012C">
      <w:pPr>
        <w:pStyle w:val="Textprce"/>
      </w:pPr>
      <w:r>
        <w:t>Trochu odlišn</w:t>
      </w:r>
      <w:r w:rsidR="00834CEE">
        <w:t>ý způsob dělení, přesto za využití stále velmi podobných charakteristik</w:t>
      </w:r>
      <w:r w:rsidR="00982C22">
        <w:t xml:space="preserve">, </w:t>
      </w:r>
      <w:r w:rsidR="00834CEE">
        <w:t>nabízí v novodobější publikaci Evropská unie (</w:t>
      </w:r>
      <w:r w:rsidR="00687E23">
        <w:t>European Union</w:t>
      </w:r>
      <w:r w:rsidR="00982C22">
        <w:rPr>
          <w:lang w:val="en-GB"/>
        </w:rPr>
        <w:t>,</w:t>
      </w:r>
      <w:r w:rsidR="00687E23" w:rsidRPr="002226A6">
        <w:rPr>
          <w:lang w:val="en-GB"/>
        </w:rPr>
        <w:t xml:space="preserve"> </w:t>
      </w:r>
      <w:r w:rsidR="00687E23" w:rsidRPr="002226A6">
        <w:t>©20</w:t>
      </w:r>
      <w:r w:rsidR="00687E23">
        <w:t>19</w:t>
      </w:r>
      <w:r w:rsidR="00834CEE">
        <w:t>), AI je možné dle této publikace rozlišit dle stupňů jejího vývoje na tzv. první vlnu AI</w:t>
      </w:r>
      <w:r w:rsidR="00982C22">
        <w:t xml:space="preserve"> neboli</w:t>
      </w:r>
      <w:r w:rsidR="00834CEE">
        <w:t xml:space="preserve"> Symbolick</w:t>
      </w:r>
      <w:r w:rsidR="00982C22">
        <w:t>é</w:t>
      </w:r>
      <w:r w:rsidR="00834CEE">
        <w:t xml:space="preserve"> uměl</w:t>
      </w:r>
      <w:r w:rsidR="00982C22">
        <w:t>é</w:t>
      </w:r>
      <w:r w:rsidR="00834CEE">
        <w:t xml:space="preserve"> inteligence, kam spadají systémy AI, které se řídí člověkem předem přesně specifikovanými pravidly a řádem. Druhým stupněm vývoje jsou softwary a programy</w:t>
      </w:r>
      <w:r w:rsidR="008E2FFF">
        <w:t xml:space="preserve"> založené na </w:t>
      </w:r>
      <w:r w:rsidR="00893657">
        <w:t>B</w:t>
      </w:r>
      <w:r w:rsidR="008E2FFF">
        <w:t xml:space="preserve">ig </w:t>
      </w:r>
      <w:r w:rsidR="00982C22">
        <w:t>D</w:t>
      </w:r>
      <w:r w:rsidR="008E2FFF">
        <w:t>ata,</w:t>
      </w:r>
      <w:r w:rsidR="00834CEE">
        <w:t xml:space="preserve"> </w:t>
      </w:r>
      <w:r w:rsidR="00504B67">
        <w:t xml:space="preserve">které jsou zároveň </w:t>
      </w:r>
      <w:r w:rsidR="00834CEE">
        <w:t>s</w:t>
      </w:r>
      <w:r w:rsidR="00EE1D26">
        <w:t xml:space="preserve">chopné strojového a hloubkového </w:t>
      </w:r>
      <w:r w:rsidR="008E2FFF">
        <w:t>učení. Poslední budoucí vlnou může být umělá super inteligence, kam by se dle této studie dal</w:t>
      </w:r>
      <w:r w:rsidR="00982C22">
        <w:t>y</w:t>
      </w:r>
      <w:r w:rsidR="008E2FFF">
        <w:t xml:space="preserve"> zařadit autonomní robotické umělé inteligence, AI se schopnostmi aktivního seberozvoje nebo AI jakožto dokonalá kopie mozkové aktivity včetně sebeuvědomění.</w:t>
      </w:r>
    </w:p>
    <w:p w14:paraId="68FD585A" w14:textId="677C86D5" w:rsidR="00223CE4" w:rsidRDefault="00654F8C" w:rsidP="006F012C">
      <w:pPr>
        <w:pStyle w:val="Textprce"/>
      </w:pPr>
      <w:r>
        <w:t>Praktických příkladů slabé umělé inteligence je již nyní spousta</w:t>
      </w:r>
      <w:r w:rsidR="00982C22">
        <w:t xml:space="preserve">, </w:t>
      </w:r>
      <w:r>
        <w:t>od robotických vysavačů po automobily. Skutečně silná umělá inteligence, v její čisté podobě</w:t>
      </w:r>
      <w:r w:rsidR="00982C22">
        <w:t xml:space="preserve"> se </w:t>
      </w:r>
      <w:r>
        <w:t>schopnost</w:t>
      </w:r>
      <w:r w:rsidR="00982C22">
        <w:t>í</w:t>
      </w:r>
      <w:r>
        <w:t xml:space="preserve"> řešit jakýkoliv problém, zatím nebyla vytvořena. Ačkoliv se k ní přibližují AI fungující na principu strojového učení, hloubkového učení a neuronových sítí (tyto principy jsou podrobněji pospány níže). Příkladem takové AI může být např. AlphaGo od Google</w:t>
      </w:r>
      <w:r w:rsidR="008E2FFF">
        <w:t xml:space="preserve"> (</w:t>
      </w:r>
      <w:r w:rsidR="00687E23">
        <w:t xml:space="preserve">Barták, </w:t>
      </w:r>
      <w:r w:rsidR="008E2FFF">
        <w:t>2017, str. 12)</w:t>
      </w:r>
      <w:r>
        <w:t>.</w:t>
      </w:r>
    </w:p>
    <w:p w14:paraId="0E4DD9BD" w14:textId="1D49CC37" w:rsidR="00B45194" w:rsidRPr="00D36046" w:rsidRDefault="00B45194" w:rsidP="00D36046">
      <w:pPr>
        <w:pStyle w:val="Nadpis2text"/>
      </w:pPr>
      <w:bookmarkStart w:id="42" w:name="_Toc132408595"/>
      <w:r w:rsidRPr="00D36046">
        <w:t>Strojové učení</w:t>
      </w:r>
      <w:bookmarkEnd w:id="42"/>
    </w:p>
    <w:p w14:paraId="1ABBDB1D" w14:textId="77777777" w:rsidR="00150BBB" w:rsidRDefault="003C05EE" w:rsidP="003C05EE">
      <w:pPr>
        <w:pStyle w:val="Textprce"/>
      </w:pPr>
      <w:r>
        <w:t>McCarthy (</w:t>
      </w:r>
      <w:r w:rsidR="00803FB6">
        <w:t xml:space="preserve">McCarthy, </w:t>
      </w:r>
      <w:r>
        <w:t>2007</w:t>
      </w:r>
      <w:r w:rsidR="00803FB6">
        <w:t>, str. 9</w:t>
      </w:r>
      <w:r>
        <w:t>) popisuje strojové učení; zkráceně SU (anglicky machine learning; zkráceně ML</w:t>
      </w:r>
      <w:r w:rsidR="00F96C72">
        <w:t xml:space="preserve"> – tato zkratka je nejenom v jazyce anglickém ale i českém a jiných jazycích vnímána jako univerzální zkratka pro strojové učení, </w:t>
      </w:r>
      <w:r w:rsidR="004D0B4D">
        <w:t>proto bude právě ona výhradně využívána v této diplomové práci</w:t>
      </w:r>
      <w:r>
        <w:t>) jako jednu z nepostradatelných podmínek funkční umělé</w:t>
      </w:r>
    </w:p>
    <w:p w14:paraId="10D4E339" w14:textId="33D1B3E3" w:rsidR="003C05EE" w:rsidRDefault="003C05EE" w:rsidP="003C05EE">
      <w:pPr>
        <w:pStyle w:val="Textprce"/>
      </w:pPr>
      <w:r>
        <w:lastRenderedPageBreak/>
        <w:t>inteligence. Strojové učení je dle něj schopnost AI rychle zpracovávat velké množství dat, propojov</w:t>
      </w:r>
      <w:r w:rsidR="00AD6DB9">
        <w:t>at</w:t>
      </w:r>
      <w:r>
        <w:t xml:space="preserve"> jejich vzájemn</w:t>
      </w:r>
      <w:r w:rsidR="00AD6DB9">
        <w:t>é</w:t>
      </w:r>
      <w:r>
        <w:t xml:space="preserve"> souvislost</w:t>
      </w:r>
      <w:r w:rsidR="00AD6DB9">
        <w:t>i</w:t>
      </w:r>
      <w:r>
        <w:t xml:space="preserve"> a </w:t>
      </w:r>
      <w:r w:rsidR="00AD6DB9">
        <w:t>vytvářet soubor</w:t>
      </w:r>
      <w:r>
        <w:t xml:space="preserve"> základních znalostí, které jsou následně aplikovány v následujících rozhodnutích umělé inteligence.</w:t>
      </w:r>
      <w:r w:rsidR="0073362F">
        <w:t xml:space="preserve"> </w:t>
      </w:r>
    </w:p>
    <w:p w14:paraId="484E2866" w14:textId="5E4A4AD3" w:rsidR="00B45194" w:rsidRDefault="003C05EE" w:rsidP="009A6D10">
      <w:pPr>
        <w:pStyle w:val="Textprce"/>
      </w:pPr>
      <w:r>
        <w:t>Helm (</w:t>
      </w:r>
      <w:r w:rsidR="00803FB6">
        <w:t xml:space="preserve">Helm, </w:t>
      </w:r>
      <w:r w:rsidR="00803FB6" w:rsidRPr="00803FB6">
        <w:t>Swiergosz</w:t>
      </w:r>
      <w:r w:rsidR="00803FB6">
        <w:t>,</w:t>
      </w:r>
      <w:r w:rsidR="00803FB6" w:rsidRPr="00803FB6">
        <w:t xml:space="preserve"> Haeberle</w:t>
      </w:r>
      <w:r w:rsidR="00803FB6">
        <w:t xml:space="preserve"> a další, </w:t>
      </w:r>
      <w:r>
        <w:t>2020</w:t>
      </w:r>
      <w:r w:rsidR="00803FB6">
        <w:t>, str. 70</w:t>
      </w:r>
      <w:r>
        <w:t>) definic</w:t>
      </w:r>
      <w:r w:rsidR="00006027">
        <w:t>i</w:t>
      </w:r>
      <w:r>
        <w:t xml:space="preserve"> doplňuje a vnímá ML jako</w:t>
      </w:r>
      <w:r w:rsidR="009A6D10">
        <w:t xml:space="preserve"> schopnost umělé inteligence efektivně procházet</w:t>
      </w:r>
      <w:r w:rsidR="00AC0005">
        <w:t>, vzájemně spojovat</w:t>
      </w:r>
      <w:r w:rsidR="009A6D10">
        <w:t xml:space="preserve"> a ukládat velké množství </w:t>
      </w:r>
      <w:r>
        <w:t>informačních vstupů a výstupů</w:t>
      </w:r>
      <w:r w:rsidR="00AD6DB9">
        <w:t xml:space="preserve">, </w:t>
      </w:r>
      <w:r w:rsidR="009A6D10">
        <w:t xml:space="preserve">z nichž AI sbírá zkušenosti a vědomosti, na jejichž základě dělá budoucí rozhodnutí. Schopnost </w:t>
      </w:r>
      <w:r w:rsidR="00B45194">
        <w:t>učit se a získávat nové informace funguje na principu algoritmů, které pomocí svého výpočetního výkonu hledají v množství vstupů</w:t>
      </w:r>
      <w:r w:rsidR="00AD6DB9">
        <w:br/>
      </w:r>
      <w:r w:rsidR="00B45194">
        <w:t>a výstupů vzorce, vazby a zákonitosti aplikovatelné s co největší mírou úspěšnosti na co nejširší škálu vstupů</w:t>
      </w:r>
      <w:r w:rsidR="00CE28F1">
        <w:t>.</w:t>
      </w:r>
    </w:p>
    <w:p w14:paraId="316AFDED" w14:textId="1B46900B" w:rsidR="009A6D10" w:rsidRDefault="00B45194" w:rsidP="009A6D10">
      <w:pPr>
        <w:pStyle w:val="Textprce"/>
      </w:pPr>
      <w:r>
        <w:t>Důležitým atributem strojov</w:t>
      </w:r>
      <w:r w:rsidR="00AC0005">
        <w:t>ého učení je schopnost AI měnit svá budoucí rozhodnutí na základě svých dosavadních zkušeností a nových informací. Díky tomu umělá inteligence získává možnost neustále se zlepšovat a tím se přibl</w:t>
      </w:r>
      <w:r w:rsidR="00C02E95">
        <w:t>i</w:t>
      </w:r>
      <w:r w:rsidR="00AC0005">
        <w:t>ž</w:t>
      </w:r>
      <w:r w:rsidR="004C1314">
        <w:t>uje</w:t>
      </w:r>
      <w:r w:rsidR="00AC0005">
        <w:t xml:space="preserve"> inteligenci lidské</w:t>
      </w:r>
      <w:r w:rsidR="00881AF7">
        <w:t xml:space="preserve"> (</w:t>
      </w:r>
      <w:r w:rsidR="00F479AF">
        <w:t xml:space="preserve">Helm, </w:t>
      </w:r>
      <w:r w:rsidR="00F479AF" w:rsidRPr="00803FB6">
        <w:t>Swiergosz</w:t>
      </w:r>
      <w:r w:rsidR="00F479AF">
        <w:t>,</w:t>
      </w:r>
      <w:r w:rsidR="00F479AF" w:rsidRPr="00803FB6">
        <w:t xml:space="preserve"> Haeberle</w:t>
      </w:r>
      <w:r w:rsidR="00F479AF">
        <w:t xml:space="preserve"> a další, 2020, str. 70</w:t>
      </w:r>
      <w:r w:rsidR="00881AF7">
        <w:t>)</w:t>
      </w:r>
      <w:r w:rsidR="00AC0005">
        <w:t>.</w:t>
      </w:r>
    </w:p>
    <w:p w14:paraId="0B5A6C4C" w14:textId="4F7A07DB" w:rsidR="0073362F" w:rsidRDefault="0073362F" w:rsidP="009A6D10">
      <w:pPr>
        <w:pStyle w:val="Textprce"/>
      </w:pPr>
      <w:r>
        <w:t>Strojové učení má množství využití v reálném životě. Jeho výhody spočívají právě ve schopnosti procházet a porovnávat velké množství dat v reálném čase. Brink</w:t>
      </w:r>
      <w:r w:rsidR="00663CE6">
        <w:t xml:space="preserve"> a další</w:t>
      </w:r>
      <w:r>
        <w:t xml:space="preserve"> (</w:t>
      </w:r>
      <w:r w:rsidR="00F479AF" w:rsidRPr="00F479AF">
        <w:rPr>
          <w:rFonts w:hint="eastAsia"/>
        </w:rPr>
        <w:t>Brink, Richards</w:t>
      </w:r>
      <w:r w:rsidR="00F479AF">
        <w:t xml:space="preserve"> a</w:t>
      </w:r>
      <w:r w:rsidR="00F479AF" w:rsidRPr="00F479AF">
        <w:rPr>
          <w:rFonts w:hint="eastAsia"/>
        </w:rPr>
        <w:t xml:space="preserve"> Fetherolf</w:t>
      </w:r>
      <w:r w:rsidR="00F479AF">
        <w:t xml:space="preserve">, </w:t>
      </w:r>
      <w:r>
        <w:t>2017,</w:t>
      </w:r>
      <w:r w:rsidR="0003329A">
        <w:rPr>
          <w:color w:val="FF0000"/>
        </w:rPr>
        <w:t xml:space="preserve"> </w:t>
      </w:r>
      <w:r w:rsidR="0003329A">
        <w:rPr>
          <w:color w:val="auto"/>
        </w:rPr>
        <w:t>str. 16</w:t>
      </w:r>
      <w:r>
        <w:t>) výhody využití strojového učení shrnul</w:t>
      </w:r>
      <w:r w:rsidR="00663CE6">
        <w:t>i</w:t>
      </w:r>
      <w:r>
        <w:t xml:space="preserve"> v 5 bodech: </w:t>
      </w:r>
    </w:p>
    <w:p w14:paraId="1B39A035" w14:textId="628C3CB3" w:rsidR="0073362F" w:rsidRDefault="0073362F" w:rsidP="00B01302">
      <w:pPr>
        <w:pStyle w:val="Textprce"/>
        <w:numPr>
          <w:ilvl w:val="0"/>
          <w:numId w:val="5"/>
        </w:numPr>
      </w:pPr>
      <w:r>
        <w:t xml:space="preserve">Přesnost a správnost – </w:t>
      </w:r>
      <w:r w:rsidR="00AD6DB9">
        <w:t>N</w:t>
      </w:r>
      <w:r>
        <w:t xml:space="preserve">ástroje využívající ML jsou schopné dopovídat s neobyčejnou přesností a správností v kontextu zdrojového souboru dat. Přesnost výstupů je zároveň přímo úměrná množství dat, která </w:t>
      </w:r>
      <w:r w:rsidR="00074417">
        <w:t>jsou pomocí ML zpracovan</w:t>
      </w:r>
      <w:r w:rsidR="00AD6DB9">
        <w:t>á</w:t>
      </w:r>
      <w:r w:rsidR="00074417">
        <w:t>. S narůstajícím objemem dat tady narůstá i přesnost a správnost.</w:t>
      </w:r>
    </w:p>
    <w:p w14:paraId="7C7B0DED" w14:textId="0825E8F3" w:rsidR="00074417" w:rsidRDefault="00074417" w:rsidP="00B01302">
      <w:pPr>
        <w:pStyle w:val="Textprce"/>
        <w:numPr>
          <w:ilvl w:val="0"/>
          <w:numId w:val="5"/>
        </w:numPr>
      </w:pPr>
      <w:r>
        <w:t xml:space="preserve">Automatizace – S neustále se zlepšujícími výstupy a vstupy je nástroj využívající ML schopný samostatně se zlepšovat. Díky narůstajícímu objemu dat a konexí narůstá také schopnost objevovat nové </w:t>
      </w:r>
      <w:r w:rsidR="00235A78">
        <w:t>vzory a vazby v datech</w:t>
      </w:r>
      <w:r w:rsidR="00FE199C">
        <w:t>.</w:t>
      </w:r>
    </w:p>
    <w:p w14:paraId="52085ECE" w14:textId="7E66CCED" w:rsidR="00FE199C" w:rsidRDefault="00FE199C" w:rsidP="00B01302">
      <w:pPr>
        <w:pStyle w:val="Textprce"/>
        <w:numPr>
          <w:ilvl w:val="0"/>
          <w:numId w:val="5"/>
        </w:numPr>
      </w:pPr>
      <w:r>
        <w:t>Rychlost – Díky možnostem výpočetního výkonu jsou AI schopny generovat odpovědi v řádech milisekund. Neustálý příjem</w:t>
      </w:r>
      <w:r w:rsidR="00B900D9">
        <w:t xml:space="preserve"> dat</w:t>
      </w:r>
      <w:r>
        <w:t xml:space="preserve"> zároveň umožňuje systému generování aktuálních odpovědí v téměř nulovém reakčním čase.</w:t>
      </w:r>
    </w:p>
    <w:p w14:paraId="052C6778" w14:textId="138A1474" w:rsidR="00150BBB" w:rsidRPr="00150BBB" w:rsidRDefault="00150BBB" w:rsidP="00150BBB">
      <w:pPr>
        <w:rPr>
          <w:color w:val="000000" w:themeColor="text1"/>
        </w:rPr>
      </w:pPr>
      <w:r>
        <w:br w:type="page"/>
      </w:r>
    </w:p>
    <w:p w14:paraId="1AE66DE0" w14:textId="0A7D4546" w:rsidR="00FE199C" w:rsidRDefault="00FE199C" w:rsidP="00B01302">
      <w:pPr>
        <w:pStyle w:val="Textprce"/>
        <w:numPr>
          <w:ilvl w:val="0"/>
          <w:numId w:val="5"/>
        </w:numPr>
      </w:pPr>
      <w:r>
        <w:lastRenderedPageBreak/>
        <w:t xml:space="preserve">Přizpůsobitelnost – Tím, že je strojové učení závislé na datasetech, ze kterých své informace získávají, </w:t>
      </w:r>
      <w:r w:rsidR="00B900D9">
        <w:t>jsou</w:t>
      </w:r>
      <w:r>
        <w:t xml:space="preserve"> díky změně těchto dat</w:t>
      </w:r>
      <w:r w:rsidR="00B900D9">
        <w:t>asetů</w:t>
      </w:r>
      <w:r>
        <w:t xml:space="preserve"> snadno přizpůsobitelné.</w:t>
      </w:r>
    </w:p>
    <w:p w14:paraId="74089442" w14:textId="0AB07B26" w:rsidR="00FE199C" w:rsidRDefault="00FE199C" w:rsidP="00B01302">
      <w:pPr>
        <w:pStyle w:val="Textprce"/>
        <w:numPr>
          <w:ilvl w:val="0"/>
          <w:numId w:val="5"/>
        </w:numPr>
      </w:pPr>
      <w:r>
        <w:t>Škálovatelnost – Výpočetní výkon nutný pro ML je škálovatelný, což v praxi znamená, že pokud není výkon současného stroje dostačující, je možné jej snadno nastavit dalšími stroji.</w:t>
      </w:r>
    </w:p>
    <w:p w14:paraId="01C6F949" w14:textId="5AA705DA" w:rsidR="009A6D10" w:rsidRDefault="0028792E" w:rsidP="00D36046">
      <w:pPr>
        <w:pStyle w:val="Nadpis2text"/>
      </w:pPr>
      <w:bookmarkStart w:id="43" w:name="_Toc132408596"/>
      <w:r>
        <w:t>Hloubkové učení</w:t>
      </w:r>
      <w:bookmarkEnd w:id="43"/>
    </w:p>
    <w:p w14:paraId="2AAC50AC" w14:textId="0D772998" w:rsidR="00447435" w:rsidRDefault="0028792E" w:rsidP="0003329A">
      <w:pPr>
        <w:pStyle w:val="Textprce"/>
      </w:pPr>
      <w:r>
        <w:t>Hloubkové učení, zkráceně HU nebo také anglicky deep learning, zkráceně DL</w:t>
      </w:r>
      <w:r w:rsidR="00AD6DB9">
        <w:t>,</w:t>
      </w:r>
      <w:r>
        <w:t xml:space="preserve"> je svým způsobem určitá nadstavba strojového učení, které je popsáno v předchozí kapitole.</w:t>
      </w:r>
      <w:r w:rsidR="00AD6DB9">
        <w:br/>
      </w:r>
      <w:r>
        <w:t xml:space="preserve">DL rozšiřuje ML o </w:t>
      </w:r>
      <w:r w:rsidR="00447435">
        <w:t>tzv.</w:t>
      </w:r>
      <w:r w:rsidR="00BE74DC">
        <w:t xml:space="preserve"> umělé</w:t>
      </w:r>
      <w:r w:rsidR="00447435">
        <w:t xml:space="preserve"> </w:t>
      </w:r>
      <w:r>
        <w:t>neuronové sítě</w:t>
      </w:r>
      <w:r w:rsidR="00BE74DC">
        <w:t xml:space="preserve">, které umělé inteligenci slouží podobně jako ty reálné v lidském mozku. </w:t>
      </w:r>
      <w:r w:rsidR="00947055">
        <w:t xml:space="preserve">Každá </w:t>
      </w:r>
      <w:r w:rsidR="00901BFC">
        <w:t>vrstva</w:t>
      </w:r>
      <w:r w:rsidR="00947055">
        <w:t xml:space="preserve"> umělé neuronové sítě analyzuje a následně vyhodnocuje </w:t>
      </w:r>
      <w:r w:rsidR="00EE694F">
        <w:t xml:space="preserve">určitou část </w:t>
      </w:r>
      <w:r w:rsidR="00901BFC">
        <w:t>dat</w:t>
      </w:r>
      <w:r w:rsidR="00AD6DB9">
        <w:t xml:space="preserve"> </w:t>
      </w:r>
      <w:r w:rsidR="00901BFC">
        <w:t xml:space="preserve">či jejich zpracování. </w:t>
      </w:r>
      <w:r w:rsidR="00F96E1F">
        <w:t>Veškeré vrstvy jsou mezi sebou</w:t>
      </w:r>
      <w:r w:rsidR="006B7E4B">
        <w:t xml:space="preserve"> následně</w:t>
      </w:r>
      <w:r w:rsidR="00F96E1F">
        <w:t xml:space="preserve"> vzájemně propojeny </w:t>
      </w:r>
      <w:r w:rsidR="006B7E4B">
        <w:t xml:space="preserve">a tvoří tak </w:t>
      </w:r>
      <w:r w:rsidR="0007457C">
        <w:t xml:space="preserve">určitou základní vědomostní </w:t>
      </w:r>
      <w:r w:rsidR="00E85E85">
        <w:t>databázi</w:t>
      </w:r>
      <w:r w:rsidR="0007457C">
        <w:t xml:space="preserve"> AI. V praxi by </w:t>
      </w:r>
      <w:r w:rsidR="00E148A8">
        <w:t xml:space="preserve">se fungování umělé neuronové sítě dalo popsat na příkladu </w:t>
      </w:r>
      <w:r w:rsidR="00D14071">
        <w:t>učení umělé inteligence schopnosti rozpoz</w:t>
      </w:r>
      <w:r w:rsidR="00AD6DB9">
        <w:t>nat</w:t>
      </w:r>
      <w:r w:rsidR="00D14071">
        <w:t xml:space="preserve"> psa. </w:t>
      </w:r>
      <w:r w:rsidR="00B93AFF">
        <w:t xml:space="preserve">Jelikož </w:t>
      </w:r>
      <w:r w:rsidR="007F3729">
        <w:t xml:space="preserve">AI neumí pochopit či porozumět, </w:t>
      </w:r>
      <w:r w:rsidR="00A91CF0">
        <w:t xml:space="preserve">co nebo kdo je to pes, její schopnost </w:t>
      </w:r>
      <w:r w:rsidR="0004259E">
        <w:t xml:space="preserve">rozpoznat jej spočívá v analyzování </w:t>
      </w:r>
      <w:r w:rsidR="00A0202E">
        <w:t>miliónů obrázků, na kterých se psi nacházejí.</w:t>
      </w:r>
      <w:r w:rsidR="00AD6DB9">
        <w:br/>
      </w:r>
      <w:r w:rsidR="00A0202E">
        <w:t xml:space="preserve">Tyto obrázky následně vyhodnocuje </w:t>
      </w:r>
      <w:r w:rsidR="00260D35">
        <w:t xml:space="preserve">a škatulkuje si </w:t>
      </w:r>
      <w:r w:rsidR="00474B7F">
        <w:t>obrázek do různých vrstev</w:t>
      </w:r>
      <w:r w:rsidR="00363523">
        <w:t xml:space="preserve"> (jedna vrstva se může například analyzovat velikost psa,</w:t>
      </w:r>
      <w:r w:rsidR="00D258E7">
        <w:t xml:space="preserve"> další jeho barvu, velikost, tvar či srst</w:t>
      </w:r>
      <w:r w:rsidR="00363523">
        <w:t>)</w:t>
      </w:r>
      <w:r w:rsidR="00D258E7">
        <w:t>.</w:t>
      </w:r>
      <w:r w:rsidR="00870DEC">
        <w:t xml:space="preserve"> Následně pokud v budoucnu dostane</w:t>
      </w:r>
      <w:r w:rsidR="00095E3D">
        <w:t xml:space="preserve"> AI</w:t>
      </w:r>
      <w:r w:rsidR="00870DEC">
        <w:t xml:space="preserve"> k dispozici </w:t>
      </w:r>
      <w:r w:rsidR="00685D8B">
        <w:t>obrázek, který se bude shodovat s</w:t>
      </w:r>
      <w:r w:rsidR="00095E3D">
        <w:t>e znalostmi</w:t>
      </w:r>
      <w:r w:rsidR="00AD6DB9">
        <w:br/>
      </w:r>
      <w:r w:rsidR="00095E3D">
        <w:t>v</w:t>
      </w:r>
      <w:r w:rsidR="00754554">
        <w:t xml:space="preserve"> </w:t>
      </w:r>
      <w:r w:rsidR="00685D8B">
        <w:t>jednotliv</w:t>
      </w:r>
      <w:r w:rsidR="00095E3D">
        <w:t>ých</w:t>
      </w:r>
      <w:r w:rsidR="00685D8B">
        <w:t xml:space="preserve"> vrstv</w:t>
      </w:r>
      <w:r w:rsidR="00095E3D">
        <w:t>ách, pak je schopna s poměrně dobrou přesností určit, že se jedná o psa (</w:t>
      </w:r>
      <w:r w:rsidR="008511B1">
        <w:t>Roetzer a Kaput, 2016</w:t>
      </w:r>
      <w:r w:rsidR="00E1554A">
        <w:t>, str 20</w:t>
      </w:r>
      <w:r w:rsidR="00095E3D">
        <w:t>).</w:t>
      </w:r>
    </w:p>
    <w:p w14:paraId="30A90069" w14:textId="79B84EBE" w:rsidR="00150BBB" w:rsidRDefault="00CB47DD" w:rsidP="0003329A">
      <w:pPr>
        <w:pStyle w:val="Textprce"/>
      </w:pPr>
      <w:r>
        <w:t>Hendl (</w:t>
      </w:r>
      <w:r w:rsidR="00F479AF">
        <w:t xml:space="preserve">Hendl, 2021, </w:t>
      </w:r>
      <w:r>
        <w:t>str. 12</w:t>
      </w:r>
      <w:r w:rsidR="00F479AF">
        <w:t xml:space="preserve">1) </w:t>
      </w:r>
      <w:r>
        <w:t xml:space="preserve">ve své knize popisuje umělé neuronové sítě jako propojené uzly, které mezi sebou vzájemně komunikují. Tyto uzly </w:t>
      </w:r>
      <w:r w:rsidR="00AC7806">
        <w:t>vzájemně interagují pomocí axonů (</w:t>
      </w:r>
      <w:r w:rsidR="00AE3048">
        <w:t xml:space="preserve">= </w:t>
      </w:r>
      <w:r w:rsidR="00AC7806">
        <w:t>nervové vlákno, které spojuje dva neurony</w:t>
      </w:r>
      <w:r w:rsidR="00BA610C">
        <w:t xml:space="preserve">; </w:t>
      </w:r>
      <w:r w:rsidR="00BA610C" w:rsidRPr="00153B4A">
        <w:t>Národní zdravotnický informační portál</w:t>
      </w:r>
      <w:r w:rsidR="00BA610C">
        <w:t>,</w:t>
      </w:r>
      <w:r w:rsidR="00BA610C" w:rsidRPr="002226A6">
        <w:rPr>
          <w:lang w:val="en-GB"/>
        </w:rPr>
        <w:t xml:space="preserve"> </w:t>
      </w:r>
      <w:r w:rsidR="00BA610C" w:rsidRPr="002226A6">
        <w:t>©20</w:t>
      </w:r>
      <w:r w:rsidR="00BA610C">
        <w:t>22</w:t>
      </w:r>
      <w:r w:rsidR="00AC7806">
        <w:t xml:space="preserve">), jež </w:t>
      </w:r>
      <w:r w:rsidR="00AD6DB9">
        <w:t xml:space="preserve">jsou pojímány </w:t>
      </w:r>
      <w:r w:rsidR="00AC7806">
        <w:t>jako hrany sítě. Uzly jsou v síty uspořádány do</w:t>
      </w:r>
      <w:r w:rsidR="00172AF4">
        <w:t xml:space="preserve"> několika druhů</w:t>
      </w:r>
      <w:r w:rsidR="00AC7806">
        <w:t xml:space="preserve"> vrstev, jimiž jsou vstupní vrstvy, několik skrytých vrstev a výstupní vrstvy. Vstupní vrstvy přijímají vstupní signál, který následně putuje přes hrany sítě skrz skryté vrstvy až k výstupním vrstvám. V umělé neuronové síti mají neurony omezený počet axonů, zároveň ovšem platí, že čím více axonů umělý neuron má</w:t>
      </w:r>
      <w:r w:rsidR="00AD6DB9">
        <w:t>,</w:t>
      </w:r>
      <w:r w:rsidR="00AC7806">
        <w:t xml:space="preserve"> tím je umělá neuronová síť výkonnější.</w:t>
      </w:r>
    </w:p>
    <w:p w14:paraId="214F4936" w14:textId="73A1B5AF" w:rsidR="00CB47DD" w:rsidRPr="00150BBB" w:rsidRDefault="00150BBB" w:rsidP="00150BBB">
      <w:pPr>
        <w:rPr>
          <w:color w:val="000000" w:themeColor="text1"/>
        </w:rPr>
      </w:pPr>
      <w:r>
        <w:br w:type="page"/>
      </w:r>
    </w:p>
    <w:p w14:paraId="6C65B6B0" w14:textId="551D8635" w:rsidR="00AE23E8" w:rsidRDefault="00C30ED8" w:rsidP="0003329A">
      <w:pPr>
        <w:pStyle w:val="Textprce"/>
      </w:pPr>
      <w:r>
        <w:lastRenderedPageBreak/>
        <w:t xml:space="preserve">Deep learning je ve své podstatě použití umělých neuronových sítí s velkým </w:t>
      </w:r>
      <w:r w:rsidR="003004A6">
        <w:t>m</w:t>
      </w:r>
      <w:r>
        <w:t>nožstvím jednotlivých neuronů a s velkým počtem vrstev neuronů. Díky výpočetnímu výkonu novodobých počítačů zvládají tyto modely velmi složité klasifikační úlohy, jakými jsou např. rozpoznávání, analyzování a generování obrázků nebo práce s lidským jazykem psaným i hlasovým</w:t>
      </w:r>
      <w:r w:rsidR="003004A6">
        <w:t xml:space="preserve"> (Barták, 2017, str. 34).</w:t>
      </w:r>
    </w:p>
    <w:p w14:paraId="581CF840" w14:textId="77777777" w:rsidR="003C3F2E" w:rsidRDefault="00AE23E8" w:rsidP="0003329A">
      <w:pPr>
        <w:pStyle w:val="Textprce"/>
      </w:pPr>
      <w:r>
        <w:t>Deep learning je natolik účinná metoda, že zastiňuje tradiční metody, na nichž se v oblasti počítačového vidění, zpracovávání hlasu nebo automatického překladu pracovalo výrazně déle. Například místo algoritmů detekující hrany objektů na fotografii, z nichž se následně generuje</w:t>
      </w:r>
      <w:r w:rsidR="005C3E53">
        <w:t xml:space="preserve"> 3D</w:t>
      </w:r>
      <w:r>
        <w:t xml:space="preserve"> vizualizace objektu, aby byl algoritmus schopen identifikovat objekt na obrázku, jsou softwary využívající DL schopny na vstupu přijmout fotografii a na základě podobnosti při výstupu popsat, co na ni je. (Barták, 2017, str. 36). </w:t>
      </w:r>
    </w:p>
    <w:p w14:paraId="0215BC40" w14:textId="0E9FA278" w:rsidR="00C30ED8" w:rsidRPr="00AE23E8" w:rsidRDefault="00AE23E8" w:rsidP="0003329A">
      <w:pPr>
        <w:pStyle w:val="Textprce"/>
        <w:rPr>
          <w:b/>
          <w:bCs/>
        </w:rPr>
      </w:pPr>
      <w:r>
        <w:t>Nevýhodou DL metody je</w:t>
      </w:r>
      <w:r w:rsidR="005374DB">
        <w:t>,</w:t>
      </w:r>
      <w:r>
        <w:t xml:space="preserve"> že neumí uvést zdroj, není schopna své výsledky zdůvodnit</w:t>
      </w:r>
      <w:r w:rsidR="005374DB">
        <w:br/>
      </w:r>
      <w:r>
        <w:t>a může tedy ve svých výsledcích dělat fatální chyby, jejichž vznik defacto není možné identifikovat. Malou nuancí ve fotografii</w:t>
      </w:r>
      <w:r w:rsidR="005374DB">
        <w:t xml:space="preserve"> nebo </w:t>
      </w:r>
      <w:r>
        <w:t>obrázku, pro lidské oko téměř neviditelnou, můžeme natolik zmást AI, že namísto huňatého psa vidí AI na fotografii vlnu nebo namísto veverky vidí lišku šedivou (</w:t>
      </w:r>
      <w:r w:rsidR="00314F4A">
        <w:rPr>
          <w:lang w:val="en-GB"/>
        </w:rPr>
        <w:t>M</w:t>
      </w:r>
      <w:r w:rsidR="00314F4A" w:rsidRPr="007D29B9">
        <w:rPr>
          <w:lang w:val="en-GB"/>
        </w:rPr>
        <w:t>oosavi-</w:t>
      </w:r>
      <w:r w:rsidR="00314F4A">
        <w:rPr>
          <w:lang w:val="en-GB"/>
        </w:rPr>
        <w:t>D</w:t>
      </w:r>
      <w:r w:rsidR="00314F4A" w:rsidRPr="007D29B9">
        <w:rPr>
          <w:lang w:val="en-GB"/>
        </w:rPr>
        <w:t>ezfooli</w:t>
      </w:r>
      <w:r w:rsidR="00314F4A">
        <w:t xml:space="preserve"> a další, 2017, </w:t>
      </w:r>
      <w:r w:rsidR="00BA610C">
        <w:t xml:space="preserve">str. </w:t>
      </w:r>
      <w:r w:rsidR="00BA610C" w:rsidRPr="00BA610C">
        <w:t>1768</w:t>
      </w:r>
      <w:r>
        <w:t>).</w:t>
      </w:r>
    </w:p>
    <w:p w14:paraId="6D109CDC" w14:textId="1F2E320F" w:rsidR="00094419" w:rsidRDefault="00094419" w:rsidP="00D36046">
      <w:pPr>
        <w:pStyle w:val="Nadpis2text"/>
      </w:pPr>
      <w:bookmarkStart w:id="44" w:name="_Toc132408597"/>
      <w:r>
        <w:t>Zpracovávání dat a práce s</w:t>
      </w:r>
      <w:r w:rsidR="00BE4AA7">
        <w:t> </w:t>
      </w:r>
      <w:r>
        <w:t>daty</w:t>
      </w:r>
      <w:bookmarkEnd w:id="44"/>
    </w:p>
    <w:p w14:paraId="5318438C" w14:textId="1D287F7B" w:rsidR="00BE4AA7" w:rsidRPr="00BE4AA7" w:rsidRDefault="00BE4AA7" w:rsidP="00BE4AA7">
      <w:pPr>
        <w:pStyle w:val="Textprce"/>
      </w:pPr>
      <w:r>
        <w:t>Vzhledem k množství dat, ke kterým umělé inteligence přistupují a které hojně využívají v rámci strojového i hloubkového učení</w:t>
      </w:r>
      <w:r w:rsidR="005374DB">
        <w:t>,</w:t>
      </w:r>
      <w:r>
        <w:t xml:space="preserve"> je n</w:t>
      </w:r>
      <w:r w:rsidR="00903FC9">
        <w:t>utné k datovým zdrojům přistupovat systematicky. Konkrétním metodám zpracování dat pro umělé inteligence se věnuje následující kapitola.</w:t>
      </w:r>
    </w:p>
    <w:p w14:paraId="78A52E23" w14:textId="23138401" w:rsidR="00515361" w:rsidRDefault="00515361" w:rsidP="00515361">
      <w:pPr>
        <w:pStyle w:val="Heading3"/>
      </w:pPr>
      <w:bookmarkStart w:id="45" w:name="_Toc132408598"/>
      <w:r>
        <w:t xml:space="preserve">Big </w:t>
      </w:r>
      <w:r w:rsidR="005374DB">
        <w:t>D</w:t>
      </w:r>
      <w:r>
        <w:t>ata</w:t>
      </w:r>
      <w:bookmarkEnd w:id="45"/>
    </w:p>
    <w:p w14:paraId="30042F6E" w14:textId="58F4C6A6" w:rsidR="00150BBB" w:rsidRDefault="00286A65" w:rsidP="00777375">
      <w:pPr>
        <w:pStyle w:val="Textprce"/>
      </w:pPr>
      <w:r>
        <w:t>Termín Big Data je používán jako označení pro velké množství dat, která jsou sbíraná velkými organizac</w:t>
      </w:r>
      <w:r w:rsidR="005374DB">
        <w:t>emi</w:t>
      </w:r>
      <w:r>
        <w:t>. Sběr Big Dat s sebou přináší výzvy v podobě řízení, sbírání, ukládání analyzování</w:t>
      </w:r>
      <w:r w:rsidR="003D08B9">
        <w:t>,</w:t>
      </w:r>
      <w:r>
        <w:t xml:space="preserve"> vyhledávání</w:t>
      </w:r>
      <w:r w:rsidR="007F6E57">
        <w:t xml:space="preserve"> a</w:t>
      </w:r>
      <w:r>
        <w:t xml:space="preserve"> sdílení</w:t>
      </w:r>
      <w:r w:rsidR="00A87851">
        <w:t xml:space="preserve"> nasbíraných dat. Big data jsou takové databáze dat, které jsou definovány pomocí tzv. 3V dimenzí (Monino a Sedkaoui, 2016, str. 6): Volume (ohromné množství dat, která jsou shromažďována každý den), Variety (nasbíraná data jsou rozmanitá co se typu a formátování týče, často jsou pouze semi-strukturovan</w:t>
      </w:r>
      <w:r w:rsidR="005374DB">
        <w:t>á</w:t>
      </w:r>
      <w:r w:rsidR="00A87851">
        <w:t xml:space="preserve"> nebo nestrukturovaná), Velocity (rychlost zpracovávání dat).</w:t>
      </w:r>
    </w:p>
    <w:p w14:paraId="7FB835CC" w14:textId="5A4A5EE8" w:rsidR="00286A65" w:rsidRPr="00150BBB" w:rsidRDefault="00150BBB" w:rsidP="00150BBB">
      <w:pPr>
        <w:rPr>
          <w:color w:val="000000" w:themeColor="text1"/>
        </w:rPr>
      </w:pPr>
      <w:r>
        <w:br w:type="page"/>
      </w:r>
    </w:p>
    <w:p w14:paraId="60AEDA60" w14:textId="05062C9A" w:rsidR="00A632C7" w:rsidRDefault="00A632C7" w:rsidP="00777375">
      <w:pPr>
        <w:pStyle w:val="Textprce"/>
      </w:pPr>
      <w:r>
        <w:lastRenderedPageBreak/>
        <w:t>Dle Hendla (</w:t>
      </w:r>
      <w:r w:rsidR="00BA610C">
        <w:t xml:space="preserve">Hendl, </w:t>
      </w:r>
      <w:r>
        <w:t xml:space="preserve">2021, str. 14) </w:t>
      </w:r>
      <w:r w:rsidR="00BE4AA7">
        <w:t>jsou základními charakteristikami</w:t>
      </w:r>
      <w:r>
        <w:t xml:space="preserve"> </w:t>
      </w:r>
      <w:r w:rsidR="00BE4AA7">
        <w:t>B</w:t>
      </w:r>
      <w:r>
        <w:t xml:space="preserve">ig </w:t>
      </w:r>
      <w:r w:rsidR="005374DB">
        <w:t>D</w:t>
      </w:r>
      <w:r>
        <w:t>at</w:t>
      </w:r>
      <w:r w:rsidR="00BE4AA7">
        <w:t xml:space="preserve"> objem dat, jejich velikost</w:t>
      </w:r>
      <w:r w:rsidR="005374DB">
        <w:t>,</w:t>
      </w:r>
      <w:r w:rsidR="00BE4AA7">
        <w:t xml:space="preserve"> forma a změna. V praxi to znamená, že Big </w:t>
      </w:r>
      <w:r w:rsidR="005374DB">
        <w:t>D</w:t>
      </w:r>
      <w:r w:rsidR="00BE4AA7">
        <w:t xml:space="preserve">ata aplikace jsou schopné zvládat zpracovávat velké množství </w:t>
      </w:r>
      <w:r w:rsidR="004B6068">
        <w:t>dat,</w:t>
      </w:r>
      <w:r w:rsidR="00BE4AA7">
        <w:t xml:space="preserve"> a to včetně dat, která jsou vůči sobě různorodá. Aplikace jsou zároveň k datům schopná přistupovat v časovém kontextu, respektive berou v úvahu jejich vznik a jejich proměnu v čase. Druhým dechem ale dodává, že</w:t>
      </w:r>
      <w:r>
        <w:t xml:space="preserve"> </w:t>
      </w:r>
      <w:r w:rsidR="00BE4AA7">
        <w:t>je možné</w:t>
      </w:r>
      <w:r>
        <w:t xml:space="preserve"> klasifikaci </w:t>
      </w:r>
      <w:r w:rsidR="001C0B2C">
        <w:t>B</w:t>
      </w:r>
      <w:r>
        <w:t xml:space="preserve">ig </w:t>
      </w:r>
      <w:r w:rsidR="005374DB">
        <w:t>D</w:t>
      </w:r>
      <w:r>
        <w:t xml:space="preserve">at provést pomocí množství </w:t>
      </w:r>
      <w:r w:rsidR="00BE4AA7">
        <w:t xml:space="preserve">dalších různých </w:t>
      </w:r>
      <w:r>
        <w:t>dimenzí</w:t>
      </w:r>
      <w:r w:rsidR="00BE4AA7">
        <w:t xml:space="preserve"> a charakteristik</w:t>
      </w:r>
      <w:r>
        <w:t>.</w:t>
      </w:r>
      <w:r w:rsidR="005374DB">
        <w:br/>
      </w:r>
      <w:r>
        <w:t xml:space="preserve">Pro klasifikaci Big </w:t>
      </w:r>
      <w:r w:rsidR="005374DB">
        <w:t>D</w:t>
      </w:r>
      <w:r>
        <w:t>ata z různých pohledů navrhuje schéma možných perspektiv v následujícím seznamu:</w:t>
      </w:r>
    </w:p>
    <w:p w14:paraId="04E7CB9D" w14:textId="7510D59A" w:rsidR="00A632C7" w:rsidRDefault="00A632C7" w:rsidP="00B01302">
      <w:pPr>
        <w:pStyle w:val="Textprce"/>
        <w:numPr>
          <w:ilvl w:val="0"/>
          <w:numId w:val="7"/>
        </w:numPr>
      </w:pPr>
      <w:r>
        <w:t xml:space="preserve">Zdroje dat </w:t>
      </w:r>
    </w:p>
    <w:p w14:paraId="21DF6C88" w14:textId="689478A5" w:rsidR="00BE4AA7" w:rsidRDefault="00BE4AA7" w:rsidP="00B01302">
      <w:pPr>
        <w:pStyle w:val="Textprce"/>
        <w:numPr>
          <w:ilvl w:val="0"/>
          <w:numId w:val="7"/>
        </w:numPr>
      </w:pPr>
      <w:r>
        <w:t>Formát a typ dat</w:t>
      </w:r>
    </w:p>
    <w:p w14:paraId="10CF43BE" w14:textId="605E6B1F" w:rsidR="00A632C7" w:rsidRDefault="00BE4AA7" w:rsidP="00B01302">
      <w:pPr>
        <w:pStyle w:val="Textprce"/>
        <w:numPr>
          <w:ilvl w:val="0"/>
          <w:numId w:val="7"/>
        </w:numPr>
      </w:pPr>
      <w:r>
        <w:t>Uložení a organizování dat</w:t>
      </w:r>
    </w:p>
    <w:p w14:paraId="21405E54" w14:textId="3E6B1949" w:rsidR="00BE4AA7" w:rsidRDefault="00BE4AA7" w:rsidP="00B01302">
      <w:pPr>
        <w:pStyle w:val="Textprce"/>
        <w:numPr>
          <w:ilvl w:val="0"/>
          <w:numId w:val="7"/>
        </w:numPr>
      </w:pPr>
      <w:r>
        <w:t>Předzpracování dat (čištění, normalizace a transformace databáze)</w:t>
      </w:r>
    </w:p>
    <w:p w14:paraId="2DB5D82B" w14:textId="36163084" w:rsidR="00BE4AA7" w:rsidRDefault="00BE4AA7" w:rsidP="00B01302">
      <w:pPr>
        <w:pStyle w:val="Textprce"/>
        <w:numPr>
          <w:ilvl w:val="0"/>
          <w:numId w:val="7"/>
        </w:numPr>
      </w:pPr>
      <w:r>
        <w:t>Zpracovávání dat v souvislosti s časem</w:t>
      </w:r>
    </w:p>
    <w:p w14:paraId="740AF295" w14:textId="5FAEBDAA" w:rsidR="00777375" w:rsidRPr="00777375" w:rsidRDefault="00777375" w:rsidP="00777375">
      <w:pPr>
        <w:pStyle w:val="Textprce"/>
      </w:pPr>
      <w:r>
        <w:t>Vznik databází a datasetů, jakožto podkladů pro metodu Big Data</w:t>
      </w:r>
      <w:r w:rsidR="005374DB">
        <w:t>,</w:t>
      </w:r>
      <w:r>
        <w:t xml:space="preserve"> je možný díky nástupu novodobých technologií </w:t>
      </w:r>
      <w:r w:rsidR="00A632C7">
        <w:t xml:space="preserve">a </w:t>
      </w:r>
      <w:r>
        <w:t xml:space="preserve">s možnostmi sběru velkého množství dat </w:t>
      </w:r>
      <w:r w:rsidR="00A632C7">
        <w:t xml:space="preserve">a jejich zpřístupnění širokým masám uživatelů. Nová zařízení od senzorů po mobilní telefony získávají různé typy dat </w:t>
      </w:r>
      <w:r>
        <w:t>o</w:t>
      </w:r>
      <w:r w:rsidR="00A632C7">
        <w:t>d</w:t>
      </w:r>
      <w:r>
        <w:t xml:space="preserve"> informací o dopravě</w:t>
      </w:r>
      <w:r w:rsidR="00A632C7">
        <w:t>, přes informace o pohybu lidí po nákupní zvyklost</w:t>
      </w:r>
      <w:r w:rsidR="005374DB">
        <w:t>i</w:t>
      </w:r>
      <w:r w:rsidR="00A632C7">
        <w:t xml:space="preserve"> populace (Hendl,</w:t>
      </w:r>
      <w:r w:rsidR="00BA610C">
        <w:t xml:space="preserve"> 2021,</w:t>
      </w:r>
      <w:r w:rsidR="00A632C7">
        <w:t xml:space="preserve"> str. 13).</w:t>
      </w:r>
    </w:p>
    <w:p w14:paraId="6CFE7684" w14:textId="3E9D752C" w:rsidR="00094419" w:rsidRDefault="00094419" w:rsidP="00094419">
      <w:pPr>
        <w:pStyle w:val="Heading3"/>
      </w:pPr>
      <w:bookmarkStart w:id="46" w:name="_Toc132408599"/>
      <w:r>
        <w:t>Data mining</w:t>
      </w:r>
      <w:bookmarkEnd w:id="46"/>
    </w:p>
    <w:p w14:paraId="39A4F872" w14:textId="3551D99E" w:rsidR="00150BBB" w:rsidRDefault="00443A56" w:rsidP="00443A56">
      <w:pPr>
        <w:pStyle w:val="Textprce"/>
      </w:pPr>
      <w:r>
        <w:t xml:space="preserve">Data mining je proces objevování a získávání dat. Jedná </w:t>
      </w:r>
      <w:r w:rsidR="00FE199C">
        <w:t xml:space="preserve">se o </w:t>
      </w:r>
      <w:r>
        <w:t xml:space="preserve">metodu s přístupem k datům v souladu s Big </w:t>
      </w:r>
      <w:r w:rsidR="005374DB">
        <w:t>D</w:t>
      </w:r>
      <w:r>
        <w:t>ata teorií. Hlavním účelem této metody je procházení velkých databází s obrovským množstvím dat a následné objevování skrytých či neobjevených vzorců</w:t>
      </w:r>
      <w:r w:rsidR="005374DB">
        <w:br/>
      </w:r>
      <w:r>
        <w:t>a konexí mezi daty. Proces data miningu je většinou automatizovaný a je prováděn softwarem, který je schopný procházet masivní datasety (</w:t>
      </w:r>
      <w:r w:rsidR="00314F4A" w:rsidRPr="00314F4A">
        <w:rPr>
          <w:rFonts w:hint="eastAsia"/>
        </w:rPr>
        <w:t>Erl, Khattak</w:t>
      </w:r>
      <w:r w:rsidR="00314F4A">
        <w:t xml:space="preserve"> a </w:t>
      </w:r>
      <w:r w:rsidR="00314F4A" w:rsidRPr="00314F4A">
        <w:rPr>
          <w:rFonts w:hint="eastAsia"/>
        </w:rPr>
        <w:t>Buhler</w:t>
      </w:r>
      <w:r>
        <w:t>,</w:t>
      </w:r>
      <w:r w:rsidR="00314F4A">
        <w:t xml:space="preserve"> 2016,</w:t>
      </w:r>
      <w:r w:rsidR="005374DB">
        <w:br/>
      </w:r>
      <w:r>
        <w:t>str. 184).</w:t>
      </w:r>
    </w:p>
    <w:p w14:paraId="79A4760D" w14:textId="140E6B25" w:rsidR="00443A56" w:rsidRPr="00150BBB" w:rsidRDefault="00150BBB" w:rsidP="00150BBB">
      <w:pPr>
        <w:rPr>
          <w:color w:val="000000" w:themeColor="text1"/>
        </w:rPr>
      </w:pPr>
      <w:r>
        <w:br w:type="page"/>
      </w:r>
    </w:p>
    <w:p w14:paraId="198A9833" w14:textId="6EF87BAD" w:rsidR="00C1258A" w:rsidRDefault="00903FC9" w:rsidP="00443A56">
      <w:pPr>
        <w:pStyle w:val="Textprce"/>
      </w:pPr>
      <w:r>
        <w:lastRenderedPageBreak/>
        <w:t xml:space="preserve">Hendl </w:t>
      </w:r>
      <w:r w:rsidR="00C1258A">
        <w:t>(Hendl,</w:t>
      </w:r>
      <w:r w:rsidR="00314F4A">
        <w:t xml:space="preserve"> 2021,</w:t>
      </w:r>
      <w:r w:rsidR="00C1258A">
        <w:t xml:space="preserve"> str. 25) </w:t>
      </w:r>
      <w:r>
        <w:t xml:space="preserve">upozorňuje, že data mining je často označován také jako dolování dat, což není dle jeho knihy zcela správně. </w:t>
      </w:r>
      <w:r w:rsidR="00C1258A">
        <w:t>Problém je v tom, že pojem dolování dat reflektuje pouze objevování znalostí</w:t>
      </w:r>
      <w:r w:rsidR="00296C60">
        <w:t xml:space="preserve"> v</w:t>
      </w:r>
      <w:r w:rsidR="00C1258A">
        <w:t xml:space="preserve"> dat</w:t>
      </w:r>
      <w:r w:rsidR="00296C60">
        <w:t>e</w:t>
      </w:r>
      <w:r w:rsidR="00551CE8">
        <w:t>ch</w:t>
      </w:r>
      <w:r w:rsidR="00FE199C">
        <w:t xml:space="preserve">. </w:t>
      </w:r>
      <w:r w:rsidR="00C1258A">
        <w:t>Dle jeho definice je dolování dat pouze jedn</w:t>
      </w:r>
      <w:r w:rsidR="00E90843">
        <w:t>ím</w:t>
      </w:r>
      <w:r w:rsidR="00C1258A">
        <w:t xml:space="preserve"> z řady kroků, které jsou v rámci data miningu realizovány. Jejich výčet uvádí v následujícím seznamu.</w:t>
      </w:r>
    </w:p>
    <w:p w14:paraId="2DF3A99D" w14:textId="71D4DC0F" w:rsidR="00903FC9" w:rsidRDefault="00C1258A" w:rsidP="00B01302">
      <w:pPr>
        <w:pStyle w:val="Textprce"/>
        <w:numPr>
          <w:ilvl w:val="0"/>
          <w:numId w:val="8"/>
        </w:numPr>
      </w:pPr>
      <w:r>
        <w:t>Čištění dat</w:t>
      </w:r>
    </w:p>
    <w:p w14:paraId="0E0B2450" w14:textId="5EEBB0F3" w:rsidR="00C1258A" w:rsidRDefault="00C1258A" w:rsidP="00B01302">
      <w:pPr>
        <w:pStyle w:val="Textprce"/>
        <w:numPr>
          <w:ilvl w:val="0"/>
          <w:numId w:val="8"/>
        </w:numPr>
      </w:pPr>
      <w:r>
        <w:t>Integrace dat</w:t>
      </w:r>
    </w:p>
    <w:p w14:paraId="12F04A26" w14:textId="6D0FFA87" w:rsidR="00C1258A" w:rsidRDefault="00C1258A" w:rsidP="00B01302">
      <w:pPr>
        <w:pStyle w:val="Textprce"/>
        <w:numPr>
          <w:ilvl w:val="0"/>
          <w:numId w:val="8"/>
        </w:numPr>
      </w:pPr>
      <w:r>
        <w:t>Výběr dat</w:t>
      </w:r>
    </w:p>
    <w:p w14:paraId="190AF9D7" w14:textId="0B5B6F09" w:rsidR="00C1258A" w:rsidRDefault="00C1258A" w:rsidP="00B01302">
      <w:pPr>
        <w:pStyle w:val="Textprce"/>
        <w:numPr>
          <w:ilvl w:val="0"/>
          <w:numId w:val="8"/>
        </w:numPr>
      </w:pPr>
      <w:r>
        <w:t>Transformace dat</w:t>
      </w:r>
    </w:p>
    <w:p w14:paraId="4DBF6C08" w14:textId="4AC9CD54" w:rsidR="00C1258A" w:rsidRDefault="00C1258A" w:rsidP="00B01302">
      <w:pPr>
        <w:pStyle w:val="Textprce"/>
        <w:numPr>
          <w:ilvl w:val="0"/>
          <w:numId w:val="8"/>
        </w:numPr>
      </w:pPr>
      <w:r>
        <w:t>Dolování dat</w:t>
      </w:r>
    </w:p>
    <w:p w14:paraId="3AD6D965" w14:textId="3DE5D294" w:rsidR="00C1258A" w:rsidRDefault="00C1258A" w:rsidP="00B01302">
      <w:pPr>
        <w:pStyle w:val="Textprce"/>
        <w:numPr>
          <w:ilvl w:val="0"/>
          <w:numId w:val="8"/>
        </w:numPr>
      </w:pPr>
      <w:r>
        <w:t>Evaluace konfigurací</w:t>
      </w:r>
    </w:p>
    <w:p w14:paraId="5F56FFB0" w14:textId="48EC309A" w:rsidR="00C1258A" w:rsidRPr="00443A56" w:rsidRDefault="00C1258A" w:rsidP="00B01302">
      <w:pPr>
        <w:pStyle w:val="Textprce"/>
        <w:numPr>
          <w:ilvl w:val="0"/>
          <w:numId w:val="8"/>
        </w:numPr>
      </w:pPr>
      <w:r>
        <w:t>Prezentace znalostí</w:t>
      </w:r>
    </w:p>
    <w:p w14:paraId="65293824" w14:textId="109EA9BD" w:rsidR="00E8288F" w:rsidRDefault="00094419" w:rsidP="00BD3A06">
      <w:pPr>
        <w:pStyle w:val="Heading3"/>
      </w:pPr>
      <w:bookmarkStart w:id="47" w:name="_Toc132408600"/>
      <w:r>
        <w:t>Datasets</w:t>
      </w:r>
      <w:bookmarkEnd w:id="47"/>
    </w:p>
    <w:p w14:paraId="56503763" w14:textId="7901E6BA" w:rsidR="00AF5C7C" w:rsidRPr="00AF5C7C" w:rsidRDefault="00271A2D" w:rsidP="00603D33">
      <w:pPr>
        <w:pStyle w:val="Textprce"/>
      </w:pPr>
      <w:r w:rsidRPr="00271A2D">
        <w:t xml:space="preserve">Dataset je sbírka dat uložených v digitální podobě. Tyto data jsou klíčovou součástí </w:t>
      </w:r>
      <w:r>
        <w:t>umělých inteligencí</w:t>
      </w:r>
      <w:r w:rsidR="00C949E0">
        <w:t xml:space="preserve">, které využívají </w:t>
      </w:r>
      <w:r w:rsidRPr="00271A2D">
        <w:t>strojové učení</w:t>
      </w:r>
      <w:r w:rsidR="00C949E0">
        <w:t xml:space="preserve">. Datasety </w:t>
      </w:r>
      <w:r w:rsidRPr="00271A2D">
        <w:t>mohou být tvořen</w:t>
      </w:r>
      <w:r w:rsidR="00C02307">
        <w:t>y</w:t>
      </w:r>
      <w:r w:rsidRPr="00271A2D">
        <w:t xml:space="preserve"> různými typy dat, jako jsou obrázky, texty, audiovi</w:t>
      </w:r>
      <w:r w:rsidR="00C166CA">
        <w:t>zuální dokumenty či</w:t>
      </w:r>
      <w:r w:rsidRPr="00271A2D">
        <w:t xml:space="preserve"> numerická data</w:t>
      </w:r>
      <w:r w:rsidR="00C166CA">
        <w:t>.</w:t>
      </w:r>
      <w:r w:rsidRPr="00271A2D">
        <w:t xml:space="preserve"> </w:t>
      </w:r>
      <w:r w:rsidR="00C166CA">
        <w:t>Z datových sad vychází základní vědomosti</w:t>
      </w:r>
      <w:r w:rsidR="00044C2F">
        <w:t xml:space="preserve"> a znalosti</w:t>
      </w:r>
      <w:r w:rsidR="00C166CA">
        <w:t xml:space="preserve"> AI</w:t>
      </w:r>
      <w:r w:rsidR="00044C2F">
        <w:t xml:space="preserve">, které jsou následně využity </w:t>
      </w:r>
      <w:r w:rsidR="005E6CDC">
        <w:t>např. ke</w:t>
      </w:r>
      <w:r w:rsidR="00044C2F">
        <w:t xml:space="preserve"> generování </w:t>
      </w:r>
      <w:r w:rsidR="005E6CDC">
        <w:t>nových vizuálních děl či autorských textů (Khan, 2022</w:t>
      </w:r>
      <w:r w:rsidR="00603D33">
        <w:t>)</w:t>
      </w:r>
      <w:r w:rsidR="00E90843">
        <w:t>.</w:t>
      </w:r>
    </w:p>
    <w:p w14:paraId="0FB1BA7A" w14:textId="77777777" w:rsidR="00B670AD" w:rsidRPr="00B670AD" w:rsidRDefault="00B670AD" w:rsidP="00B670AD">
      <w:pPr>
        <w:pStyle w:val="Heading1"/>
      </w:pPr>
      <w:bookmarkStart w:id="48" w:name="_Toc132408601"/>
      <w:r w:rsidRPr="00B670AD">
        <w:lastRenderedPageBreak/>
        <w:t>Umělá inteligence v marketingové komunikaci</w:t>
      </w:r>
      <w:bookmarkEnd w:id="48"/>
    </w:p>
    <w:p w14:paraId="4B4F3629" w14:textId="67147B58" w:rsidR="00162C04" w:rsidRDefault="00162C04" w:rsidP="00162C04">
      <w:pPr>
        <w:pStyle w:val="Textprce"/>
      </w:pPr>
      <w:r>
        <w:t>Při podrobnějším pohledu do svět</w:t>
      </w:r>
      <w:r w:rsidR="00DE6CAD">
        <w:t xml:space="preserve">a </w:t>
      </w:r>
      <w:r w:rsidR="003B76F4">
        <w:t xml:space="preserve">marketingových komunikací je možné již nyní zpozorovat trendy využívání výpočetního výkonu a obecně elektronických zařízení. Mimo zobrazování reklamního sdělení na těchto nosičích je možné zpozorovat i </w:t>
      </w:r>
      <w:r w:rsidR="00AA30FB">
        <w:t xml:space="preserve">nárůst </w:t>
      </w:r>
      <w:r w:rsidR="003B76F4">
        <w:t>využ</w:t>
      </w:r>
      <w:r w:rsidR="00AA30FB">
        <w:t>ívání</w:t>
      </w:r>
      <w:r w:rsidR="003B76F4">
        <w:t xml:space="preserve"> určitých for</w:t>
      </w:r>
      <w:r w:rsidR="00AA30FB">
        <w:t>em</w:t>
      </w:r>
      <w:r w:rsidR="003B76F4">
        <w:t xml:space="preserve"> umělé inteligence</w:t>
      </w:r>
      <w:r w:rsidR="00AA30FB">
        <w:t xml:space="preserve"> v rámci marketingových aktivit na těchto zařízení (</w:t>
      </w:r>
      <w:r w:rsidR="00AF6F37">
        <w:t>Schulterbraucks, 2017</w:t>
      </w:r>
      <w:r w:rsidR="00AA30FB">
        <w:t>)</w:t>
      </w:r>
      <w:r w:rsidR="003B76F4">
        <w:t>. Tomuto fenoménu se věnuje následující kapitola diplomové práce.</w:t>
      </w:r>
    </w:p>
    <w:p w14:paraId="304B83E8" w14:textId="1A976040" w:rsidR="00B670AD" w:rsidRDefault="00162C04" w:rsidP="00162C04">
      <w:pPr>
        <w:pStyle w:val="Textprce"/>
      </w:pPr>
      <w:r>
        <w:t>Určitá forma automatizace a autonomnosti softwarů v marketingové komunikaci není vůbec žádnou novinkou</w:t>
      </w:r>
      <w:r w:rsidR="003B76F4">
        <w:t xml:space="preserve"> a jsou běžně využívány v marketingové komunikaci, v reklamě a v</w:t>
      </w:r>
      <w:r w:rsidR="00DE6CAD">
        <w:t> </w:t>
      </w:r>
      <w:r w:rsidR="003B76F4">
        <w:t>péči</w:t>
      </w:r>
      <w:r w:rsidR="00DE6CAD">
        <w:br/>
      </w:r>
      <w:r w:rsidR="003B76F4">
        <w:t>o zákazníky (Sterne, 2017, str. 14).</w:t>
      </w:r>
      <w:r w:rsidR="00920752">
        <w:t xml:space="preserve"> </w:t>
      </w:r>
      <w:r w:rsidR="00920752" w:rsidRPr="00920752">
        <w:t>Dimitrieska</w:t>
      </w:r>
      <w:r w:rsidR="003E44F1">
        <w:t xml:space="preserve"> a další </w:t>
      </w:r>
      <w:r w:rsidR="00551CE8">
        <w:t>zmiňují</w:t>
      </w:r>
      <w:r w:rsidR="002C39EB">
        <w:t xml:space="preserve"> (</w:t>
      </w:r>
      <w:r w:rsidR="002C39EB" w:rsidRPr="00920752">
        <w:t>Dimitrieska, Stankovska</w:t>
      </w:r>
      <w:r w:rsidR="00DE6CAD">
        <w:br/>
      </w:r>
      <w:r w:rsidR="002C39EB">
        <w:t>a</w:t>
      </w:r>
      <w:r w:rsidR="002C39EB" w:rsidRPr="00920752">
        <w:t xml:space="preserve"> Efremova</w:t>
      </w:r>
      <w:r w:rsidR="002C39EB">
        <w:t xml:space="preserve">, 2018, str, </w:t>
      </w:r>
      <w:r w:rsidR="00C759E9">
        <w:t>299</w:t>
      </w:r>
      <w:r w:rsidR="002C39EB">
        <w:t>)</w:t>
      </w:r>
      <w:r w:rsidR="007B4D72">
        <w:t>, že společnost</w:t>
      </w:r>
      <w:r w:rsidR="00E535BA">
        <w:t>i</w:t>
      </w:r>
      <w:r w:rsidR="00287CBB">
        <w:t xml:space="preserve"> a </w:t>
      </w:r>
      <w:r w:rsidR="00E535BA">
        <w:t xml:space="preserve">značky již </w:t>
      </w:r>
      <w:r w:rsidR="00287CBB">
        <w:t>nyní pracují s určitými formami umělé inteligence, aniž by si to uvědomoval</w:t>
      </w:r>
      <w:r w:rsidR="00DE6CAD">
        <w:t>y</w:t>
      </w:r>
      <w:r w:rsidR="00D34008">
        <w:t xml:space="preserve">. </w:t>
      </w:r>
      <w:r w:rsidR="000E292B">
        <w:t>Dle v</w:t>
      </w:r>
      <w:r w:rsidR="00D34008">
        <w:t>ýzkum</w:t>
      </w:r>
      <w:r w:rsidR="00DE6CAD">
        <w:t>u</w:t>
      </w:r>
      <w:r w:rsidR="00D34008">
        <w:t xml:space="preserve"> z</w:t>
      </w:r>
      <w:r w:rsidR="00C759E9">
        <w:t> r</w:t>
      </w:r>
      <w:r w:rsidR="00D34008">
        <w:t>oku</w:t>
      </w:r>
      <w:r w:rsidR="00C759E9">
        <w:t xml:space="preserve"> 2018 </w:t>
      </w:r>
      <w:r w:rsidR="000E292B">
        <w:t xml:space="preserve">je takových společností </w:t>
      </w:r>
      <w:r w:rsidR="009D7AAD">
        <w:t xml:space="preserve">ve světě marketingových komunikací dokonce 63 %. Autorky dále doplňují, že 47 % zákazníků své online nákupy provádějí skrze </w:t>
      </w:r>
      <w:r w:rsidR="00A34BA1">
        <w:t>komunikační chatboty. Ze studie ještě vyplývá, že 40</w:t>
      </w:r>
      <w:r w:rsidR="00DE6CAD">
        <w:t xml:space="preserve"> </w:t>
      </w:r>
      <w:r w:rsidR="00EF2026">
        <w:t>% zákazníků využití nástrojů s umělou inteligencí namísto reálného osobního kontaktu nevadí.</w:t>
      </w:r>
      <w:r w:rsidR="00D34008">
        <w:t xml:space="preserve"> </w:t>
      </w:r>
    </w:p>
    <w:p w14:paraId="626E8C81" w14:textId="435B143B" w:rsidR="00150BBB" w:rsidRDefault="00162C04" w:rsidP="00162C04">
      <w:pPr>
        <w:pStyle w:val="Textprce"/>
      </w:pPr>
      <w:r>
        <w:t>Z hlediska dělení umělé inteligence se v marketingových komunikací objevuje zejména nejjednodušší typ</w:t>
      </w:r>
      <w:r w:rsidR="00FE3442">
        <w:t xml:space="preserve"> umělé inteligence</w:t>
      </w:r>
      <w:r>
        <w:t>, tedy slabá AI.</w:t>
      </w:r>
      <w:r w:rsidR="00FE3442">
        <w:t xml:space="preserve"> </w:t>
      </w:r>
      <w:r w:rsidR="006140E2">
        <w:t xml:space="preserve">Nástrojů se schopnostmi </w:t>
      </w:r>
      <w:r w:rsidR="00BF6E91">
        <w:t xml:space="preserve">predikování vývoje, automatizací stereotypních aktivit a </w:t>
      </w:r>
      <w:r w:rsidR="00F457C8">
        <w:t>efektivní práce s daty je na trhu velmi pestrá řada</w:t>
      </w:r>
      <w:r w:rsidR="00473531">
        <w:t xml:space="preserve"> v různých odvětvích marketingu (Wirth, </w:t>
      </w:r>
      <w:r w:rsidR="00491DCA">
        <w:t>2018</w:t>
      </w:r>
      <w:r w:rsidR="00473531">
        <w:t>).</w:t>
      </w:r>
      <w:r w:rsidR="008E6D56">
        <w:t xml:space="preserve"> Příklad</w:t>
      </w:r>
      <w:r w:rsidR="00D96557">
        <w:t>e</w:t>
      </w:r>
      <w:r w:rsidR="008E6D56">
        <w:t xml:space="preserve">m takového nástroje může být </w:t>
      </w:r>
      <w:r w:rsidR="0094276B">
        <w:t>AI na rozpoznávání obrazu nebo na zpracování textu.</w:t>
      </w:r>
      <w:r>
        <w:t xml:space="preserve"> Vzhledem k aktuálnímu vývoji vyspělejších forem AI se schopnostmi strojového i hloubkového učení v technologickém světě se i odborníci na marketingovou komunikaci snaží o úspěšnou implementaci </w:t>
      </w:r>
      <w:r w:rsidR="00BA24C5">
        <w:t>inteligentnějších</w:t>
      </w:r>
      <w:r>
        <w:t xml:space="preserve"> nástrojů do svých strategií</w:t>
      </w:r>
      <w:r w:rsidR="00F57780">
        <w:t xml:space="preserve">. </w:t>
      </w:r>
      <w:r w:rsidR="00AB0B5F">
        <w:t xml:space="preserve">AI nástroje se schopnostmi ML a DL </w:t>
      </w:r>
      <w:r w:rsidR="00E7386B">
        <w:t xml:space="preserve">a s možností </w:t>
      </w:r>
      <w:r w:rsidR="00B80DD2">
        <w:t>zpracovávat Big Data jsou využívány například v</w:t>
      </w:r>
      <w:r w:rsidR="00474F46">
        <w:t> klíčových strategických marketingových rozhodnutích</w:t>
      </w:r>
      <w:r w:rsidR="00613790">
        <w:t xml:space="preserve"> (Eriksson</w:t>
      </w:r>
      <w:r w:rsidR="00797AEB">
        <w:t>, Bigi a Bonera, 2020</w:t>
      </w:r>
      <w:r w:rsidR="00613790">
        <w:t>)</w:t>
      </w:r>
      <w:r w:rsidR="00797AEB">
        <w:t xml:space="preserve"> nebo v</w:t>
      </w:r>
      <w:r w:rsidR="004B2456">
        <w:t> marketingových informačních systémech</w:t>
      </w:r>
      <w:r w:rsidR="00474F46">
        <w:t xml:space="preserve">. </w:t>
      </w:r>
    </w:p>
    <w:p w14:paraId="14029D59" w14:textId="698FEEB4" w:rsidR="00162C04" w:rsidRPr="00150BBB" w:rsidRDefault="00150BBB" w:rsidP="00150BBB">
      <w:pPr>
        <w:rPr>
          <w:color w:val="000000" w:themeColor="text1"/>
        </w:rPr>
      </w:pPr>
      <w:r>
        <w:br w:type="page"/>
      </w:r>
    </w:p>
    <w:p w14:paraId="59FF25EB" w14:textId="776CF544" w:rsidR="00B13A62" w:rsidRDefault="00B13A62" w:rsidP="00D36046">
      <w:pPr>
        <w:pStyle w:val="Nadpis2text"/>
      </w:pPr>
      <w:bookmarkStart w:id="49" w:name="_Toc132408602"/>
      <w:r>
        <w:lastRenderedPageBreak/>
        <w:t>Praktické aplikace</w:t>
      </w:r>
      <w:r w:rsidRPr="00B670AD">
        <w:t xml:space="preserve"> umělé inteligence v MK</w:t>
      </w:r>
      <w:bookmarkEnd w:id="49"/>
    </w:p>
    <w:p w14:paraId="0785270A" w14:textId="7CB9D45D" w:rsidR="008B6270" w:rsidRDefault="008B6270" w:rsidP="00162C04">
      <w:pPr>
        <w:pStyle w:val="Textprce"/>
      </w:pPr>
      <w:r>
        <w:t>Jarek a Mazurek při svém výzkumu zjistili</w:t>
      </w:r>
      <w:r w:rsidR="00DE6CAD">
        <w:t>,</w:t>
      </w:r>
      <w:r>
        <w:t xml:space="preserve"> </w:t>
      </w:r>
      <w:r w:rsidR="004B4A03">
        <w:t>že implementace AI do marketingu má vliv na všechny složky marketingového mixu. Vliv AI se v marketingu projevuje na dvou úrovních. Na jedné straně z implementace benefitují zákazníci a na té druhé přináší nové způsoby</w:t>
      </w:r>
      <w:r w:rsidR="00DE6CAD">
        <w:br/>
      </w:r>
      <w:r w:rsidR="004B4A03">
        <w:t>a řešení v oblasti přesvědčování zákazníků</w:t>
      </w:r>
      <w:r w:rsidR="006D726F">
        <w:t xml:space="preserve"> </w:t>
      </w:r>
      <w:r w:rsidR="004B4A03">
        <w:t>(Jarek a Mazurek, 2019, str. 52).</w:t>
      </w:r>
    </w:p>
    <w:p w14:paraId="530D2F6D" w14:textId="07E1217A" w:rsidR="009A7C50" w:rsidRDefault="009A7C50" w:rsidP="009A7C50">
      <w:pPr>
        <w:pStyle w:val="Textprce"/>
      </w:pPr>
      <w:r>
        <w:t>Jarek a Mazurek při svém výzkumu identifikovali různ</w:t>
      </w:r>
      <w:r w:rsidR="00DE6CAD">
        <w:t>á</w:t>
      </w:r>
      <w:r>
        <w:t xml:space="preserve"> odvětví a části marketingových komunikací, ve kterých existuje určitá forma implementace AI a je možné ji dále prohlubovat. Výčet již využívaných praktických aplikací AI v marketingové komunikaci předkládají v přehledném seznamu (Jarek a Mazurek, 2019, str. 50). Součástí výčtu je</w:t>
      </w:r>
      <w:r w:rsidR="00DE6CAD">
        <w:br/>
      </w:r>
      <w:r>
        <w:t xml:space="preserve">i krátká ukázka využití AI v daném odvětví. Typicky se jedná pouze o stručný výčet jednoho či dvou příkladů, ve výzkumu a v reálné marketingové strategii jich ovšem </w:t>
      </w:r>
      <w:r w:rsidR="00DE6CAD">
        <w:t>lze</w:t>
      </w:r>
      <w:r>
        <w:t xml:space="preserve"> najít mnohonásobně víc.</w:t>
      </w:r>
    </w:p>
    <w:p w14:paraId="3BE13BD8" w14:textId="77777777" w:rsidR="009A7C50" w:rsidRDefault="009A7C50" w:rsidP="00B01302">
      <w:pPr>
        <w:pStyle w:val="Textprce"/>
        <w:numPr>
          <w:ilvl w:val="0"/>
          <w:numId w:val="10"/>
        </w:numPr>
      </w:pPr>
      <w:r>
        <w:t xml:space="preserve">Rozpoznávání a procesování hlasu – Dokončování nákupních procesů přes hlasové asistenty a zadávání platebních příkazů. </w:t>
      </w:r>
    </w:p>
    <w:p w14:paraId="4AC19FBD" w14:textId="44656C33" w:rsidR="009A7C50" w:rsidRDefault="009A7C50" w:rsidP="00B01302">
      <w:pPr>
        <w:pStyle w:val="Textprce"/>
        <w:numPr>
          <w:ilvl w:val="0"/>
          <w:numId w:val="10"/>
        </w:numPr>
      </w:pPr>
      <w:r>
        <w:t>Rozpoznávání a procesování textu – Využití virtuálního asistenta (</w:t>
      </w:r>
      <w:r w:rsidR="00470DBD">
        <w:t xml:space="preserve">tj. např. </w:t>
      </w:r>
      <w:r>
        <w:t>chatbota) jakožto průvodce v nákupním procesu; Analyzování textů smluv a jiných dokumentů s cílem předcházet a eliminovat možné negativní události v zákazníkově cestě za podpisem</w:t>
      </w:r>
      <w:r w:rsidR="00DE6CAD">
        <w:t xml:space="preserve">. </w:t>
      </w:r>
      <w:r>
        <w:t>(</w:t>
      </w:r>
      <w:r w:rsidR="00DE6CAD">
        <w:t>H</w:t>
      </w:r>
      <w:r>
        <w:t>ojně využíváno v bankovním marketingu</w:t>
      </w:r>
      <w:r w:rsidR="00DE6CAD">
        <w:t>.</w:t>
      </w:r>
      <w:r>
        <w:t>)</w:t>
      </w:r>
    </w:p>
    <w:p w14:paraId="011A0070" w14:textId="0660C333" w:rsidR="009A7C50" w:rsidRDefault="009A7C50" w:rsidP="00B01302">
      <w:pPr>
        <w:pStyle w:val="Textprce"/>
        <w:numPr>
          <w:ilvl w:val="0"/>
          <w:numId w:val="10"/>
        </w:numPr>
      </w:pPr>
      <w:r>
        <w:t>Rozpoznávání a procesování vizuálů, kreativ a obrázků – Rozpoznávání obličeje jakožto bezpečná ověřovací metoda pro potvrzování plateb; Identifikace obličeje zákazníka na její</w:t>
      </w:r>
      <w:r w:rsidR="00DE6CAD">
        <w:t>m</w:t>
      </w:r>
      <w:r>
        <w:t>ž základě jsou upraveny barvy designu online nákupního košíku.</w:t>
      </w:r>
    </w:p>
    <w:p w14:paraId="5D8F75F1" w14:textId="492D31C6" w:rsidR="009A7C50" w:rsidRDefault="009A7C50" w:rsidP="00B01302">
      <w:pPr>
        <w:pStyle w:val="Textprce"/>
        <w:numPr>
          <w:ilvl w:val="0"/>
          <w:numId w:val="10"/>
        </w:numPr>
      </w:pPr>
      <w:r>
        <w:t>Proces automatického rozhodování – Chatbot vytvoří speciální koktejlový recept pro zákazníka podle toho, jaké mu předtím zadal ingredience. Dynamické remarketingové zachycování zákazníků na základě jejich historie vyhledávání na internetu; Nabídka doporučených produktů na základě předchozí aktivity u značky.</w:t>
      </w:r>
    </w:p>
    <w:p w14:paraId="481C62EB" w14:textId="529594EE" w:rsidR="00150BBB" w:rsidRDefault="009A7C50" w:rsidP="00B01302">
      <w:pPr>
        <w:pStyle w:val="Textprce"/>
        <w:numPr>
          <w:ilvl w:val="0"/>
          <w:numId w:val="10"/>
        </w:numPr>
      </w:pPr>
      <w:r>
        <w:t xml:space="preserve">Autonomní roboti a vozy </w:t>
      </w:r>
      <w:r>
        <w:softHyphen/>
        <w:t xml:space="preserve"> Obchody bez obsluhy; </w:t>
      </w:r>
      <w:r w:rsidR="00DE6CAD">
        <w:t>K</w:t>
      </w:r>
      <w:r>
        <w:t>ontrola obchodních regálů umělou inteligencí a informování obsluhy například o vykoupeném produktu.</w:t>
      </w:r>
    </w:p>
    <w:p w14:paraId="637D2231" w14:textId="62CE8F14" w:rsidR="004B4A03" w:rsidRPr="00150BBB" w:rsidRDefault="00150BBB" w:rsidP="00150BBB">
      <w:pPr>
        <w:rPr>
          <w:color w:val="000000" w:themeColor="text1"/>
        </w:rPr>
      </w:pPr>
      <w:r>
        <w:br w:type="page"/>
      </w:r>
    </w:p>
    <w:p w14:paraId="0A3905D3" w14:textId="77777777" w:rsidR="00B670AD" w:rsidRPr="00B670AD" w:rsidRDefault="00B670AD" w:rsidP="00D36046">
      <w:pPr>
        <w:pStyle w:val="Nadpis2text"/>
      </w:pPr>
      <w:bookmarkStart w:id="50" w:name="_Toc132408603"/>
      <w:r w:rsidRPr="00B670AD">
        <w:lastRenderedPageBreak/>
        <w:t>Hrozby implementace umělé inteligence v MK</w:t>
      </w:r>
      <w:bookmarkEnd w:id="50"/>
    </w:p>
    <w:p w14:paraId="48A11989" w14:textId="08F23523" w:rsidR="00B670AD" w:rsidRPr="004043BB" w:rsidRDefault="0093257E" w:rsidP="00271A2D">
      <w:pPr>
        <w:pStyle w:val="Textprce"/>
        <w:rPr>
          <w:color w:val="FF0000"/>
        </w:rPr>
      </w:pPr>
      <w:r>
        <w:t xml:space="preserve">Herman ve své publikaci upozorňuje, že ačkoliv </w:t>
      </w:r>
      <w:r w:rsidR="00496C07">
        <w:t xml:space="preserve">implementace AI do marketingové komunikace přináší spoustu </w:t>
      </w:r>
      <w:r w:rsidR="00B31D8E">
        <w:t>nadšení, je nutné myslet i na její rizika</w:t>
      </w:r>
      <w:r w:rsidR="00FC003A">
        <w:t>. V souvislost</w:t>
      </w:r>
      <w:r w:rsidR="00DE6CAD">
        <w:t>i</w:t>
      </w:r>
      <w:r w:rsidR="00FC003A">
        <w:t xml:space="preserve"> s implementací AI do MK existuje hned několik </w:t>
      </w:r>
      <w:r w:rsidR="00BD1349">
        <w:t>potenciálně problémových oblastí, na které je potřeba se zaměřit a jejich rizikům předcházet</w:t>
      </w:r>
      <w:r w:rsidR="00B31D8E">
        <w:t xml:space="preserve"> </w:t>
      </w:r>
      <w:r w:rsidR="00B6436D">
        <w:t>(Henman, 2020, str. 213)</w:t>
      </w:r>
      <w:r w:rsidR="00DE6CAD">
        <w:t>.</w:t>
      </w:r>
      <w:r w:rsidR="00CF137F">
        <w:t xml:space="preserve"> K varováním se přidávají </w:t>
      </w:r>
      <w:r w:rsidR="007D25D3">
        <w:t>Rahman a další</w:t>
      </w:r>
      <w:r w:rsidR="005B39EC">
        <w:t xml:space="preserve"> (</w:t>
      </w:r>
      <w:r w:rsidR="004529F4">
        <w:t xml:space="preserve">Rahman a </w:t>
      </w:r>
      <w:r w:rsidR="00683BF0">
        <w:t>další,</w:t>
      </w:r>
      <w:r w:rsidR="004529F4">
        <w:t xml:space="preserve"> 2020, str. 6</w:t>
      </w:r>
      <w:r w:rsidR="005B39EC">
        <w:t>)</w:t>
      </w:r>
      <w:r w:rsidR="00BD408F">
        <w:t xml:space="preserve"> a uvádějí n</w:t>
      </w:r>
      <w:r w:rsidR="00A21C0C">
        <w:t>ejvětší rizik</w:t>
      </w:r>
      <w:r w:rsidR="00BD408F">
        <w:t>a.</w:t>
      </w:r>
    </w:p>
    <w:p w14:paraId="56F6A49C" w14:textId="557E008B" w:rsidR="00A21C0C" w:rsidRDefault="004660D6" w:rsidP="00B01302">
      <w:pPr>
        <w:pStyle w:val="Textprce"/>
        <w:numPr>
          <w:ilvl w:val="0"/>
          <w:numId w:val="13"/>
        </w:numPr>
      </w:pPr>
      <w:r>
        <w:t xml:space="preserve">Personal Phising (= </w:t>
      </w:r>
      <w:r w:rsidR="00DE6CAD">
        <w:t>z</w:t>
      </w:r>
      <w:r w:rsidR="00A21C0C">
        <w:t>pracová</w:t>
      </w:r>
      <w:r>
        <w:t xml:space="preserve">vání citlivých a osobních údajů) – </w:t>
      </w:r>
      <w:r w:rsidR="002339B2">
        <w:t>Při automatizovaném zpracovávání dat o zákaznících může AI získat velmi citlivé podrobnosti o životech jednotlivců</w:t>
      </w:r>
      <w:r w:rsidR="0029075F">
        <w:t>. V</w:t>
      </w:r>
      <w:r w:rsidR="00A512DC">
        <w:t> </w:t>
      </w:r>
      <w:r w:rsidR="0029075F">
        <w:t>n</w:t>
      </w:r>
      <w:r w:rsidR="00A512DC">
        <w:t>eřízené implementaci AI by tedy mohlo dojít k</w:t>
      </w:r>
      <w:r w:rsidR="00CE0C12">
        <w:t> </w:t>
      </w:r>
      <w:r w:rsidR="00A512DC">
        <w:t>nabourávání</w:t>
      </w:r>
      <w:r w:rsidR="00CE0C12">
        <w:t xml:space="preserve"> se</w:t>
      </w:r>
      <w:r w:rsidR="00A512DC">
        <w:t xml:space="preserve"> do osobních profilů</w:t>
      </w:r>
      <w:r w:rsidR="00CE0C12">
        <w:t>.</w:t>
      </w:r>
    </w:p>
    <w:p w14:paraId="5CBF2E64" w14:textId="1F0BE8E7" w:rsidR="00F9771D" w:rsidRDefault="00F9771D" w:rsidP="00B01302">
      <w:pPr>
        <w:pStyle w:val="Textprce"/>
        <w:numPr>
          <w:ilvl w:val="0"/>
          <w:numId w:val="13"/>
        </w:numPr>
      </w:pPr>
      <w:r>
        <w:t xml:space="preserve">Hackování a ukradení citlivých dat – </w:t>
      </w:r>
      <w:r w:rsidR="00EE6688">
        <w:t>S výše zmíněn</w:t>
      </w:r>
      <w:r w:rsidR="00E15BEC">
        <w:t xml:space="preserve">ým rizikem souvisí </w:t>
      </w:r>
      <w:r w:rsidR="00CF34AB">
        <w:t>riziko bezpečnosti uložených dat, respektive dat, která si o zákaznících ukládají společnosti. Pokud by v budoucnu došlo</w:t>
      </w:r>
      <w:r w:rsidR="00E9327F">
        <w:t xml:space="preserve"> např.</w:t>
      </w:r>
      <w:r w:rsidR="00CF34AB">
        <w:t xml:space="preserve"> </w:t>
      </w:r>
      <w:r w:rsidR="00E9327F">
        <w:t>k nabourání do AI marketingového informační</w:t>
      </w:r>
      <w:r w:rsidR="00A415D9">
        <w:t>ho</w:t>
      </w:r>
      <w:r w:rsidR="00E9327F">
        <w:t xml:space="preserve"> systému takové společnosti</w:t>
      </w:r>
      <w:r w:rsidR="00C50FFD">
        <w:t>,</w:t>
      </w:r>
      <w:r w:rsidR="00E9327F">
        <w:t xml:space="preserve"> došlo by k fatálnímu úniku citlivých dat</w:t>
      </w:r>
      <w:r w:rsidR="005134A7">
        <w:t xml:space="preserve"> s možnostmi jejich zneužití v reálném čase.</w:t>
      </w:r>
    </w:p>
    <w:p w14:paraId="281D2605" w14:textId="22185745" w:rsidR="00E9327F" w:rsidRDefault="00BC3F30" w:rsidP="00B01302">
      <w:pPr>
        <w:pStyle w:val="Textprce"/>
        <w:numPr>
          <w:ilvl w:val="0"/>
          <w:numId w:val="13"/>
        </w:numPr>
      </w:pPr>
      <w:r>
        <w:t>Odosobnění a kráde</w:t>
      </w:r>
      <w:r w:rsidR="002E2E79">
        <w:t>ž</w:t>
      </w:r>
      <w:r>
        <w:t xml:space="preserve"> identity – </w:t>
      </w:r>
      <w:r w:rsidR="002E6E18">
        <w:t xml:space="preserve">Se schopnostmi AI jako jsou rozpoznávání obrazu, rozpoznávání obličeje nebo rozpoznávání řeči, jsou tyto </w:t>
      </w:r>
      <w:r w:rsidR="006D3034">
        <w:t xml:space="preserve">nástroje schopné vytvářet realistické zvukové audiovizuální klipy, smýšlet </w:t>
      </w:r>
      <w:r w:rsidR="00030171">
        <w:t xml:space="preserve">uvěřitelné </w:t>
      </w:r>
      <w:r w:rsidR="006D3034">
        <w:t>příběhy a obvinění</w:t>
      </w:r>
      <w:r w:rsidR="00A415D9">
        <w:br/>
      </w:r>
      <w:r w:rsidR="006D3034">
        <w:t xml:space="preserve">o </w:t>
      </w:r>
      <w:r w:rsidR="00030171">
        <w:t>lidech, společnostech nebo značkách, což může nejenom z pohledu marketingových komunikací způsob</w:t>
      </w:r>
      <w:r w:rsidR="00A415D9">
        <w:t>it</w:t>
      </w:r>
      <w:r w:rsidR="00030171">
        <w:t xml:space="preserve"> </w:t>
      </w:r>
      <w:r w:rsidR="002E2E79">
        <w:t xml:space="preserve">strašlivé škody. </w:t>
      </w:r>
    </w:p>
    <w:p w14:paraId="0A3C258E" w14:textId="1F552794" w:rsidR="002E2E79" w:rsidRDefault="00394166" w:rsidP="00B01302">
      <w:pPr>
        <w:pStyle w:val="Textprce"/>
        <w:numPr>
          <w:ilvl w:val="0"/>
          <w:numId w:val="13"/>
        </w:numPr>
      </w:pPr>
      <w:r>
        <w:t xml:space="preserve">Tvorba falešných </w:t>
      </w:r>
      <w:r w:rsidR="008D5B33">
        <w:t xml:space="preserve">profilů v digitálním prostředí – Čím víc narůstá </w:t>
      </w:r>
      <w:r w:rsidR="00995968">
        <w:t>důležitost online světa a online sociálních profilů</w:t>
      </w:r>
      <w:r w:rsidR="00A415D9">
        <w:t>,</w:t>
      </w:r>
      <w:r w:rsidR="00995968">
        <w:t xml:space="preserve"> tím větší existuje riziko, že bud</w:t>
      </w:r>
      <w:r w:rsidR="00A415D9">
        <w:t>ou</w:t>
      </w:r>
      <w:r w:rsidR="00995968">
        <w:t xml:space="preserve"> vytvo</w:t>
      </w:r>
      <w:r w:rsidR="006F2FCA">
        <w:t>řeny</w:t>
      </w:r>
      <w:r w:rsidR="00995968">
        <w:t xml:space="preserve"> </w:t>
      </w:r>
      <w:r w:rsidR="006F2FCA">
        <w:t xml:space="preserve">falešné profily, který se </w:t>
      </w:r>
      <w:r w:rsidR="00A415D9">
        <w:t xml:space="preserve">v </w:t>
      </w:r>
      <w:r w:rsidR="006F2FCA">
        <w:t>digitálním světě budou vydávat za ty skutečné. Případně</w:t>
      </w:r>
      <w:r w:rsidR="002D5485">
        <w:t xml:space="preserve"> díky jejich využití bude měněn</w:t>
      </w:r>
      <w:r w:rsidR="006B3B58">
        <w:t>o veřejné mínění a</w:t>
      </w:r>
      <w:r w:rsidR="002D5485">
        <w:t xml:space="preserve"> názor lidí ve společnosti</w:t>
      </w:r>
      <w:r w:rsidR="006F2FCA">
        <w:t>.</w:t>
      </w:r>
      <w:r w:rsidR="006B3B58">
        <w:t xml:space="preserve"> Jelikož bude možné vytvořit tisíce až miliony uvěřitelných účtů, které budou svým způsobem přikládat váhu nějakému sdělení, </w:t>
      </w:r>
      <w:r w:rsidR="00683BF0">
        <w:t>i když</w:t>
      </w:r>
      <w:r w:rsidR="006B3B58">
        <w:t xml:space="preserve"> toto sdělení bude nepravdivé. </w:t>
      </w:r>
      <w:r w:rsidR="002B4175">
        <w:t>V budoucnosti by tak mohlo být komplikované odlišit skutečná fakta od smyšlené fikce</w:t>
      </w:r>
      <w:r w:rsidR="001F3AB4">
        <w:t>, nebo také skutečnou nabídku kvalitního produktu od falešného produktu.</w:t>
      </w:r>
    </w:p>
    <w:p w14:paraId="7C9019DA" w14:textId="0BFCC186" w:rsidR="00150BBB" w:rsidRPr="00150BBB" w:rsidRDefault="00150BBB" w:rsidP="00150BBB">
      <w:pPr>
        <w:rPr>
          <w:color w:val="000000" w:themeColor="text1"/>
        </w:rPr>
      </w:pPr>
      <w:r>
        <w:br w:type="page"/>
      </w:r>
    </w:p>
    <w:p w14:paraId="675D8B36" w14:textId="6DADE3B5" w:rsidR="00B670AD" w:rsidRDefault="00B670AD" w:rsidP="00D36046">
      <w:pPr>
        <w:pStyle w:val="Nadpis2text"/>
      </w:pPr>
      <w:bookmarkStart w:id="51" w:name="_Toc132408604"/>
      <w:r w:rsidRPr="00B670AD">
        <w:lastRenderedPageBreak/>
        <w:t>Příležitosti pro implementaci umělé inteligence v</w:t>
      </w:r>
      <w:r w:rsidR="00BE09A6">
        <w:t> </w:t>
      </w:r>
      <w:r w:rsidRPr="00B670AD">
        <w:t>MK</w:t>
      </w:r>
      <w:bookmarkEnd w:id="51"/>
    </w:p>
    <w:p w14:paraId="03D8DAAB" w14:textId="359024FE" w:rsidR="00BE09A6" w:rsidRDefault="008A05C3" w:rsidP="00072625">
      <w:pPr>
        <w:pStyle w:val="Textprce"/>
      </w:pPr>
      <w:r>
        <w:t>Umělou inteligenci</w:t>
      </w:r>
      <w:r w:rsidR="00072625" w:rsidRPr="00072625">
        <w:t xml:space="preserve"> </w:t>
      </w:r>
      <w:r>
        <w:t xml:space="preserve">je možné označit </w:t>
      </w:r>
      <w:r w:rsidR="00072625" w:rsidRPr="00072625">
        <w:t>za takovou marketingovou aktivitu, jejíž implementací získá marketingový i komunikační mix nové způsoby oslovení zákazníka</w:t>
      </w:r>
      <w:r w:rsidR="00072625">
        <w:t xml:space="preserve"> (Jarek a Mazurek, 2019, str. 52).</w:t>
      </w:r>
      <w:r>
        <w:t xml:space="preserve"> Implementaci AI do marketingu lze hodnotit jako určitou výhodu a náskok před konkurencí. Dle výstupu ze svého výzkumu autoři rozdělují vznik či vývoj dané části marketingového, případně komunikačního mixu, jakožto výhody AI dle dopadu na zákazníka a dle dopadu na marketing management. Pro účely této diplomové práce je možné shrnout obě části do jednoho následujícího seznamu</w:t>
      </w:r>
      <w:r w:rsidR="00A415D9">
        <w:t>.</w:t>
      </w:r>
    </w:p>
    <w:p w14:paraId="1FBF8C01" w14:textId="7928858D" w:rsidR="008A05C3" w:rsidRDefault="008A05C3" w:rsidP="00B01302">
      <w:pPr>
        <w:pStyle w:val="Textprce"/>
        <w:numPr>
          <w:ilvl w:val="0"/>
          <w:numId w:val="11"/>
        </w:numPr>
      </w:pPr>
      <w:r>
        <w:t>Pohodlnější a rychlejší nákup díky automatizovaným procesům</w:t>
      </w:r>
      <w:r w:rsidR="003842CF">
        <w:t>.</w:t>
      </w:r>
    </w:p>
    <w:p w14:paraId="16C59D58" w14:textId="0C6700AC" w:rsidR="008A05C3" w:rsidRDefault="008A05C3" w:rsidP="00B01302">
      <w:pPr>
        <w:pStyle w:val="Textprce"/>
        <w:numPr>
          <w:ilvl w:val="0"/>
          <w:numId w:val="11"/>
        </w:numPr>
      </w:pPr>
      <w:r>
        <w:t>Nová spotřebitelská zkušenost prostřednictvím hyperpersonalizace prodejních služeb</w:t>
      </w:r>
      <w:r w:rsidR="003842CF">
        <w:t>.</w:t>
      </w:r>
    </w:p>
    <w:p w14:paraId="36E874D5" w14:textId="03BFF0C9" w:rsidR="008A05C3" w:rsidRDefault="008A05C3" w:rsidP="00B01302">
      <w:pPr>
        <w:pStyle w:val="Textprce"/>
        <w:numPr>
          <w:ilvl w:val="0"/>
          <w:numId w:val="11"/>
        </w:numPr>
      </w:pPr>
      <w:r>
        <w:t>Nová dimenze vztahu mezi spotřebitelem a značkou</w:t>
      </w:r>
      <w:r w:rsidR="003842CF">
        <w:t>.</w:t>
      </w:r>
    </w:p>
    <w:p w14:paraId="225F8B24" w14:textId="66917D8E" w:rsidR="008A05C3" w:rsidRDefault="008A05C3" w:rsidP="00B01302">
      <w:pPr>
        <w:pStyle w:val="Textprce"/>
        <w:numPr>
          <w:ilvl w:val="0"/>
          <w:numId w:val="11"/>
        </w:numPr>
      </w:pPr>
      <w:r>
        <w:t>Eliminace pracných a časově náročných činností marketingového pracovníka</w:t>
      </w:r>
      <w:r w:rsidR="003842CF">
        <w:t xml:space="preserve"> díky automatizování rutinních a opakovatelných úkolů (např. sběr a analýza dat).</w:t>
      </w:r>
    </w:p>
    <w:p w14:paraId="768A9DD4" w14:textId="2E591A89" w:rsidR="003842CF" w:rsidRDefault="003842CF" w:rsidP="00B01302">
      <w:pPr>
        <w:pStyle w:val="Textprce"/>
        <w:numPr>
          <w:ilvl w:val="0"/>
          <w:numId w:val="11"/>
        </w:numPr>
      </w:pPr>
      <w:r>
        <w:t>Přesné analýzy kreativních a strategických aktivit marketingových komunikací.</w:t>
      </w:r>
    </w:p>
    <w:p w14:paraId="2B5BCE37" w14:textId="12927084" w:rsidR="003842CF" w:rsidRDefault="003842CF" w:rsidP="00B01302">
      <w:pPr>
        <w:pStyle w:val="Textprce"/>
        <w:numPr>
          <w:ilvl w:val="0"/>
          <w:numId w:val="11"/>
        </w:numPr>
      </w:pPr>
      <w:r>
        <w:t xml:space="preserve">Rozvoj nových kompetencí v marketingovém týmu. </w:t>
      </w:r>
    </w:p>
    <w:p w14:paraId="16F3359F" w14:textId="5798D205" w:rsidR="003842CF" w:rsidRDefault="003842CF" w:rsidP="00B01302">
      <w:pPr>
        <w:pStyle w:val="Textprce"/>
        <w:numPr>
          <w:ilvl w:val="0"/>
          <w:numId w:val="11"/>
        </w:numPr>
      </w:pPr>
      <w:r>
        <w:t>Vznik nového marketingového ekosystému a marketingového informačního systému.</w:t>
      </w:r>
    </w:p>
    <w:p w14:paraId="72E1BACB" w14:textId="1410EE90" w:rsidR="00072625" w:rsidRDefault="009A7C50" w:rsidP="00072625">
      <w:pPr>
        <w:pStyle w:val="Textprce"/>
      </w:pPr>
      <w:r>
        <w:t>Jin</w:t>
      </w:r>
      <w:r w:rsidR="00AC4563">
        <w:t>ý</w:t>
      </w:r>
      <w:r>
        <w:t xml:space="preserve"> </w:t>
      </w:r>
      <w:r w:rsidR="00CF2592">
        <w:t xml:space="preserve">pohled na potenciální odvětví, která jsou a budou vhodná pro implementaci, nabízí ve své práci </w:t>
      </w:r>
      <w:r w:rsidR="00CF2592" w:rsidRPr="00920752">
        <w:t>Dimitrieska, Stankovska</w:t>
      </w:r>
      <w:r w:rsidR="00CF2592">
        <w:t xml:space="preserve"> a</w:t>
      </w:r>
      <w:r w:rsidR="00CF2592" w:rsidRPr="00920752">
        <w:t xml:space="preserve"> Efremova</w:t>
      </w:r>
      <w:r w:rsidR="00CF2592">
        <w:t xml:space="preserve"> (</w:t>
      </w:r>
      <w:r w:rsidR="00CF2592" w:rsidRPr="00920752">
        <w:t>Dimitrieska, Stankovska</w:t>
      </w:r>
      <w:r w:rsidR="00CF2592">
        <w:t xml:space="preserve"> a</w:t>
      </w:r>
      <w:r w:rsidR="00CF2592" w:rsidRPr="00920752">
        <w:t xml:space="preserve"> Efremova</w:t>
      </w:r>
      <w:r w:rsidR="00CF2592">
        <w:t xml:space="preserve">, 2018, str, 302). </w:t>
      </w:r>
      <w:r w:rsidR="006C4200">
        <w:t>Výčet potenciálních možností</w:t>
      </w:r>
      <w:r w:rsidR="008B4AE7">
        <w:t xml:space="preserve"> implementace AI</w:t>
      </w:r>
      <w:r w:rsidR="006C4200">
        <w:t xml:space="preserve"> opět přehledně </w:t>
      </w:r>
      <w:r w:rsidR="000C5E0B">
        <w:t>shrnují v</w:t>
      </w:r>
      <w:r w:rsidR="00A415D9">
        <w:t> </w:t>
      </w:r>
      <w:r w:rsidR="000C5E0B">
        <w:t>odrážkác</w:t>
      </w:r>
      <w:r w:rsidR="00A415D9">
        <w:t>h.</w:t>
      </w:r>
    </w:p>
    <w:p w14:paraId="3B3589E8" w14:textId="1CA4F5AF" w:rsidR="00150BBB" w:rsidRDefault="008B4AE7" w:rsidP="00B01302">
      <w:pPr>
        <w:pStyle w:val="Textprce"/>
        <w:numPr>
          <w:ilvl w:val="0"/>
          <w:numId w:val="12"/>
        </w:numPr>
      </w:pPr>
      <w:r>
        <w:t xml:space="preserve">Inteligentnější formy vyhledávání – </w:t>
      </w:r>
      <w:r w:rsidR="00074473">
        <w:t xml:space="preserve">Díky </w:t>
      </w:r>
      <w:r w:rsidR="009A1631">
        <w:t xml:space="preserve">neustálému zlepšování, získávání nových informací a </w:t>
      </w:r>
      <w:r w:rsidR="004301A7">
        <w:t>implementování moderních forem indexace a identifikace se zpřesní výsledky vyhledávání. Lidé budou schopni najít přesně to co potřebují ve velmi krátkém čase.</w:t>
      </w:r>
    </w:p>
    <w:p w14:paraId="54ECD49A" w14:textId="2E9431DB" w:rsidR="000C5E0B" w:rsidRPr="00150BBB" w:rsidRDefault="00150BBB" w:rsidP="00150BBB">
      <w:pPr>
        <w:rPr>
          <w:color w:val="000000" w:themeColor="text1"/>
        </w:rPr>
      </w:pPr>
      <w:r>
        <w:br w:type="page"/>
      </w:r>
    </w:p>
    <w:p w14:paraId="55DE1406" w14:textId="58B02099" w:rsidR="00911E3A" w:rsidRDefault="00911E3A" w:rsidP="00B01302">
      <w:pPr>
        <w:pStyle w:val="Textprce"/>
        <w:numPr>
          <w:ilvl w:val="0"/>
          <w:numId w:val="12"/>
        </w:numPr>
      </w:pPr>
      <w:r>
        <w:lastRenderedPageBreak/>
        <w:t>Chytřejší formy reklamy</w:t>
      </w:r>
      <w:r w:rsidR="00A74B25">
        <w:t xml:space="preserve"> –</w:t>
      </w:r>
      <w:r w:rsidR="00D047A1">
        <w:t xml:space="preserve"> Již nyní se marketingový pracovníci snaží</w:t>
      </w:r>
      <w:r w:rsidR="00A415D9">
        <w:br/>
      </w:r>
      <w:r w:rsidR="00D047A1">
        <w:t xml:space="preserve">o automatizování a personifikování </w:t>
      </w:r>
      <w:r w:rsidR="00006273">
        <w:t>reklam v digitálním marketingu. S postupnou implementací AI budou tyto reklamy ještě efektivnější, jelikož budou uživatele zasahovat v ideálním čase, na ideálním mediu</w:t>
      </w:r>
      <w:r w:rsidR="00A415D9">
        <w:t xml:space="preserve"> či </w:t>
      </w:r>
      <w:r w:rsidR="00006273">
        <w:t>platformě s obsahem v ideální formě</w:t>
      </w:r>
      <w:r w:rsidR="00562C95">
        <w:t>.</w:t>
      </w:r>
    </w:p>
    <w:p w14:paraId="08268DEE" w14:textId="3EB0A32C" w:rsidR="00562C95" w:rsidRDefault="00562C95" w:rsidP="00B01302">
      <w:pPr>
        <w:pStyle w:val="Textprce"/>
        <w:numPr>
          <w:ilvl w:val="0"/>
          <w:numId w:val="12"/>
        </w:numPr>
      </w:pPr>
      <w:r>
        <w:t xml:space="preserve">Detailní možnosti cílení – </w:t>
      </w:r>
      <w:r w:rsidR="006B0E66">
        <w:t xml:space="preserve">S pomocí umělé inteligence bude možné cílit na taková publika uživatelů, která jsou schopna identifikovat pouze umělé inteligence na základě hloubkového učení. </w:t>
      </w:r>
    </w:p>
    <w:p w14:paraId="3AC1CC1E" w14:textId="001544D0" w:rsidR="00911E3A" w:rsidRDefault="00E36D81" w:rsidP="00B01302">
      <w:pPr>
        <w:pStyle w:val="Textprce"/>
        <w:numPr>
          <w:ilvl w:val="0"/>
          <w:numId w:val="12"/>
        </w:numPr>
      </w:pPr>
      <w:r>
        <w:t>Přenášení zodpovědnosti na AI</w:t>
      </w:r>
      <w:r w:rsidR="00A74B25">
        <w:t xml:space="preserve"> –</w:t>
      </w:r>
      <w:r>
        <w:t xml:space="preserve"> Umělá inteligence bude obstarávat</w:t>
      </w:r>
      <w:r w:rsidR="00A7198E">
        <w:t xml:space="preserve"> kompletní</w:t>
      </w:r>
      <w:r>
        <w:t xml:space="preserve"> </w:t>
      </w:r>
      <w:r w:rsidR="00A7198E">
        <w:t xml:space="preserve">péči o zákazníka a bude </w:t>
      </w:r>
      <w:r w:rsidR="00F34ACA">
        <w:t xml:space="preserve">např. </w:t>
      </w:r>
      <w:r w:rsidR="00A7198E">
        <w:t xml:space="preserve">zodpovědná </w:t>
      </w:r>
      <w:r w:rsidR="00F34ACA">
        <w:t>za budování vztahů se zákazníky a za jejich příjemnou zkušenost v rámci nákupního rozhodovacího procesu.</w:t>
      </w:r>
    </w:p>
    <w:p w14:paraId="354D9BAA" w14:textId="33896375" w:rsidR="00A74B25" w:rsidRPr="00BE09A6" w:rsidRDefault="00A74B25" w:rsidP="00B01302">
      <w:pPr>
        <w:pStyle w:val="Textprce"/>
        <w:numPr>
          <w:ilvl w:val="0"/>
          <w:numId w:val="12"/>
        </w:numPr>
      </w:pPr>
      <w:r>
        <w:t xml:space="preserve">Neustále zlepšování a </w:t>
      </w:r>
      <w:r w:rsidR="00F34ACA">
        <w:t>zpřesňování</w:t>
      </w:r>
      <w:r>
        <w:t xml:space="preserve"> marketingové strategie –</w:t>
      </w:r>
      <w:r w:rsidR="00F34ACA">
        <w:t xml:space="preserve"> </w:t>
      </w:r>
      <w:r w:rsidR="00DD7844">
        <w:t>Umělá inteligence bude schopna odhalit skryté konexe marketingových strategií a následně</w:t>
      </w:r>
      <w:r w:rsidR="001B4AFA">
        <w:t xml:space="preserve"> tyto závěry implementuje do budoucí strategie. Se zdokonalováním AI bude možnost tuto optimalizaci marketingových st</w:t>
      </w:r>
      <w:r w:rsidR="00AF466F">
        <w:t>rategie provádět téměř v reálném čase.</w:t>
      </w:r>
    </w:p>
    <w:p w14:paraId="392C6098" w14:textId="6989106C" w:rsidR="00473820" w:rsidRPr="007E64A8" w:rsidRDefault="00473820" w:rsidP="007E64A8">
      <w:pPr>
        <w:pStyle w:val="Heading1"/>
      </w:pPr>
      <w:bookmarkStart w:id="52" w:name="_Toc132408605"/>
      <w:r w:rsidRPr="007E64A8">
        <w:lastRenderedPageBreak/>
        <w:t>nástroje využívající AI</w:t>
      </w:r>
      <w:r w:rsidR="00C70720" w:rsidRPr="007E64A8">
        <w:t xml:space="preserve"> vhodné pro marketingovou komunikaci</w:t>
      </w:r>
      <w:bookmarkEnd w:id="52"/>
    </w:p>
    <w:p w14:paraId="795D2FC0" w14:textId="15F5B6E6" w:rsidR="00B9726D" w:rsidRDefault="00473820" w:rsidP="00473820">
      <w:pPr>
        <w:pStyle w:val="Textprce"/>
      </w:pPr>
      <w:r>
        <w:t>Nástrojů a aplikací využívající umělou inteligenci je ve světě marketingových komunikací celá řada. Počínaje jednoduššími programy, algoritmy či chatboty až po poměrně komplikované a velmi sofistikované softwary či aplikace s plnohodnotnou schopností systémového učení, schopné komunikace a přemýšlení s náznakem skutečné osobnosti, nikoliv však té lidské</w:t>
      </w:r>
      <w:r w:rsidR="00B9726D">
        <w:t xml:space="preserve"> </w:t>
      </w:r>
      <w:r w:rsidR="00C76772">
        <w:t>(Musil, 2021</w:t>
      </w:r>
      <w:r w:rsidR="00B9726D">
        <w:t>). AI je v marketingu typicky používána za účelem zjednodušení stereotypních činností nebo za účelem zlepšení uživatelské zkušenosti s</w:t>
      </w:r>
      <w:r w:rsidR="00B907AE">
        <w:t> </w:t>
      </w:r>
      <w:r w:rsidR="00B9726D">
        <w:t>výrobkem</w:t>
      </w:r>
      <w:r w:rsidR="00B907AE">
        <w:t xml:space="preserve">, </w:t>
      </w:r>
      <w:r w:rsidR="00B9726D">
        <w:t>službou</w:t>
      </w:r>
      <w:r w:rsidR="00B907AE">
        <w:t xml:space="preserve"> či </w:t>
      </w:r>
      <w:r w:rsidR="00B9726D">
        <w:t>značkou. Existují nástroje využitelné ve všech složkách marketingového mixu v kterékoliv chvíli nákupního rozhodovacího procesu (</w:t>
      </w:r>
      <w:r w:rsidR="00663C48">
        <w:t>Marketing Evolution</w:t>
      </w:r>
      <w:r w:rsidR="00663C48">
        <w:rPr>
          <w:lang w:val="en-GB"/>
        </w:rPr>
        <w:t>,</w:t>
      </w:r>
      <w:r w:rsidR="00663C48" w:rsidRPr="002226A6">
        <w:rPr>
          <w:lang w:val="en-GB"/>
        </w:rPr>
        <w:t xml:space="preserve"> </w:t>
      </w:r>
      <w:r w:rsidR="00663C48" w:rsidRPr="002226A6">
        <w:t>©20</w:t>
      </w:r>
      <w:r w:rsidR="00663C48">
        <w:t>22</w:t>
      </w:r>
      <w:r w:rsidR="00B9726D">
        <w:t>).</w:t>
      </w:r>
      <w:r>
        <w:t xml:space="preserve"> </w:t>
      </w:r>
    </w:p>
    <w:p w14:paraId="204B92E6" w14:textId="4EA1F0F3" w:rsidR="00E8288F" w:rsidRPr="00B670AD" w:rsidRDefault="00473820" w:rsidP="00473820">
      <w:pPr>
        <w:pStyle w:val="Textprce"/>
      </w:pPr>
      <w:r>
        <w:t xml:space="preserve">Programy pro automatizaci nejsou pro tuto diplomovou práci relevantní, jelikož </w:t>
      </w:r>
      <w:r w:rsidR="00B9726D">
        <w:t>v drtivé většině pouze zjednodušují stereotypní práci marketingových pracovníků. Slouží jako</w:t>
      </w:r>
      <w:r w:rsidR="00B907AE">
        <w:t xml:space="preserve"> určitý</w:t>
      </w:r>
      <w:r w:rsidR="00B9726D">
        <w:t xml:space="preserve"> parťák pro zpracování dat zákazníků</w:t>
      </w:r>
      <w:r w:rsidR="00E8288F">
        <w:t>, o jichž dobrou zkušenost se starají. J</w:t>
      </w:r>
      <w:r>
        <w:t>iž nyní ovšem existují nástroje</w:t>
      </w:r>
      <w:r w:rsidR="00E8288F">
        <w:t xml:space="preserve">, které do světa </w:t>
      </w:r>
      <w:r w:rsidR="00010BB0">
        <w:t>umělé inteligence</w:t>
      </w:r>
      <w:r w:rsidR="00E8288F">
        <w:t xml:space="preserve"> přinášejí schopnosti umělců, kreativců, spisovatelů a textařů. Jedná se o nástroje, které jsou schopné na základě svých dosavadních znalostí a vstup</w:t>
      </w:r>
      <w:r w:rsidR="00B907AE">
        <w:t>ů</w:t>
      </w:r>
      <w:r w:rsidR="00E8288F">
        <w:t xml:space="preserve"> od </w:t>
      </w:r>
      <w:r w:rsidR="00905A79">
        <w:t>uživatele</w:t>
      </w:r>
      <w:r w:rsidR="00E8288F">
        <w:t xml:space="preserve"> schopné vytvářet do určité míry kreativní výstupy. </w:t>
      </w:r>
      <w:r w:rsidR="00E30D5C">
        <w:t>Některé z nástrojů jsou podrobněji popsány v následujících podkapitolách</w:t>
      </w:r>
      <w:r w:rsidR="00E8288F">
        <w:t xml:space="preserve">. </w:t>
      </w:r>
    </w:p>
    <w:p w14:paraId="06C937B2" w14:textId="538C49DB" w:rsidR="00473820" w:rsidRPr="00B670AD" w:rsidRDefault="00473820" w:rsidP="00D36046">
      <w:pPr>
        <w:pStyle w:val="Nadpis2text"/>
      </w:pPr>
      <w:bookmarkStart w:id="53" w:name="_Toc132408606"/>
      <w:r w:rsidRPr="00B670AD">
        <w:t>Hlasov</w:t>
      </w:r>
      <w:r w:rsidR="00E8288F">
        <w:t>í</w:t>
      </w:r>
      <w:r w:rsidRPr="00B670AD">
        <w:t xml:space="preserve"> asistenti</w:t>
      </w:r>
      <w:r w:rsidR="00F548FB">
        <w:t xml:space="preserve"> a IoT</w:t>
      </w:r>
      <w:bookmarkEnd w:id="53"/>
    </w:p>
    <w:p w14:paraId="3B478AB3" w14:textId="77777777" w:rsidR="00150BBB" w:rsidRDefault="006F13B0" w:rsidP="001512D0">
      <w:pPr>
        <w:pStyle w:val="Textprce"/>
      </w:pPr>
      <w:r>
        <w:t>Hlasoví asistenti jsou softwarové vybavení chytrých telefonů</w:t>
      </w:r>
      <w:r w:rsidR="001512D0">
        <w:t>, televizí, stereo souprav či jednoduchých reproduktorů a v neposlední řadě také notebooků nebo automobilů. Software ke svému správnému fungování potřebuje mikrofon, který neustále skenuje své okolí a ček</w:t>
      </w:r>
      <w:r w:rsidR="00B907AE">
        <w:t>á</w:t>
      </w:r>
      <w:r w:rsidR="001512D0">
        <w:t xml:space="preserve"> na </w:t>
      </w:r>
      <w:r w:rsidR="00CC1696">
        <w:t xml:space="preserve">zachycení klíčového slova od </w:t>
      </w:r>
      <w:r w:rsidR="001512D0">
        <w:t xml:space="preserve">uživatele. </w:t>
      </w:r>
      <w:r w:rsidR="00CC1696">
        <w:t>Vyřčení klíčového slova spustí funkci nahrávání okolního zvuku, která nahraje hlasový vstup od uživatele bezprostředně po aktivaci funkce</w:t>
      </w:r>
      <w:r w:rsidR="00C70720">
        <w:t xml:space="preserve"> </w:t>
      </w:r>
      <w:r w:rsidR="006A41CD">
        <w:t>(</w:t>
      </w:r>
      <w:r w:rsidR="0028559B">
        <w:t>Hoy, 2018,</w:t>
      </w:r>
      <w:r w:rsidR="006A41CD">
        <w:t xml:space="preserve"> str. 83</w:t>
      </w:r>
      <w:r w:rsidR="00C70720">
        <w:t>)</w:t>
      </w:r>
      <w:r w:rsidR="00CC1696">
        <w:t>. Výsledná nahrávka je z hlasového asistenta zaslána na specializovaný server, kde se nachází logická</w:t>
      </w:r>
      <w:r w:rsidR="00EA7A8C">
        <w:t xml:space="preserve"> část softwaru</w:t>
      </w:r>
      <w:r w:rsidR="009C736C">
        <w:t xml:space="preserve"> (tj. jednotka softwar</w:t>
      </w:r>
      <w:r w:rsidR="000D02D6">
        <w:t>u</w:t>
      </w:r>
      <w:r w:rsidR="009C736C">
        <w:t xml:space="preserve"> schopna dělat </w:t>
      </w:r>
      <w:r w:rsidR="000D02D6">
        <w:t>rozhodnutí</w:t>
      </w:r>
      <w:r w:rsidR="009C736C">
        <w:t>)</w:t>
      </w:r>
      <w:r w:rsidR="00EA7A8C">
        <w:t xml:space="preserve">, která je poháněna umělou inteligencí. AI si nahrávku přehraje, </w:t>
      </w:r>
      <w:r w:rsidR="002B6F78">
        <w:t xml:space="preserve">díky rozpoznání lidské řeči ji porozumí, </w:t>
      </w:r>
      <w:r w:rsidR="00EA7A8C">
        <w:t>vyhodnotí a ústní formou řekne u</w:t>
      </w:r>
      <w:r w:rsidR="00F538EB">
        <w:t xml:space="preserve">živateli </w:t>
      </w:r>
      <w:r w:rsidR="00EA7A8C">
        <w:t>své závěry. Zároveň provede takové úkony a činnosti, o které uživatel požádal, požádal-li o nějaké</w:t>
      </w:r>
      <w:r w:rsidR="006B6E3F">
        <w:t>. M</w:t>
      </w:r>
      <w:r w:rsidR="006B5FB2">
        <w:t>a</w:t>
      </w:r>
      <w:r w:rsidR="006B6E3F">
        <w:t>lodia</w:t>
      </w:r>
      <w:r w:rsidR="006243C0">
        <w:t xml:space="preserve"> a další</w:t>
      </w:r>
      <w:r w:rsidR="006B6E3F">
        <w:t xml:space="preserve"> (</w:t>
      </w:r>
      <w:r w:rsidR="006243C0" w:rsidRPr="006243C0">
        <w:t>Malodia, Islam</w:t>
      </w:r>
      <w:r w:rsidR="006243C0">
        <w:t xml:space="preserve">, </w:t>
      </w:r>
      <w:r w:rsidR="006243C0" w:rsidRPr="006243C0">
        <w:t xml:space="preserve">Kaur </w:t>
      </w:r>
      <w:r w:rsidR="006243C0">
        <w:t>a</w:t>
      </w:r>
      <w:r w:rsidR="006243C0" w:rsidRPr="006243C0">
        <w:t xml:space="preserve"> Dhir</w:t>
      </w:r>
      <w:r w:rsidR="006243C0">
        <w:t xml:space="preserve">, </w:t>
      </w:r>
      <w:r w:rsidR="006B6E3F">
        <w:t>2021) s touto definicí bezvýhradně souhlasí, vyzdvihuj</w:t>
      </w:r>
      <w:r w:rsidR="00B907AE">
        <w:t>í</w:t>
      </w:r>
      <w:r w:rsidR="006B6E3F">
        <w:t xml:space="preserve"> ale důležitost</w:t>
      </w:r>
      <w:r w:rsidR="00150BBB">
        <w:br/>
      </w:r>
    </w:p>
    <w:p w14:paraId="2754F282" w14:textId="2DA20286" w:rsidR="00F538EB" w:rsidRDefault="006B6E3F" w:rsidP="001512D0">
      <w:pPr>
        <w:pStyle w:val="Textprce"/>
      </w:pPr>
      <w:r>
        <w:lastRenderedPageBreak/>
        <w:t>AI v celém procesu. Dle je</w:t>
      </w:r>
      <w:r w:rsidR="00B907AE">
        <w:t>jich</w:t>
      </w:r>
      <w:r>
        <w:t xml:space="preserve"> slov je to právě umělá inteligence, která je schopná skrze procesování lidského jazyka a za využití technik strojového učení zajistit funkcionalitu hlasových asistentů (</w:t>
      </w:r>
      <w:r w:rsidR="002C3E4E" w:rsidRPr="006243C0">
        <w:t>Malodia, Islam</w:t>
      </w:r>
      <w:r w:rsidR="002C3E4E">
        <w:t xml:space="preserve">, </w:t>
      </w:r>
      <w:r w:rsidR="002C3E4E" w:rsidRPr="006243C0">
        <w:t xml:space="preserve">Kaur </w:t>
      </w:r>
      <w:r w:rsidR="002C3E4E">
        <w:t>a</w:t>
      </w:r>
      <w:r w:rsidR="002C3E4E" w:rsidRPr="006243C0">
        <w:t xml:space="preserve"> Dhir</w:t>
      </w:r>
      <w:r w:rsidR="002C3E4E">
        <w:t>, 2021</w:t>
      </w:r>
      <w:r>
        <w:t>).</w:t>
      </w:r>
    </w:p>
    <w:p w14:paraId="7C59418D" w14:textId="7F67F3E5" w:rsidR="00977CC2" w:rsidRDefault="00EA7A8C" w:rsidP="001512D0">
      <w:pPr>
        <w:pStyle w:val="Textprce"/>
      </w:pPr>
      <w:r>
        <w:t xml:space="preserve">Typickými příklady takových činností může být spuštění hudebního přenosu, nastavení budíku, </w:t>
      </w:r>
      <w:r w:rsidR="00F538EB">
        <w:t xml:space="preserve">nastavení upozornění, připsání položky na nákupní seznam nebo </w:t>
      </w:r>
      <w:r>
        <w:t>napsání textové zprávy některému z</w:t>
      </w:r>
      <w:r w:rsidR="007E1766">
        <w:t> </w:t>
      </w:r>
      <w:r>
        <w:t>kontaktů</w:t>
      </w:r>
      <w:r w:rsidR="007E1766">
        <w:t xml:space="preserve"> (</w:t>
      </w:r>
      <w:r w:rsidR="0052404D">
        <w:t>Ghosh,</w:t>
      </w:r>
      <w:r w:rsidR="0052404D" w:rsidRPr="00612E48">
        <w:t xml:space="preserve"> </w:t>
      </w:r>
      <w:r w:rsidR="0052404D">
        <w:t>C</w:t>
      </w:r>
      <w:r w:rsidR="0052404D" w:rsidRPr="00612E48">
        <w:t>hakraborty</w:t>
      </w:r>
      <w:r w:rsidR="0052404D">
        <w:t xml:space="preserve"> a Law, 2018</w:t>
      </w:r>
      <w:r w:rsidR="007E1766">
        <w:t>)</w:t>
      </w:r>
      <w:r w:rsidR="00F538EB">
        <w:t>. Hlasov</w:t>
      </w:r>
      <w:r w:rsidR="00B907AE">
        <w:t>í</w:t>
      </w:r>
      <w:r w:rsidR="00F538EB">
        <w:t xml:space="preserve"> asistenti mimo jiné dokážou vytvořit</w:t>
      </w:r>
      <w:r>
        <w:t xml:space="preserve"> doporučení na nejlepší filmy v aktuální nabídce nejbližšího kina</w:t>
      </w:r>
      <w:r w:rsidR="00B907AE">
        <w:br/>
      </w:r>
      <w:r w:rsidR="00F538EB">
        <w:t>a provést následnou rezervaci p</w:t>
      </w:r>
      <w:r w:rsidR="00B907AE">
        <w:t>romítání</w:t>
      </w:r>
      <w:r w:rsidR="00F538EB">
        <w:t xml:space="preserve"> na vybraný termín </w:t>
      </w:r>
      <w:r w:rsidR="00E13A22">
        <w:t>(Looper, 2019</w:t>
      </w:r>
      <w:r w:rsidR="00F538EB">
        <w:t>)</w:t>
      </w:r>
      <w:r>
        <w:t>.</w:t>
      </w:r>
      <w:r w:rsidR="00977CC2">
        <w:t xml:space="preserve"> </w:t>
      </w:r>
    </w:p>
    <w:p w14:paraId="3B8F45F0" w14:textId="520494A6" w:rsidR="006B6E3F" w:rsidRDefault="00977CC2" w:rsidP="001512D0">
      <w:pPr>
        <w:pStyle w:val="Textprce"/>
      </w:pPr>
      <w:r>
        <w:t xml:space="preserve">Klaus a Zaichovsky k využívání hlasových asistentů na poli marketingových komunikací zjistili, že uživatelé jich čím dál častěji využívají při svých online nákupech, a to nejenom na úrovni přidávání položek do košíku, ale také na úrovni finálních kroků vedoucích k dokončení nákupu včetně autorizace platební metody. Dle jejich výzkumu </w:t>
      </w:r>
      <w:r w:rsidR="009810E5">
        <w:t>lidé používají hlasové asistenty, protože: 1. Ovládání hlasem je snadné, 2. Lidé mají pocit větší kontroly, až nadvlády při využití hlasu, 3. Pozitivní emoce spojené s hlasem (</w:t>
      </w:r>
      <w:r w:rsidR="006C0E7A">
        <w:rPr>
          <w:lang w:val="en-GB"/>
        </w:rPr>
        <w:t>Klaus a Z</w:t>
      </w:r>
      <w:r w:rsidR="006C0E7A" w:rsidRPr="0075198A">
        <w:rPr>
          <w:lang w:val="en-GB"/>
        </w:rPr>
        <w:t>aichkow</w:t>
      </w:r>
      <w:r w:rsidR="006C0E7A">
        <w:rPr>
          <w:lang w:val="en-GB"/>
        </w:rPr>
        <w:t>sky, 2020</w:t>
      </w:r>
      <w:r w:rsidR="009810E5">
        <w:t xml:space="preserve">). </w:t>
      </w:r>
    </w:p>
    <w:p w14:paraId="706A58BD" w14:textId="428FF683" w:rsidR="00473820" w:rsidRDefault="007E1766" w:rsidP="001512D0">
      <w:pPr>
        <w:pStyle w:val="Textprce"/>
      </w:pPr>
      <w:r>
        <w:t>Na českém trhu hlasov</w:t>
      </w:r>
      <w:r w:rsidR="00B907AE">
        <w:t>í</w:t>
      </w:r>
      <w:r>
        <w:t xml:space="preserve"> asistenti naráží na absenci některých funkcí a také na absenci české </w:t>
      </w:r>
      <w:r w:rsidR="00927B43">
        <w:t xml:space="preserve">lokalizace, což odrazuje širokou českou veřejnost od masivnějšího používání chytrých asistentů. Chytré asistenty v České republice používá zatím velmi omezená část obyvatel, zatímco v USA již třetina uživatelů na svého asistenta běžně promlouvá </w:t>
      </w:r>
      <w:r w:rsidR="007E760E">
        <w:t>(Holzman</w:t>
      </w:r>
      <w:r w:rsidR="00585796">
        <w:t>, 2021</w:t>
      </w:r>
      <w:r w:rsidR="007E760E">
        <w:t>)</w:t>
      </w:r>
      <w:r w:rsidR="00585796">
        <w:t>.</w:t>
      </w:r>
      <w:r w:rsidR="00927B43">
        <w:t xml:space="preserve"> </w:t>
      </w:r>
    </w:p>
    <w:p w14:paraId="44ED5E7E" w14:textId="38B79D6E" w:rsidR="00F548FB" w:rsidRDefault="00F548FB" w:rsidP="00F548FB">
      <w:pPr>
        <w:pStyle w:val="Heading3"/>
      </w:pPr>
      <w:bookmarkStart w:id="54" w:name="_Toc132408607"/>
      <w:r>
        <w:t>Internet of Things</w:t>
      </w:r>
      <w:bookmarkEnd w:id="54"/>
    </w:p>
    <w:p w14:paraId="65E25E82" w14:textId="228B9EFA" w:rsidR="001512D0" w:rsidRDefault="00927B43" w:rsidP="001512D0">
      <w:pPr>
        <w:pStyle w:val="Textprce"/>
      </w:pPr>
      <w:r>
        <w:t>S rostoucím zájmem o hlasové asistenty stoupá také zájem o svět tzv. Internet of Things (zkráceně IoT), jehož neoddělitelnou a velmi podstatnou částí jsou právě hlasov</w:t>
      </w:r>
      <w:r w:rsidR="00AF565B">
        <w:t>í</w:t>
      </w:r>
      <w:r>
        <w:t xml:space="preserve"> asistenti.</w:t>
      </w:r>
      <w:r w:rsidR="00AF565B">
        <w:t xml:space="preserve"> IoT lze popsat jako systém vzájemně propojených fyzických elektronických zařízení, která jsou dostatečně „chytrá“ na to</w:t>
      </w:r>
      <w:r w:rsidR="00F548FB">
        <w:t>,</w:t>
      </w:r>
      <w:r w:rsidR="00AF565B">
        <w:t xml:space="preserve"> aby se dokázal</w:t>
      </w:r>
      <w:r w:rsidR="00B907AE">
        <w:t>a</w:t>
      </w:r>
      <w:r w:rsidR="00AF565B">
        <w:t xml:space="preserve"> skrze </w:t>
      </w:r>
      <w:r w:rsidR="00F548FB">
        <w:t>internet k této síti připojit</w:t>
      </w:r>
      <w:r w:rsidR="00B907AE">
        <w:br/>
      </w:r>
      <w:r w:rsidR="00F548FB">
        <w:t>a komunikovat skrze ni a zadávat či přijímat skrze ni požadavky. IoT funguje na principu propojování věcí s ostatními věcmi, respektive snaží se propojit např. telefonní zařízení s ledničkou, ledničku s televizí, televizi se zabezpečovacím zařízením domácnosti a ten zase s automobilem. Jinými slovy v ideálním světě IoT všechno souvisí se vším a všechny objekty jsou tedy schopné spolu interagovat (</w:t>
      </w:r>
      <w:r w:rsidR="00585796">
        <w:t>Ghosh,</w:t>
      </w:r>
      <w:r w:rsidR="00585796" w:rsidRPr="00612E48">
        <w:t xml:space="preserve"> </w:t>
      </w:r>
      <w:r w:rsidR="00585796">
        <w:t>C</w:t>
      </w:r>
      <w:r w:rsidR="00585796" w:rsidRPr="00612E48">
        <w:t>hakraborty</w:t>
      </w:r>
      <w:r w:rsidR="00585796">
        <w:t xml:space="preserve"> a Law, 2018, </w:t>
      </w:r>
      <w:r w:rsidR="00BD001E">
        <w:rPr>
          <w:color w:val="auto"/>
        </w:rPr>
        <w:t>str. 210</w:t>
      </w:r>
      <w:r w:rsidR="00F548FB">
        <w:t xml:space="preserve">). </w:t>
      </w:r>
    </w:p>
    <w:p w14:paraId="75F019CE" w14:textId="0E8DF747" w:rsidR="009810E5" w:rsidRDefault="00BD001E" w:rsidP="001512D0">
      <w:pPr>
        <w:pStyle w:val="Textprce"/>
      </w:pPr>
      <w:r>
        <w:t>Důležitou složkou IoT je neodmyslitelně také člověk, který se k propojenému systému připojuje pomocí zařízení, např. telefonu, které je schopné přistupujícímu uživateli zprostředkovávat odesílání, přijímaní a analyzování dat</w:t>
      </w:r>
      <w:r w:rsidR="002B6F78">
        <w:t xml:space="preserve">. Zjednodušeně řečeno, zařízení musí </w:t>
      </w:r>
      <w:r w:rsidR="002B6F78">
        <w:lastRenderedPageBreak/>
        <w:t>být schopné komunikovat s uživatelem, porozumět jeho požadavkům a vykomunikovat jejich naplnění s umělou inteligencí na vzdáleném serveru. Pro zjednodušení této komunikace přicházejí do hry právě hlasoví asistenti, kte</w:t>
      </w:r>
      <w:r w:rsidR="00B907AE">
        <w:t>ří</w:t>
      </w:r>
      <w:r w:rsidR="002B6F78">
        <w:t xml:space="preserve"> jsou </w:t>
      </w:r>
      <w:r w:rsidR="00F9346C">
        <w:t>implementován</w:t>
      </w:r>
      <w:r w:rsidR="00B907AE">
        <w:t>i</w:t>
      </w:r>
      <w:r w:rsidR="002B6F78">
        <w:t xml:space="preserve"> do všemožných zařízení, čímž umožňují jejich efektivní zařazení a využití v systému IoT</w:t>
      </w:r>
      <w:r w:rsidR="00977CC2">
        <w:t xml:space="preserve"> (</w:t>
      </w:r>
      <w:r w:rsidR="00AA1A62">
        <w:t>Ghosh,</w:t>
      </w:r>
      <w:r w:rsidR="00AA1A62" w:rsidRPr="00612E48">
        <w:t xml:space="preserve"> </w:t>
      </w:r>
      <w:r w:rsidR="00AA1A62">
        <w:t>C</w:t>
      </w:r>
      <w:r w:rsidR="00AA1A62" w:rsidRPr="00612E48">
        <w:t>hakraborty</w:t>
      </w:r>
      <w:r w:rsidR="00AA1A62">
        <w:t xml:space="preserve"> a Law, 2018, </w:t>
      </w:r>
      <w:r w:rsidR="00AA1A62">
        <w:rPr>
          <w:color w:val="auto"/>
        </w:rPr>
        <w:t>str. 210</w:t>
      </w:r>
      <w:r w:rsidR="00977CC2">
        <w:t>).</w:t>
      </w:r>
      <w:r w:rsidR="002B6F78">
        <w:t xml:space="preserve"> </w:t>
      </w:r>
      <w:r w:rsidR="009810E5">
        <w:t>Výčet asistentů s širokou nabídkou funkcí a tím i vysokou aplikovatelností pro IoT doplňuje Malodia a další (</w:t>
      </w:r>
      <w:r w:rsidR="00AA1A62" w:rsidRPr="006243C0">
        <w:t>Malodia, Islam</w:t>
      </w:r>
      <w:r w:rsidR="00AA1A62">
        <w:t xml:space="preserve">, </w:t>
      </w:r>
      <w:r w:rsidR="00AA1A62" w:rsidRPr="006243C0">
        <w:t xml:space="preserve">Kaur </w:t>
      </w:r>
      <w:r w:rsidR="00AA1A62">
        <w:t>a</w:t>
      </w:r>
      <w:r w:rsidR="00AA1A62" w:rsidRPr="006243C0">
        <w:t xml:space="preserve"> Dhir</w:t>
      </w:r>
      <w:r w:rsidR="00AA1A62">
        <w:t>, 2021</w:t>
      </w:r>
      <w:r w:rsidR="009810E5">
        <w:t>):</w:t>
      </w:r>
    </w:p>
    <w:p w14:paraId="0C7404F5" w14:textId="64C38DAA" w:rsidR="00BD001E" w:rsidRDefault="009810E5" w:rsidP="00B01302">
      <w:pPr>
        <w:pStyle w:val="Textprce"/>
        <w:numPr>
          <w:ilvl w:val="0"/>
          <w:numId w:val="6"/>
        </w:numPr>
      </w:pPr>
      <w:r>
        <w:t xml:space="preserve">Alexa – </w:t>
      </w:r>
      <w:r w:rsidR="00B907AE">
        <w:t>H</w:t>
      </w:r>
      <w:r>
        <w:t>l</w:t>
      </w:r>
      <w:r w:rsidR="00F71CA3">
        <w:t xml:space="preserve">asový asistent od společnosti Amazon umí </w:t>
      </w:r>
      <w:r>
        <w:t>vyhled</w:t>
      </w:r>
      <w:r w:rsidR="00F71CA3">
        <w:t>at</w:t>
      </w:r>
      <w:r>
        <w:t>, odesíl</w:t>
      </w:r>
      <w:r w:rsidR="00F71CA3">
        <w:t>at</w:t>
      </w:r>
      <w:r>
        <w:t xml:space="preserve"> e-mail</w:t>
      </w:r>
      <w:r w:rsidR="00F71CA3">
        <w:t>y</w:t>
      </w:r>
      <w:r w:rsidR="00B907AE">
        <w:br/>
      </w:r>
      <w:r>
        <w:t>a zpráv</w:t>
      </w:r>
      <w:r w:rsidR="00F71CA3">
        <w:t>y</w:t>
      </w:r>
      <w:r>
        <w:t>, nakupov</w:t>
      </w:r>
      <w:r w:rsidR="00F71CA3">
        <w:t>at</w:t>
      </w:r>
      <w:r>
        <w:t>,</w:t>
      </w:r>
      <w:r w:rsidR="00F71CA3">
        <w:t xml:space="preserve"> postarat se o zákazníka, informovat o nových událostech</w:t>
      </w:r>
      <w:r w:rsidR="00B907AE">
        <w:br/>
      </w:r>
      <w:r w:rsidR="00F71CA3">
        <w:t>a zprávách, přehrát hudbu, spustit navigaci, ovládat jiná zařízení, nastavit upomínky a budíky, zahrát hru, zaplatit a přednést příběh nebo vtip</w:t>
      </w:r>
      <w:r w:rsidR="00B907AE">
        <w:t>.</w:t>
      </w:r>
    </w:p>
    <w:p w14:paraId="70D4D2AF" w14:textId="5B5D34B7" w:rsidR="009810E5" w:rsidRDefault="009810E5" w:rsidP="00B01302">
      <w:pPr>
        <w:pStyle w:val="Textprce"/>
        <w:numPr>
          <w:ilvl w:val="0"/>
          <w:numId w:val="6"/>
        </w:numPr>
      </w:pPr>
      <w:r>
        <w:t xml:space="preserve">Apple Siri – </w:t>
      </w:r>
      <w:r w:rsidR="00B907AE">
        <w:t>H</w:t>
      </w:r>
      <w:r w:rsidR="00F71CA3">
        <w:t>lasový asistent od společnosti Apple má téměř totožné funkce jako Alexa s výjimkou realizace nákupu a péče o zákazníka.</w:t>
      </w:r>
    </w:p>
    <w:p w14:paraId="22F95F68" w14:textId="28CF5F6C" w:rsidR="009810E5" w:rsidRDefault="009810E5" w:rsidP="00B01302">
      <w:pPr>
        <w:pStyle w:val="Textprce"/>
        <w:numPr>
          <w:ilvl w:val="0"/>
          <w:numId w:val="6"/>
        </w:numPr>
      </w:pPr>
      <w:r>
        <w:t>Google Asistent –</w:t>
      </w:r>
      <w:r w:rsidR="00F71CA3">
        <w:t xml:space="preserve"> Hlasový asistent od společnosti Google ovládá všechny funkce jako jeho konkurent Alexa </w:t>
      </w:r>
      <w:r w:rsidR="00085F3B">
        <w:t>(Lardinois, 2019</w:t>
      </w:r>
      <w:r w:rsidR="00F71CA3">
        <w:t>).</w:t>
      </w:r>
    </w:p>
    <w:p w14:paraId="273159CD" w14:textId="144D3AE3" w:rsidR="00C70720" w:rsidRDefault="00C70720" w:rsidP="00C70720">
      <w:pPr>
        <w:pStyle w:val="Heading3"/>
      </w:pPr>
      <w:bookmarkStart w:id="55" w:name="_Toc132408608"/>
      <w:r>
        <w:t>AI a IoT</w:t>
      </w:r>
      <w:bookmarkEnd w:id="55"/>
    </w:p>
    <w:p w14:paraId="71D8C152" w14:textId="4A8DDF03" w:rsidR="00C70720" w:rsidRPr="00C70720" w:rsidRDefault="004910BD" w:rsidP="002B6F78">
      <w:pPr>
        <w:pStyle w:val="Textprce"/>
      </w:pPr>
      <w:r>
        <w:t xml:space="preserve">Vzhledem k množství propojených zařízení zahrnuje </w:t>
      </w:r>
      <w:r w:rsidRPr="004910BD">
        <w:t xml:space="preserve">IoT širokou škálu senzorů, </w:t>
      </w:r>
      <w:r>
        <w:t>detektorů</w:t>
      </w:r>
      <w:r w:rsidRPr="004910BD">
        <w:t xml:space="preserve">, datových úložišť a </w:t>
      </w:r>
      <w:r>
        <w:t>výpočetních jednotek</w:t>
      </w:r>
      <w:r w:rsidRPr="004910BD">
        <w:t xml:space="preserve">. </w:t>
      </w:r>
      <w:r>
        <w:t>Díky tomu může jakékoliv zařízení připojené k IoT</w:t>
      </w:r>
      <w:r w:rsidRPr="004910BD">
        <w:t xml:space="preserve"> analyzovat své okolí, </w:t>
      </w:r>
      <w:r>
        <w:t>vyhodnocovat</w:t>
      </w:r>
      <w:r w:rsidRPr="004910BD">
        <w:t xml:space="preserve"> a ukládat shromážděná data </w:t>
      </w:r>
      <w:r>
        <w:t>a na jejich základě vykonat konkrétní činnost</w:t>
      </w:r>
      <w:r w:rsidRPr="004910BD">
        <w:t>.</w:t>
      </w:r>
      <w:r>
        <w:t xml:space="preserve"> Využitelnost</w:t>
      </w:r>
      <w:r w:rsidRPr="004910BD">
        <w:t xml:space="preserve"> IoT</w:t>
      </w:r>
      <w:r>
        <w:t xml:space="preserve"> systému tkví tedy ve správném a efektivním zpracování veškerých datových vstupů a jejich vyhodnocování</w:t>
      </w:r>
      <w:r w:rsidRPr="004910BD">
        <w:t>.</w:t>
      </w:r>
      <w:r>
        <w:t xml:space="preserve"> Zjednodušeně by se dalo říci, že</w:t>
      </w:r>
      <w:r w:rsidRPr="004910BD">
        <w:t xml:space="preserve"> </w:t>
      </w:r>
      <w:r>
        <w:t>č</w:t>
      </w:r>
      <w:r w:rsidRPr="004910BD">
        <w:t xml:space="preserve">ím inteligentnější </w:t>
      </w:r>
      <w:r>
        <w:t xml:space="preserve">je celý </w:t>
      </w:r>
      <w:r w:rsidRPr="004910BD">
        <w:t xml:space="preserve">systém, tím </w:t>
      </w:r>
      <w:r>
        <w:t xml:space="preserve">nabízí širší </w:t>
      </w:r>
      <w:r w:rsidRPr="004910BD">
        <w:t>možnosti a tím efektivněji může sloužit svému cíli automatizace.</w:t>
      </w:r>
      <w:r w:rsidR="00BD001E">
        <w:t xml:space="preserve"> Úspěch IoT je tak zcela závislý na funkční</w:t>
      </w:r>
      <w:r w:rsidR="00B907AE">
        <w:t>m</w:t>
      </w:r>
      <w:r w:rsidR="00BD001E">
        <w:t xml:space="preserve"> modelu umělé inteligence, která ho pohání (</w:t>
      </w:r>
      <w:r w:rsidR="001B1B35">
        <w:t>Ghosh,</w:t>
      </w:r>
      <w:r w:rsidR="001B1B35" w:rsidRPr="00612E48">
        <w:t xml:space="preserve"> </w:t>
      </w:r>
      <w:r w:rsidR="001B1B35">
        <w:t>C</w:t>
      </w:r>
      <w:r w:rsidR="001B1B35" w:rsidRPr="00612E48">
        <w:t>hakraborty</w:t>
      </w:r>
      <w:r w:rsidR="001B1B35">
        <w:t xml:space="preserve"> a Law, 2018, </w:t>
      </w:r>
      <w:r w:rsidR="001B1B35">
        <w:rPr>
          <w:color w:val="auto"/>
        </w:rPr>
        <w:t>str. 210,</w:t>
      </w:r>
      <w:r w:rsidR="00BD001E">
        <w:rPr>
          <w:color w:val="FF0000"/>
        </w:rPr>
        <w:t xml:space="preserve"> </w:t>
      </w:r>
      <w:r w:rsidR="00BD001E">
        <w:rPr>
          <w:color w:val="auto"/>
        </w:rPr>
        <w:t>str. 211</w:t>
      </w:r>
      <w:r w:rsidR="00BD001E">
        <w:t>).</w:t>
      </w:r>
    </w:p>
    <w:p w14:paraId="4FAF414D" w14:textId="0096BB46" w:rsidR="00AF565B" w:rsidRDefault="008503F1" w:rsidP="00D36046">
      <w:pPr>
        <w:pStyle w:val="Nadpis2text"/>
      </w:pPr>
      <w:bookmarkStart w:id="56" w:name="_Toc132408609"/>
      <w:r>
        <w:t xml:space="preserve">AI </w:t>
      </w:r>
      <w:r w:rsidR="00EA71EE">
        <w:t>Textové nástroje</w:t>
      </w:r>
      <w:bookmarkEnd w:id="56"/>
    </w:p>
    <w:p w14:paraId="45AA2622" w14:textId="49945EB1" w:rsidR="00864B45" w:rsidRPr="00864B45" w:rsidRDefault="00864B45" w:rsidP="00630125">
      <w:pPr>
        <w:pStyle w:val="Textprce"/>
      </w:pPr>
      <w:r>
        <w:t>Textové nástroje jsou jedním ze základn</w:t>
      </w:r>
      <w:r w:rsidR="00630125">
        <w:t xml:space="preserve">ějších a jednodušších forem umělé inteligence, přesto i tyto nástroje nabízejí množství možností, kde se </w:t>
      </w:r>
      <w:r w:rsidR="00B907AE">
        <w:t>dají</w:t>
      </w:r>
      <w:r w:rsidR="00630125">
        <w:t xml:space="preserve"> efektivně využít v marketingové komunikaci. Jejich zdokonalování navíc vede k vytváření chatbotů</w:t>
      </w:r>
      <w:r w:rsidR="00B907AE">
        <w:br/>
        <w:t>a generátorů</w:t>
      </w:r>
      <w:r w:rsidR="00630125">
        <w:t>, kte</w:t>
      </w:r>
      <w:r w:rsidR="009756D9">
        <w:t>ré</w:t>
      </w:r>
      <w:r w:rsidR="00630125">
        <w:t xml:space="preserve"> jsou schopn</w:t>
      </w:r>
      <w:r w:rsidR="00B907AE">
        <w:t>y</w:t>
      </w:r>
      <w:r w:rsidR="00630125">
        <w:t xml:space="preserve"> psát</w:t>
      </w:r>
      <w:r w:rsidR="008503F1">
        <w:t xml:space="preserve"> autorský</w:t>
      </w:r>
      <w:r w:rsidR="00630125">
        <w:t xml:space="preserve"> text na základě </w:t>
      </w:r>
      <w:r w:rsidR="008503F1">
        <w:t xml:space="preserve">správně zadaných dotazů. Jako demonstrace výkonnosti těchto nástrojů je celá </w:t>
      </w:r>
      <w:r w:rsidR="009756D9">
        <w:t>tato pod</w:t>
      </w:r>
      <w:r w:rsidR="008503F1">
        <w:t xml:space="preserve">kapitola generována pomocí umělé inteligence </w:t>
      </w:r>
      <w:r w:rsidR="00E5629D">
        <w:t>O</w:t>
      </w:r>
      <w:r w:rsidR="008503F1">
        <w:t>pen</w:t>
      </w:r>
      <w:r w:rsidR="00E5629D">
        <w:t>AI</w:t>
      </w:r>
      <w:r w:rsidR="008503F1">
        <w:t>.</w:t>
      </w:r>
    </w:p>
    <w:p w14:paraId="777A80D2" w14:textId="2AFBCA44" w:rsidR="00752868" w:rsidRDefault="00752868" w:rsidP="00EA71EE">
      <w:pPr>
        <w:pStyle w:val="Heading3"/>
      </w:pPr>
      <w:bookmarkStart w:id="57" w:name="_Toc132408610"/>
      <w:r>
        <w:lastRenderedPageBreak/>
        <w:t>Textové generátory</w:t>
      </w:r>
      <w:bookmarkEnd w:id="57"/>
    </w:p>
    <w:p w14:paraId="188B6414" w14:textId="4E08D397" w:rsidR="00E30D5C" w:rsidRDefault="00E30D5C" w:rsidP="00E30D5C">
      <w:pPr>
        <w:pStyle w:val="Textprce"/>
      </w:pPr>
      <w:r w:rsidRPr="00E30D5C">
        <w:t>Textové generátory jsou počítačové programy, které jsou schopné automaticky generovat text na základě předem naučeného modelu nebo šablony. Tyto programy se často používají pro automatickou tvorbu obsahu, například pro vytváření názvů článků nebo pro předpovídání budoucích událostí na základě historických dat. Textové generátory mohou také být použity pro zlepšení překladů nebo pro tvorbu umělé inteligence, která je schopná komunikovat s lidmi pomocí přirozeného jazyka</w:t>
      </w:r>
      <w:r>
        <w:t xml:space="preserve"> (</w:t>
      </w:r>
      <w:r w:rsidR="00E04239">
        <w:t>OpenAI</w:t>
      </w:r>
      <w:r w:rsidR="00B907AE">
        <w:rPr>
          <w:lang w:val="en-GB"/>
        </w:rPr>
        <w:t>,</w:t>
      </w:r>
      <w:r w:rsidR="00AE4FE5" w:rsidRPr="002226A6">
        <w:rPr>
          <w:lang w:val="en-GB"/>
        </w:rPr>
        <w:t xml:space="preserve"> </w:t>
      </w:r>
      <w:r w:rsidR="00AE4FE5" w:rsidRPr="002226A6">
        <w:t>©2</w:t>
      </w:r>
      <w:r w:rsidR="00AE4FE5">
        <w:t>022a</w:t>
      </w:r>
      <w:r>
        <w:t>)</w:t>
      </w:r>
      <w:r w:rsidRPr="008503F1">
        <w:t>.</w:t>
      </w:r>
    </w:p>
    <w:p w14:paraId="23C4372D" w14:textId="0CBC5891" w:rsidR="00E30D5C" w:rsidRDefault="00E30D5C" w:rsidP="00E30D5C">
      <w:pPr>
        <w:pStyle w:val="Textprce"/>
      </w:pPr>
      <w:r w:rsidRPr="00E30D5C">
        <w:t>Textové generátory se často používají v kombinaci s umělou inteligencí, aby se zlepšila schopnost umělé inteligence komunikovat s lidmi pomocí přirozeného jazyka. Tyto programy jsou naučeny modelovat způsob, jakým lidé komunikují, a pak je používají</w:t>
      </w:r>
      <w:r w:rsidR="00B907AE">
        <w:br/>
      </w:r>
      <w:r w:rsidRPr="00E30D5C">
        <w:t xml:space="preserve">k vytváření zdánlivě přirozených odpovědí na dotazy nebo komentáře. Textové generátory se také mohou použít k vytváření obsahu, který je schopen zapadnout do konverzace mezi lidmi </w:t>
      </w:r>
      <w:r w:rsidR="00B907AE">
        <w:t>,</w:t>
      </w:r>
      <w:r w:rsidRPr="00E30D5C">
        <w:t>nebo k vytváření zpráv, které se mohou zdát přirozeně vygenerované</w:t>
      </w:r>
      <w:r>
        <w:t xml:space="preserve"> (</w:t>
      </w:r>
      <w:r w:rsidR="00E04239">
        <w:t>OpenAI</w:t>
      </w:r>
      <w:r w:rsidR="00B907AE">
        <w:rPr>
          <w:lang w:val="en-GB"/>
        </w:rPr>
        <w:t>,</w:t>
      </w:r>
      <w:r w:rsidR="002C3BED" w:rsidRPr="002226A6">
        <w:rPr>
          <w:lang w:val="en-GB"/>
        </w:rPr>
        <w:t xml:space="preserve"> </w:t>
      </w:r>
      <w:r w:rsidR="002C3BED" w:rsidRPr="002226A6">
        <w:t>©2</w:t>
      </w:r>
      <w:r w:rsidR="002C3BED">
        <w:t>022b</w:t>
      </w:r>
      <w:r>
        <w:t>)</w:t>
      </w:r>
      <w:r w:rsidRPr="008503F1">
        <w:t>.</w:t>
      </w:r>
    </w:p>
    <w:p w14:paraId="369C6E39" w14:textId="6726F760" w:rsidR="009756D9" w:rsidRPr="00E30D5C" w:rsidRDefault="009756D9" w:rsidP="00E30D5C">
      <w:pPr>
        <w:pStyle w:val="Textprce"/>
      </w:pPr>
      <w:r w:rsidRPr="009756D9">
        <w:t xml:space="preserve">Textové generátory se mohou používat v marketingové komunikaci k vytváření automatického obsahu, </w:t>
      </w:r>
      <w:r w:rsidR="00B907AE">
        <w:t>jako jsou například</w:t>
      </w:r>
      <w:r w:rsidRPr="009756D9">
        <w:t xml:space="preserve"> názvy produktů nebo popisky produktů. Tyto programy mohou také pomoci při analýze dat o zákaznících a při vytváření personalizovaných zpráv nebo nabídek pro jednotlivé zákazníky. Textové generátory se také mohou použít k vytváření zpráv nebo příspěvků na sociálních sítích, které jsou cílené na určitou skupinu zákazníků nebo které reagují na aktuální události nebo trendy</w:t>
      </w:r>
      <w:r>
        <w:t xml:space="preserve"> (</w:t>
      </w:r>
      <w:r w:rsidR="00E04239">
        <w:t>OpenAI</w:t>
      </w:r>
      <w:r w:rsidR="00B907AE">
        <w:rPr>
          <w:lang w:val="en-GB"/>
        </w:rPr>
        <w:t>,</w:t>
      </w:r>
      <w:r w:rsidR="00E50025" w:rsidRPr="002226A6">
        <w:rPr>
          <w:lang w:val="en-GB"/>
        </w:rPr>
        <w:t xml:space="preserve"> </w:t>
      </w:r>
      <w:r w:rsidR="00E50025" w:rsidRPr="002226A6">
        <w:t>©2</w:t>
      </w:r>
      <w:r w:rsidR="00E50025">
        <w:t>022c</w:t>
      </w:r>
      <w:r>
        <w:t>)</w:t>
      </w:r>
      <w:r w:rsidRPr="008503F1">
        <w:t>.</w:t>
      </w:r>
    </w:p>
    <w:p w14:paraId="538256B8" w14:textId="20B26933" w:rsidR="00EA71EE" w:rsidRPr="00EA71EE" w:rsidRDefault="00EA71EE" w:rsidP="00EA71EE">
      <w:pPr>
        <w:pStyle w:val="Heading3"/>
      </w:pPr>
      <w:bookmarkStart w:id="58" w:name="_Toc132408611"/>
      <w:r>
        <w:t>Chatboti</w:t>
      </w:r>
      <w:bookmarkEnd w:id="58"/>
    </w:p>
    <w:p w14:paraId="234E61FD" w14:textId="7291D9A7" w:rsidR="008503F1" w:rsidRDefault="008503F1" w:rsidP="00AF565B">
      <w:pPr>
        <w:pStyle w:val="Textprce"/>
      </w:pPr>
      <w:r w:rsidRPr="008503F1">
        <w:t>Chatboti jsou počítačové programy, které jsou navrženy tak, aby mohly komunikovat s lidmi prostřednictvím chatovacích platfor</w:t>
      </w:r>
      <w:r w:rsidR="009756D9">
        <w:t>e</w:t>
      </w:r>
      <w:r w:rsidRPr="008503F1">
        <w:t>m nebo sociálních médií. Tyto programy jsou vyvinuty s cílem simulovat lidskou konverzaci a poskytnout uživatelům informace nebo pomoc při řešení různých úkolů. Chatboti mohou být využíváni v široké škále oblastí, jako je zákaznický servis, marketingu nebo vzdělávání. Chatboti jsou vyvinuty s využitím technologií umělé inteligence (AI) a strojového učení, aby byly schopny se učit a zlepšovat se s postupujícím časem a výkonem</w:t>
      </w:r>
      <w:r w:rsidR="00E6344F">
        <w:t xml:space="preserve"> (</w:t>
      </w:r>
      <w:r w:rsidR="00E04239">
        <w:t>OpenAI</w:t>
      </w:r>
      <w:r w:rsidR="00B907AE">
        <w:rPr>
          <w:lang w:val="en-GB"/>
        </w:rPr>
        <w:t>,</w:t>
      </w:r>
      <w:r w:rsidR="00DC788A" w:rsidRPr="002226A6">
        <w:rPr>
          <w:lang w:val="en-GB"/>
        </w:rPr>
        <w:t xml:space="preserve"> </w:t>
      </w:r>
      <w:r w:rsidR="00DC788A" w:rsidRPr="002226A6">
        <w:t>©2</w:t>
      </w:r>
      <w:r w:rsidR="00DC788A">
        <w:t>022d</w:t>
      </w:r>
      <w:r w:rsidR="00E6344F">
        <w:t>)</w:t>
      </w:r>
      <w:r w:rsidRPr="008503F1">
        <w:t>.</w:t>
      </w:r>
    </w:p>
    <w:p w14:paraId="71A03C45" w14:textId="56292D16" w:rsidR="008503F1" w:rsidRDefault="008503F1" w:rsidP="00AF565B">
      <w:pPr>
        <w:pStyle w:val="Textprce"/>
      </w:pPr>
      <w:r w:rsidRPr="008503F1">
        <w:t xml:space="preserve">Chatboti využívají technologii umělé inteligence (AI) a strojového učení k tomu, aby byly schopny simulovat lidskou konverzaci a poskytnout uživatelům informace nebo pomoc při řešení různých úkolů. AI umožňuje chatbotům rozpoznat a porozumět přirozenému jazyku, </w:t>
      </w:r>
      <w:r w:rsidRPr="008503F1">
        <w:lastRenderedPageBreak/>
        <w:t>což jim umožňuje odpovídat na dotazy a pokyny uživatelů ve způsobu, který je pro ně přirozený a snadno srozumitelný. Díky AI chatboti také dokážou sledovat a analyzovat konverzace a zlepšovat se s postupujícím časem a zkušenostmi</w:t>
      </w:r>
      <w:r w:rsidR="00E6344F">
        <w:t xml:space="preserve"> (</w:t>
      </w:r>
      <w:r w:rsidR="00E04239">
        <w:t>OpenAI</w:t>
      </w:r>
      <w:r w:rsidR="00B907AE">
        <w:rPr>
          <w:lang w:val="en-GB"/>
        </w:rPr>
        <w:t>,</w:t>
      </w:r>
      <w:r w:rsidR="00AD336A" w:rsidRPr="002226A6">
        <w:rPr>
          <w:lang w:val="en-GB"/>
        </w:rPr>
        <w:t xml:space="preserve"> </w:t>
      </w:r>
      <w:r w:rsidR="00AD336A" w:rsidRPr="002226A6">
        <w:t>©2</w:t>
      </w:r>
      <w:r w:rsidR="00AD336A">
        <w:t>022e</w:t>
      </w:r>
      <w:r w:rsidR="00E6344F">
        <w:t>)</w:t>
      </w:r>
      <w:r w:rsidRPr="008503F1">
        <w:t>.</w:t>
      </w:r>
    </w:p>
    <w:p w14:paraId="2E470902" w14:textId="652B3771" w:rsidR="009756D9" w:rsidRDefault="009756D9" w:rsidP="00AF565B">
      <w:pPr>
        <w:pStyle w:val="Textprce"/>
      </w:pPr>
      <w:r w:rsidRPr="009756D9">
        <w:t>Chatbot</w:t>
      </w:r>
      <w:r>
        <w:t>i</w:t>
      </w:r>
      <w:r w:rsidRPr="009756D9">
        <w:t xml:space="preserve"> se často používají v marketingové komunikaci jako způsob, jak zlepšit zákaznický servis nebo jak poskytnout zákazníkům rychlou a efektivní cestu k získání informací</w:t>
      </w:r>
      <w:r w:rsidR="00B907AE">
        <w:br/>
      </w:r>
      <w:r w:rsidRPr="009756D9">
        <w:t>o produktech nebo službách. Chatbot</w:t>
      </w:r>
      <w:r>
        <w:t>i</w:t>
      </w:r>
      <w:r w:rsidRPr="009756D9">
        <w:t xml:space="preserve"> jsou počítačové programy, které jsou schopné komunikovat s lidmi pomocí přirozeného jazyka a jsou naučeny odpovídat na dotazy nebo řešit problémy zákazníků. Tyto programy mohou být integrovány do webových stránek nebo do aplikací a mohou být použity k poskytování informací o produktech, k přesměrování zákazníků na odpovídající stránky nebo k vyřizování reklamací nebo stížností</w:t>
      </w:r>
      <w:r>
        <w:t xml:space="preserve"> (</w:t>
      </w:r>
      <w:r w:rsidR="00E04239">
        <w:t>OpenA</w:t>
      </w:r>
      <w:r w:rsidR="00B907AE">
        <w:t>,</w:t>
      </w:r>
      <w:r w:rsidR="00745321" w:rsidRPr="002226A6">
        <w:rPr>
          <w:lang w:val="en-GB"/>
        </w:rPr>
        <w:t xml:space="preserve"> </w:t>
      </w:r>
      <w:r w:rsidR="00745321" w:rsidRPr="002226A6">
        <w:t>©2</w:t>
      </w:r>
      <w:r w:rsidR="00745321">
        <w:t>022f</w:t>
      </w:r>
      <w:r>
        <w:t>)</w:t>
      </w:r>
      <w:r w:rsidRPr="008503F1">
        <w:t>.</w:t>
      </w:r>
    </w:p>
    <w:p w14:paraId="3ADB49E4" w14:textId="4B6394E9" w:rsidR="00473820" w:rsidRDefault="00C45F00" w:rsidP="00D36046">
      <w:pPr>
        <w:pStyle w:val="Nadpis2text"/>
      </w:pPr>
      <w:bookmarkStart w:id="59" w:name="_Toc132408612"/>
      <w:r>
        <w:t>AI g</w:t>
      </w:r>
      <w:r w:rsidR="00473820" w:rsidRPr="00B670AD">
        <w:t>enerátory vizuálů</w:t>
      </w:r>
      <w:bookmarkEnd w:id="59"/>
    </w:p>
    <w:p w14:paraId="431BEE8E" w14:textId="54993BDC" w:rsidR="009756D9" w:rsidRDefault="00C45F00" w:rsidP="00F9346C">
      <w:pPr>
        <w:pStyle w:val="Textprce"/>
        <w:rPr>
          <w:color w:val="FF0000"/>
        </w:rPr>
      </w:pPr>
      <w:r>
        <w:t>Generátory vizuálů jsou nástroje využívající umělou inteligenci</w:t>
      </w:r>
      <w:r w:rsidR="00E0774F">
        <w:t>, které na základě vstupu od uživatele</w:t>
      </w:r>
      <w:r w:rsidR="00AE23E8">
        <w:t xml:space="preserve"> vygenerují obrázek, který</w:t>
      </w:r>
      <w:r w:rsidR="00EB2E49">
        <w:t xml:space="preserve">m </w:t>
      </w:r>
      <w:r w:rsidR="00AE23E8">
        <w:t xml:space="preserve">AI za využití metod ML a DL odpovídá zadání od uživatele. </w:t>
      </w:r>
      <w:r w:rsidR="00EB2E49">
        <w:t>Vizuál</w:t>
      </w:r>
      <w:r w:rsidR="00AE23E8">
        <w:t xml:space="preserve"> je generován na základě psaného textu, jemuž se v praxi říká prompt</w:t>
      </w:r>
      <w:r w:rsidR="00EB2E49">
        <w:t>.</w:t>
      </w:r>
      <w:r w:rsidR="00AE23E8">
        <w:t xml:space="preserve"> (</w:t>
      </w:r>
      <w:r w:rsidR="00EB2E49">
        <w:t>t</w:t>
      </w:r>
      <w:r w:rsidR="00AE23E8">
        <w:t>ermín prompt je podrobněji popsán v následující podkapitole)</w:t>
      </w:r>
      <w:r w:rsidR="00EB2E49">
        <w:t>.</w:t>
      </w:r>
      <w:r w:rsidR="00AE23E8">
        <w:t xml:space="preserve"> Jelikož nejčastějším zadáním od uživatele je psaný text</w:t>
      </w:r>
      <w:r w:rsidR="00EB2E49">
        <w:t>,</w:t>
      </w:r>
      <w:r w:rsidR="00AE23E8">
        <w:t xml:space="preserve"> jsou AI generátory vizuálů také někdy označovány jako text-to-image generátory (</w:t>
      </w:r>
      <w:r w:rsidR="00D0138E">
        <w:t>O</w:t>
      </w:r>
      <w:r w:rsidR="00D0138E" w:rsidRPr="00D0138E">
        <w:t>ppenlaender</w:t>
      </w:r>
      <w:r w:rsidR="00AE23E8">
        <w:t>,</w:t>
      </w:r>
      <w:r w:rsidR="00D0138E">
        <w:t xml:space="preserve"> 2022,</w:t>
      </w:r>
      <w:r w:rsidR="00AE23E8">
        <w:t xml:space="preserve"> str. 3)</w:t>
      </w:r>
      <w:r w:rsidR="00EB2E49">
        <w:t>.</w:t>
      </w:r>
      <w:r w:rsidR="0090235E">
        <w:t xml:space="preserve"> Text nicméně není jediný způsob, jakým je možné zadat generování obrázku. </w:t>
      </w:r>
      <w:r w:rsidR="00A52EC3">
        <w:t xml:space="preserve">AI generátory jsou často schopné na základě URL adresy nebo importovaného souboru provést částečné úpravy existujících obrázků či měnit jejich stylizace nebo dokreslovat jejich pozadí </w:t>
      </w:r>
      <w:r w:rsidR="009802CB">
        <w:t>(Elliot, 2022).</w:t>
      </w:r>
    </w:p>
    <w:p w14:paraId="1AF7EE06" w14:textId="1A6C8F51" w:rsidR="00F9346C" w:rsidRDefault="0090235E" w:rsidP="0090235E">
      <w:pPr>
        <w:pStyle w:val="Textprce"/>
      </w:pPr>
      <w:r>
        <w:t>McFarland ve svém článku (</w:t>
      </w:r>
      <w:r w:rsidR="00131384">
        <w:t>M</w:t>
      </w:r>
      <w:r w:rsidR="00131384" w:rsidRPr="004F0712">
        <w:t>c</w:t>
      </w:r>
      <w:r w:rsidR="00131384">
        <w:t xml:space="preserve">Farland, </w:t>
      </w:r>
      <w:r>
        <w:t>2022) publikoval seznam text-to-image generátorů, které byly k prosinci roku 2022 dle jeho kritérií nejlepší. Některé generátory z následujícího seznamu jsou podrobněji popsány v následujících podkapitolách (tyto generátory budou využity v praktické části této diplomové práce)</w:t>
      </w:r>
      <w:r w:rsidR="00EB2E49">
        <w:t>.</w:t>
      </w:r>
    </w:p>
    <w:p w14:paraId="75FF902D" w14:textId="15B68ACA" w:rsidR="0090235E" w:rsidRDefault="0090235E" w:rsidP="00B01302">
      <w:pPr>
        <w:pStyle w:val="Textprce"/>
        <w:numPr>
          <w:ilvl w:val="0"/>
          <w:numId w:val="9"/>
        </w:numPr>
      </w:pPr>
      <w:r>
        <w:t>NightCafe – Jeden z </w:t>
      </w:r>
      <w:r w:rsidR="006B5FB2">
        <w:t>nejznámějších</w:t>
      </w:r>
      <w:r>
        <w:t xml:space="preserve"> AI generátorů. Oproti ostatním generátorům má větší množství algoritmů. NightCafe k prosinci 2022 nabízí free tarif pro veřejné využití.</w:t>
      </w:r>
    </w:p>
    <w:p w14:paraId="73FF6BAA" w14:textId="0EA61828" w:rsidR="0090235E" w:rsidRDefault="0090235E" w:rsidP="00B01302">
      <w:pPr>
        <w:pStyle w:val="Textprce"/>
        <w:numPr>
          <w:ilvl w:val="0"/>
          <w:numId w:val="9"/>
        </w:numPr>
      </w:pPr>
      <w:r>
        <w:t>DALL E – AI generátor od vývojářů z OpenAI. Jeho velkou výhodou je schopnost generovat ultra realistické obrázky. DALL E k prosinci 2022 nabízí free tarif pro veřejné využití.</w:t>
      </w:r>
    </w:p>
    <w:p w14:paraId="769D7DC1" w14:textId="00483865" w:rsidR="0090235E" w:rsidRDefault="0090235E" w:rsidP="00B01302">
      <w:pPr>
        <w:pStyle w:val="Textprce"/>
        <w:numPr>
          <w:ilvl w:val="0"/>
          <w:numId w:val="9"/>
        </w:numPr>
      </w:pPr>
      <w:r>
        <w:lastRenderedPageBreak/>
        <w:t>Deep Dream Generator – AI generátor od vývojářů z</w:t>
      </w:r>
      <w:r w:rsidR="00A52EC3">
        <w:t> </w:t>
      </w:r>
      <w:r>
        <w:t>Aifnet</w:t>
      </w:r>
      <w:r w:rsidR="00A52EC3">
        <w:t>.</w:t>
      </w:r>
    </w:p>
    <w:p w14:paraId="6DA8239A" w14:textId="1A28F753" w:rsidR="00A52EC3" w:rsidRDefault="00A52EC3" w:rsidP="00B01302">
      <w:pPr>
        <w:pStyle w:val="Textprce"/>
        <w:numPr>
          <w:ilvl w:val="0"/>
          <w:numId w:val="9"/>
        </w:numPr>
      </w:pPr>
      <w:r>
        <w:t>Artbreeder – AI generátor, který za využití strojového učení vytváří na základě jednoho zadání různé verze obrázků.</w:t>
      </w:r>
    </w:p>
    <w:p w14:paraId="30A4FB1A" w14:textId="1451843A" w:rsidR="00A52EC3" w:rsidRDefault="00A52EC3" w:rsidP="00B01302">
      <w:pPr>
        <w:pStyle w:val="Textprce"/>
        <w:numPr>
          <w:ilvl w:val="0"/>
          <w:numId w:val="9"/>
        </w:numPr>
      </w:pPr>
      <w:r>
        <w:t>Stableog – AI generátor od developerů z SvelteKit.</w:t>
      </w:r>
    </w:p>
    <w:p w14:paraId="164A5C12" w14:textId="48416798" w:rsidR="00A52EC3" w:rsidRPr="009756D9" w:rsidRDefault="00A52EC3" w:rsidP="00B01302">
      <w:pPr>
        <w:pStyle w:val="Textprce"/>
        <w:numPr>
          <w:ilvl w:val="0"/>
          <w:numId w:val="9"/>
        </w:numPr>
      </w:pPr>
      <w:r>
        <w:t>DeepAI – AI generátor, který vznikl již v roce 2016. Tento generátor umožňuje uživatelům generovat libovolný počet obrázk</w:t>
      </w:r>
      <w:r w:rsidR="00EB2E49">
        <w:t>ů</w:t>
      </w:r>
      <w:r>
        <w:t>. Vygenerované obrázky jsou velmi přizpůsobitelné. Uživatel může např. snadno měnit barvy nebo textury </w:t>
      </w:r>
      <w:r w:rsidR="00EB2E49">
        <w:t xml:space="preserve">v </w:t>
      </w:r>
      <w:r>
        <w:t>obrázcích.</w:t>
      </w:r>
    </w:p>
    <w:p w14:paraId="72B24B5C" w14:textId="77777777" w:rsidR="00AF5C7C" w:rsidRPr="00AC0005" w:rsidRDefault="00AF5C7C" w:rsidP="00AF5C7C">
      <w:pPr>
        <w:pStyle w:val="Heading3"/>
      </w:pPr>
      <w:bookmarkStart w:id="60" w:name="_Toc132408613"/>
      <w:r>
        <w:t>Prompt engineering</w:t>
      </w:r>
      <w:bookmarkEnd w:id="60"/>
    </w:p>
    <w:p w14:paraId="5E525F72" w14:textId="298C6EE3" w:rsidR="00E0774F" w:rsidRDefault="00E0774F" w:rsidP="00E5361C">
      <w:pPr>
        <w:pStyle w:val="Textprce"/>
      </w:pPr>
      <w:r>
        <w:t>Prompt engineering není skutečná věda v pravém slova smyslu, jak by mohl evokovat samotný název. Jedná se spíše o obecné označení vytváření ideálního textového zadání pro AI generátor</w:t>
      </w:r>
      <w:r w:rsidR="00C8678C">
        <w:t>y</w:t>
      </w:r>
      <w:r>
        <w:t xml:space="preserve">. Tento pojem samovolně vykrystalizoval </w:t>
      </w:r>
      <w:r w:rsidR="00EB2E49">
        <w:t>u</w:t>
      </w:r>
      <w:r>
        <w:t> online komunity uživatelů, kte</w:t>
      </w:r>
      <w:r w:rsidR="00EB2E49">
        <w:t>ří</w:t>
      </w:r>
      <w:r>
        <w:t xml:space="preserve"> umělé generování obrázků běžně praktikují a své výstupy mezi sebou sdílejí (</w:t>
      </w:r>
      <w:r w:rsidR="00B86ACC">
        <w:t>O</w:t>
      </w:r>
      <w:r w:rsidR="00B86ACC" w:rsidRPr="00D0138E">
        <w:t>ppenlaender</w:t>
      </w:r>
      <w:r w:rsidR="00B86ACC">
        <w:t xml:space="preserve">, 2022, </w:t>
      </w:r>
      <w:r>
        <w:t xml:space="preserve">str. 4). </w:t>
      </w:r>
    </w:p>
    <w:p w14:paraId="28698223" w14:textId="49E29BAD" w:rsidR="00AF5C7C" w:rsidRDefault="00720793" w:rsidP="00E5361C">
      <w:pPr>
        <w:pStyle w:val="Textprce"/>
      </w:pPr>
      <w:r>
        <w:t>Prom</w:t>
      </w:r>
      <w:r w:rsidR="00E5361C">
        <w:t>p</w:t>
      </w:r>
      <w:r>
        <w:t>t engineering</w:t>
      </w:r>
      <w:r w:rsidR="00E5361C">
        <w:t xml:space="preserve"> (často také prompt design nebo prompt programming) úzce souvisí se zadáváním textu do AI generátorů vizuálů. Respektive samotné slovo prompt je označení pro text, který je uživatelem vložen jakožto vstup nebo zadání pro vygenerování požadovaného obrázku. Čím je prompt detailnější a popisnější, tím roste i kvalita vygenerovaného vizuálů a zároveň roste </w:t>
      </w:r>
      <w:r w:rsidR="00D21328">
        <w:t xml:space="preserve">i </w:t>
      </w:r>
      <w:r w:rsidR="00E5361C">
        <w:t>šanc</w:t>
      </w:r>
      <w:r w:rsidR="00D21328">
        <w:t>e</w:t>
      </w:r>
      <w:r w:rsidR="00E5361C">
        <w:t xml:space="preserve"> na vygenerování takového obrázku, který bude odpovídat představám uživatele (</w:t>
      </w:r>
      <w:r w:rsidR="00337B3A">
        <w:t>C</w:t>
      </w:r>
      <w:r w:rsidR="00337B3A" w:rsidRPr="00D74559">
        <w:t>hechique</w:t>
      </w:r>
      <w:r w:rsidR="00337B3A">
        <w:t>, 2022</w:t>
      </w:r>
      <w:r w:rsidR="00E5361C">
        <w:t>). Prom</w:t>
      </w:r>
      <w:r w:rsidR="00F7225D">
        <w:t>p</w:t>
      </w:r>
      <w:r w:rsidR="00E5361C">
        <w:t>t engineering</w:t>
      </w:r>
      <w:r w:rsidR="00F7225D">
        <w:t xml:space="preserve"> je označení pro ideální výstavbu tex</w:t>
      </w:r>
      <w:r w:rsidR="00EB2E49">
        <w:t>t</w:t>
      </w:r>
      <w:r w:rsidR="00F7225D">
        <w:t xml:space="preserve">u, jenž je následně zadán do AI generátoru. Prompt engineering lze mimo jiné chápat také jako soubor doporučení a rad pro sepsání textového zadání se správnou strukturou, větnou skladbou a dostatečným popisem. </w:t>
      </w:r>
      <w:r w:rsidR="00E0774F">
        <w:t xml:space="preserve">Existují dokonce prompt generátory, které za využití principů prompt engineeringu vygenerují z jednoduchého popisu detailní zadání. Whispera uvádí Jasper AI a LIGHTBULB jako příklady prompt generátorů </w:t>
      </w:r>
      <w:r w:rsidR="0005743B">
        <w:t>(</w:t>
      </w:r>
      <w:r w:rsidR="0005743B" w:rsidRPr="00916BF6">
        <w:rPr>
          <w:lang w:val="en-GB"/>
        </w:rPr>
        <w:t>How to get perfect AI image prompts</w:t>
      </w:r>
      <w:r w:rsidR="0005743B">
        <w:rPr>
          <w:lang w:val="en-GB"/>
        </w:rPr>
        <w:t>…, 2022</w:t>
      </w:r>
      <w:r w:rsidR="00E0774F">
        <w:t xml:space="preserve">). </w:t>
      </w:r>
    </w:p>
    <w:p w14:paraId="6BFF679B" w14:textId="14C60493" w:rsidR="00AF5C7C" w:rsidRDefault="00AF5C7C" w:rsidP="00AF5C7C">
      <w:pPr>
        <w:pStyle w:val="Heading3"/>
      </w:pPr>
      <w:bookmarkStart w:id="61" w:name="_Toc132408614"/>
      <w:r>
        <w:t>DALL E</w:t>
      </w:r>
      <w:bookmarkEnd w:id="61"/>
    </w:p>
    <w:p w14:paraId="0BAA431D" w14:textId="31404CFA" w:rsidR="006F7361" w:rsidRDefault="006F7361" w:rsidP="006904B2">
      <w:pPr>
        <w:pStyle w:val="Textprce"/>
      </w:pPr>
      <w:r>
        <w:t>DALL E</w:t>
      </w:r>
      <w:r w:rsidR="006904B2">
        <w:t xml:space="preserve"> 2</w:t>
      </w:r>
      <w:r>
        <w:t xml:space="preserve"> </w:t>
      </w:r>
      <w:r w:rsidR="006904B2">
        <w:t>je AI generátor obrázků, který své výstupy generuje na základě uživatelských vstup</w:t>
      </w:r>
      <w:r w:rsidR="00EB2E49">
        <w:t>ů</w:t>
      </w:r>
      <w:r w:rsidR="006904B2">
        <w:t xml:space="preserve">. Po zadání promptu do příkazového řádku DALL </w:t>
      </w:r>
      <w:r w:rsidR="009F4867">
        <w:t xml:space="preserve">E 2 </w:t>
      </w:r>
      <w:r w:rsidR="006904B2">
        <w:t xml:space="preserve">vygeneruje 4 různé obrázky, které jsou uživateli téměř ihned dostupné. </w:t>
      </w:r>
      <w:r w:rsidR="001D1722">
        <w:t xml:space="preserve">Systém DALL E 2 je vystaven na verzi GPT-3, která ve své databázi obsahuje 12 milionů parametrů a podkladů pro vytváření obrázků </w:t>
      </w:r>
      <w:r w:rsidR="006B69E3">
        <w:t>(</w:t>
      </w:r>
      <w:r w:rsidR="00E04239">
        <w:t>OpenAI</w:t>
      </w:r>
      <w:r w:rsidR="006B69E3">
        <w:t xml:space="preserve">, </w:t>
      </w:r>
      <w:r w:rsidR="00643089" w:rsidRPr="002226A6">
        <w:t>©</w:t>
      </w:r>
      <w:r w:rsidR="006B69E3">
        <w:t>202</w:t>
      </w:r>
      <w:r w:rsidR="008F058B">
        <w:t>2g</w:t>
      </w:r>
      <w:r w:rsidR="006B69E3">
        <w:t>).</w:t>
      </w:r>
    </w:p>
    <w:p w14:paraId="74AEBFB4" w14:textId="0AD5E23F" w:rsidR="006904B2" w:rsidRPr="006F7361" w:rsidRDefault="006904B2" w:rsidP="006904B2">
      <w:pPr>
        <w:pStyle w:val="Textprce"/>
      </w:pPr>
      <w:r>
        <w:lastRenderedPageBreak/>
        <w:t>DALL E 2 je druhá verze AI generátor</w:t>
      </w:r>
      <w:r w:rsidR="006E2619">
        <w:t>u</w:t>
      </w:r>
      <w:r>
        <w:t xml:space="preserve"> od společnosti OpenAI. Zatímco první verze nebyla pro širokou veřejnost přístupná DALL E 2 je volně využitelná na adrese </w:t>
      </w:r>
      <w:r w:rsidRPr="006904B2">
        <w:t>https://labs.openai.com/</w:t>
      </w:r>
      <w:r>
        <w:t xml:space="preserve"> (k přístupu ke generátoru je nutné přihlášení). Přestože po vytvoření účtu a přihlášení je možné zadávat a generovat obrázky, jejich počet je omezen dle přiděleného počtu kreditů. Cílem vývojářů z OpenAI je vytvořit takovou formu obecné umělé inteligence – míněno jakožto vysoce autonomní systém</w:t>
      </w:r>
      <w:r w:rsidR="009B6B14">
        <w:t>, kte</w:t>
      </w:r>
      <w:r w:rsidR="007C2A13">
        <w:t>rá je</w:t>
      </w:r>
      <w:r>
        <w:t xml:space="preserve"> schopn</w:t>
      </w:r>
      <w:r w:rsidR="007C2A13">
        <w:t>á</w:t>
      </w:r>
      <w:r>
        <w:t xml:space="preserve"> </w:t>
      </w:r>
      <w:r w:rsidR="001D1722">
        <w:t>předčit lidskou práci z pohledu ekonomické hodnoty vyrobeného díla (</w:t>
      </w:r>
      <w:r w:rsidR="00E04239">
        <w:t>OpenAI</w:t>
      </w:r>
      <w:r w:rsidR="00A4177E">
        <w:t xml:space="preserve">, </w:t>
      </w:r>
      <w:r w:rsidR="00A4177E" w:rsidRPr="002226A6">
        <w:t>©</w:t>
      </w:r>
      <w:r w:rsidR="00A4177E">
        <w:t>2021)</w:t>
      </w:r>
      <w:r w:rsidR="00EB2E49">
        <w:t>.</w:t>
      </w:r>
    </w:p>
    <w:p w14:paraId="346C3C1C" w14:textId="4BFB8CA5" w:rsidR="00AF5C7C" w:rsidRDefault="00AF5C7C" w:rsidP="00AF5C7C">
      <w:pPr>
        <w:pStyle w:val="Heading3"/>
      </w:pPr>
      <w:bookmarkStart w:id="62" w:name="_Toc132408615"/>
      <w:r>
        <w:t>MidJourney</w:t>
      </w:r>
      <w:bookmarkEnd w:id="62"/>
    </w:p>
    <w:p w14:paraId="224AB015" w14:textId="08D8AAA0" w:rsidR="00702B1F" w:rsidRDefault="001D1722" w:rsidP="00120186">
      <w:pPr>
        <w:pStyle w:val="Textprce"/>
      </w:pPr>
      <w:r w:rsidRPr="001D1722">
        <w:t>Mid</w:t>
      </w:r>
      <w:r w:rsidR="00EB2E49">
        <w:t>J</w:t>
      </w:r>
      <w:r w:rsidRPr="001D1722">
        <w:t>ourney</w:t>
      </w:r>
      <w:r>
        <w:t xml:space="preserve"> je AI generátor obrázků, který byl vytvořen nezávislou experimentální laboratoří za účelem rozšíření možností lidské představivosti</w:t>
      </w:r>
      <w:r w:rsidR="00092ED2">
        <w:t xml:space="preserve"> a nejenom j</w:t>
      </w:r>
      <w:r w:rsidR="00EB2E49">
        <w:t>í</w:t>
      </w:r>
      <w:r>
        <w:t>. Široká veřejnost může schopnosti umělé inteligence Mid</w:t>
      </w:r>
      <w:r w:rsidR="00EB2E49">
        <w:t>J</w:t>
      </w:r>
      <w:r>
        <w:t>ourn</w:t>
      </w:r>
      <w:r w:rsidR="006B5FB2">
        <w:t>e</w:t>
      </w:r>
      <w:r>
        <w:t xml:space="preserve">y </w:t>
      </w:r>
      <w:r w:rsidR="00EB2E49">
        <w:t xml:space="preserve">vyzkoušet </w:t>
      </w:r>
      <w:r>
        <w:t xml:space="preserve">na oficiálním Discort serveru, který je po přihlášení přístupný na adrese </w:t>
      </w:r>
      <w:r w:rsidRPr="001D1722">
        <w:t>https://www.midjourney.com/app/</w:t>
      </w:r>
      <w:r>
        <w:t>. K </w:t>
      </w:r>
      <w:r w:rsidR="00702B1F">
        <w:t>M</w:t>
      </w:r>
      <w:r>
        <w:t>id</w:t>
      </w:r>
      <w:r w:rsidR="00EB2E49">
        <w:t>J</w:t>
      </w:r>
      <w:r>
        <w:t xml:space="preserve">ourney je nicméně možné přistupovat </w:t>
      </w:r>
      <w:r w:rsidR="00702B1F">
        <w:t>i v rámci vlastního Discort serveru, respektive je možné Mid</w:t>
      </w:r>
      <w:r w:rsidR="00EB2E49">
        <w:t>J</w:t>
      </w:r>
      <w:r w:rsidR="00702B1F">
        <w:t>ourney bota do takového serveru pozvat (</w:t>
      </w:r>
      <w:r w:rsidR="00732C3E">
        <w:t>M</w:t>
      </w:r>
      <w:r w:rsidR="00732C3E" w:rsidRPr="00B3773D">
        <w:t>id</w:t>
      </w:r>
      <w:r w:rsidR="00EB2E49">
        <w:t>J</w:t>
      </w:r>
      <w:r w:rsidR="00732C3E" w:rsidRPr="00B3773D">
        <w:t>ourney</w:t>
      </w:r>
      <w:r w:rsidR="00732C3E">
        <w:rPr>
          <w:lang w:val="en-GB"/>
        </w:rPr>
        <w:t>,</w:t>
      </w:r>
      <w:r w:rsidR="00732C3E" w:rsidRPr="002226A6">
        <w:rPr>
          <w:lang w:val="en-GB"/>
        </w:rPr>
        <w:t xml:space="preserve"> </w:t>
      </w:r>
      <w:r w:rsidR="00732C3E" w:rsidRPr="002226A6">
        <w:t>©2</w:t>
      </w:r>
      <w:r w:rsidR="00732C3E">
        <w:t>022</w:t>
      </w:r>
      <w:r w:rsidR="00120186">
        <w:t>a</w:t>
      </w:r>
      <w:r w:rsidR="00732C3E">
        <w:t>)</w:t>
      </w:r>
      <w:r w:rsidR="00EB2E49">
        <w:t>.</w:t>
      </w:r>
    </w:p>
    <w:p w14:paraId="61BC58A2" w14:textId="7FEB0A79" w:rsidR="00AF5C7C" w:rsidRPr="00AF5C7C" w:rsidRDefault="00AF5C7C" w:rsidP="00AF5C7C">
      <w:pPr>
        <w:pStyle w:val="Heading3"/>
      </w:pPr>
      <w:bookmarkStart w:id="63" w:name="_Toc132408616"/>
      <w:r>
        <w:t>NightCafe</w:t>
      </w:r>
      <w:bookmarkEnd w:id="63"/>
    </w:p>
    <w:p w14:paraId="7191DB8F" w14:textId="33722BD0" w:rsidR="00702B1F" w:rsidRDefault="000D2429" w:rsidP="00473820">
      <w:pPr>
        <w:pStyle w:val="Textprce"/>
      </w:pPr>
      <w:r>
        <w:t>NightCafe je AI Art generátor, který generuje své výstupy na základě několika metod umělé inteligence. Za využití metody neural style je možné skrz generátor stylizovat vlastní fotografie. Za využití metody text-to-image je možné vygenerovat zcela nový obrázek bez jaké</w:t>
      </w:r>
      <w:r w:rsidR="00EB2E49">
        <w:t>ho</w:t>
      </w:r>
      <w:r>
        <w:t xml:space="preserve">koliv vstupu pouze za použití textového příkazu. Vývojáři nástroj NightCafe zpřístupnili pro širokou veřejnost zdarma. Generátory je možné používat i jako anonymní uživatel, kdy každý při vstupu na adresu </w:t>
      </w:r>
      <w:r w:rsidRPr="000D2429">
        <w:t>https://creator.nightcafe.studio/</w:t>
      </w:r>
      <w:r>
        <w:t xml:space="preserve"> získá 5 kreditů pro generování svých výtvorů. Další kredity je možné získat např. skrze přihlášení</w:t>
      </w:r>
      <w:r w:rsidR="00EB2E49">
        <w:t>,</w:t>
      </w:r>
      <w:r>
        <w:t xml:space="preserve"> pro vytvoření prvních 5 obrázků ovšem přihlášení není nutné </w:t>
      </w:r>
      <w:r w:rsidR="006F3A9E">
        <w:t>(</w:t>
      </w:r>
      <w:r w:rsidR="006F3A9E" w:rsidRPr="00C3579F">
        <w:t>NightCafe Stu</w:t>
      </w:r>
      <w:r w:rsidR="006F3A9E">
        <w:t>dio</w:t>
      </w:r>
      <w:r w:rsidR="006F3A9E">
        <w:rPr>
          <w:lang w:val="en-GB"/>
        </w:rPr>
        <w:t>,</w:t>
      </w:r>
      <w:r w:rsidR="006F3A9E" w:rsidRPr="002226A6">
        <w:rPr>
          <w:lang w:val="en-GB"/>
        </w:rPr>
        <w:t xml:space="preserve"> </w:t>
      </w:r>
      <w:r w:rsidR="006F3A9E" w:rsidRPr="002226A6">
        <w:t>©2</w:t>
      </w:r>
      <w:r w:rsidR="006F3A9E">
        <w:t>022</w:t>
      </w:r>
      <w:r w:rsidR="00863E66">
        <w:t>a</w:t>
      </w:r>
      <w:r w:rsidR="006F3A9E">
        <w:t>).</w:t>
      </w:r>
    </w:p>
    <w:p w14:paraId="5FE25200" w14:textId="52624881" w:rsidR="00EC4FAE" w:rsidRDefault="00F96C72" w:rsidP="00EC4FAE">
      <w:pPr>
        <w:pStyle w:val="Heading1"/>
      </w:pPr>
      <w:bookmarkStart w:id="64" w:name="_Toc132408617"/>
      <w:r>
        <w:lastRenderedPageBreak/>
        <w:t>Legislativa v oboru umělé inteligence</w:t>
      </w:r>
      <w:bookmarkEnd w:id="64"/>
    </w:p>
    <w:p w14:paraId="24FDFA5E" w14:textId="4685CF92" w:rsidR="00EC4FAE" w:rsidRPr="00EC4FAE" w:rsidRDefault="007C04FB" w:rsidP="00E40C3A">
      <w:pPr>
        <w:pStyle w:val="Textprce"/>
      </w:pPr>
      <w:r>
        <w:t>Komercializace AI generátorů obrázk</w:t>
      </w:r>
      <w:r w:rsidR="00EB2E49">
        <w:t>ů</w:t>
      </w:r>
      <w:r>
        <w:t xml:space="preserve"> s sebou nese řadu nejrůznější</w:t>
      </w:r>
      <w:r w:rsidR="00E40C3A">
        <w:t xml:space="preserve"> potenciálních problému</w:t>
      </w:r>
      <w:r w:rsidR="004C6AA9">
        <w:t xml:space="preserve">. Primární problém </w:t>
      </w:r>
      <w:r w:rsidR="007154EC">
        <w:t>vnímá Wiggers</w:t>
      </w:r>
      <w:r w:rsidR="005B5730">
        <w:t xml:space="preserve"> (Wiggers, </w:t>
      </w:r>
      <w:r w:rsidR="00464EA1">
        <w:t>2022</w:t>
      </w:r>
      <w:r w:rsidR="005B5730">
        <w:t>)</w:t>
      </w:r>
      <w:r w:rsidR="007154EC">
        <w:t xml:space="preserve"> v získávání a přidělování autorských práv automaticky vygenerovaným ob</w:t>
      </w:r>
      <w:r w:rsidR="005B5730">
        <w:t>rázkům, a to především kvůli tomu, že tyto obrázky svým způsobem nemají autora v pravém slova smy</w:t>
      </w:r>
      <w:r w:rsidR="00FC5C2A">
        <w:t>s</w:t>
      </w:r>
      <w:r w:rsidR="005B5730">
        <w:t xml:space="preserve">lu. Problematice autorského zákona a AI generátorů obrázků se věnuje </w:t>
      </w:r>
      <w:r w:rsidR="00EB2E49">
        <w:t>tato</w:t>
      </w:r>
      <w:r w:rsidR="005B5730">
        <w:t xml:space="preserve"> kapitola.</w:t>
      </w:r>
    </w:p>
    <w:p w14:paraId="0976CA4A" w14:textId="54000938" w:rsidR="00EC4FAE" w:rsidRPr="00D36046" w:rsidRDefault="00F96C72" w:rsidP="00D36046">
      <w:pPr>
        <w:pStyle w:val="Nadpis2text"/>
      </w:pPr>
      <w:bookmarkStart w:id="65" w:name="_Toc132408618"/>
      <w:r w:rsidRPr="00D36046">
        <w:t>Autorsk</w:t>
      </w:r>
      <w:r w:rsidR="00276B01" w:rsidRPr="00D36046">
        <w:t>é</w:t>
      </w:r>
      <w:r w:rsidRPr="00D36046">
        <w:t xml:space="preserve"> práv</w:t>
      </w:r>
      <w:r w:rsidR="00276B01" w:rsidRPr="00D36046">
        <w:t>o</w:t>
      </w:r>
      <w:r w:rsidRPr="00D36046">
        <w:t xml:space="preserve"> </w:t>
      </w:r>
      <w:r w:rsidR="00276B01" w:rsidRPr="00D36046">
        <w:t>v České republice</w:t>
      </w:r>
      <w:bookmarkEnd w:id="65"/>
    </w:p>
    <w:p w14:paraId="41ED4FD6" w14:textId="2E19F494" w:rsidR="00125625" w:rsidRPr="00276B01" w:rsidRDefault="00125625" w:rsidP="00125625">
      <w:pPr>
        <w:pStyle w:val="Textprce"/>
      </w:pPr>
      <w:r w:rsidRPr="00276B01">
        <w:t xml:space="preserve">V České republice je legislativa v oboru umělé inteligence vymezena několika zákony, mezi které patří například autorský zákon (v celém znění Zákon č. 121/2000 Sb., o právu autorském, o právech souvisejících s právem autorským a o změně některých zákonů). Zajímavé je poukázat na fakt, že se jedná o zákon, který vešel v platnost v roce 2 000, tedy na přelomu tisíciletí, kdy se v oboru umělé inteligence používala spíše slabá umělá inteligence. </w:t>
      </w:r>
    </w:p>
    <w:p w14:paraId="443DB85B" w14:textId="2B0EDA46" w:rsidR="00175F89" w:rsidRPr="00276B01" w:rsidRDefault="00125625" w:rsidP="00125625">
      <w:pPr>
        <w:pStyle w:val="Textprce"/>
      </w:pPr>
      <w:r w:rsidRPr="00276B01">
        <w:t>V části první, hlavě jedna definuje zákon, co lze považovat za autorské dílo. Uvádí,</w:t>
      </w:r>
      <w:r w:rsidR="00EB2E49">
        <w:br/>
      </w:r>
      <w:r w:rsidRPr="00276B01">
        <w:t>že předmětem autorského práva je „dílo literární a jiné dílo umělecké a dílo vědecké, které je jedinečným výsledkem tvůrčí činnosti autora“ (Zákon č. 121/2000 Sb.). Dále definice rozvádí podobu autorského díla, přičemž autorský zákon chrání dílo „v jakékoli objektivně vnímatelné podobě včetně podoby elektronické, trvale nebo dočasně, bez ohledu na jeho rozsah, účel nebo význam“ (Zákon č. 121/2000 Sb.). Důležité je také zmínit, co autorský zákon říká o vzniku autorského práva. Podle zákona autorské právo k dílu „vzniká okamžikem, kdy je dílo vyjádřeno v jakékoli objektivně vnímatelné podobě“ a doplňuje,</w:t>
      </w:r>
      <w:r w:rsidR="00EB2E49">
        <w:br/>
      </w:r>
      <w:r w:rsidRPr="00276B01">
        <w:t>že zničením věci, jejímž prostřednictvím je dílo vyjádřeno, tedy nosiče, právo autora na dílo nezaniká.</w:t>
      </w:r>
    </w:p>
    <w:p w14:paraId="62ED5A1B" w14:textId="3D543EB7" w:rsidR="00EC4FAE" w:rsidRPr="00D36046" w:rsidRDefault="00F96C72" w:rsidP="00D36046">
      <w:pPr>
        <w:pStyle w:val="Nadpis2text"/>
      </w:pPr>
      <w:bookmarkStart w:id="66" w:name="_Toc132408619"/>
      <w:r w:rsidRPr="00D36046">
        <w:t>Kdo nabírá vlastnická práva na vygenerovaný vizuál</w:t>
      </w:r>
      <w:bookmarkEnd w:id="66"/>
    </w:p>
    <w:p w14:paraId="63F6BA09" w14:textId="5DDE9453" w:rsidR="00862E2A" w:rsidRPr="00862E2A" w:rsidRDefault="00034708" w:rsidP="00862E2A">
      <w:pPr>
        <w:pStyle w:val="Textprce"/>
      </w:pPr>
      <w:r>
        <w:t xml:space="preserve">Vyjádření k autorská práva k AI generátorům vizuálu jsou většinou upravena v licenčních podmínkách jednotlivých nástrojů. </w:t>
      </w:r>
      <w:r w:rsidR="0065381F">
        <w:t>Ačkoliv jsou mezi autorskými práv</w:t>
      </w:r>
      <w:r w:rsidR="00EB2E49">
        <w:t>y</w:t>
      </w:r>
      <w:r w:rsidR="0065381F">
        <w:t xml:space="preserve"> jednotlivých nástrojů určité nuance, v</w:t>
      </w:r>
      <w:r w:rsidR="00694E3D">
        <w:t xml:space="preserve">ětšina generátorů se k roku 2022 shoduje na tom, že </w:t>
      </w:r>
      <w:r w:rsidR="0065381F">
        <w:t xml:space="preserve">jejich výstupy jsou majetkem </w:t>
      </w:r>
      <w:r w:rsidR="00910B53">
        <w:t xml:space="preserve">uživatele, který zadal požadavek k jejich vytvoření. Uživatel tím získá možnost využít vygenerovaný vizuál </w:t>
      </w:r>
      <w:r w:rsidR="009028D6">
        <w:t xml:space="preserve">téměř jakkoliv včetně </w:t>
      </w:r>
      <w:r w:rsidR="00BF5D10">
        <w:t>komerčního účelu</w:t>
      </w:r>
      <w:r w:rsidR="00FC1D79">
        <w:t xml:space="preserve"> (Hutchinson, 2022</w:t>
      </w:r>
      <w:r w:rsidR="00345D9D">
        <w:t>)</w:t>
      </w:r>
      <w:r w:rsidR="00EB2E49">
        <w:t>.</w:t>
      </w:r>
      <w:r w:rsidR="00345D9D">
        <w:t xml:space="preserve"> </w:t>
      </w:r>
      <w:r w:rsidR="00BF5D10">
        <w:t>Licenční podmínky vybraných nástrojů jsou popsány níže v</w:t>
      </w:r>
      <w:r w:rsidR="00FC1D79">
        <w:t> </w:t>
      </w:r>
      <w:r w:rsidR="00BF5D10">
        <w:t>podkapitolách</w:t>
      </w:r>
      <w:r w:rsidR="00FC1D79">
        <w:t>.</w:t>
      </w:r>
    </w:p>
    <w:p w14:paraId="76968D1E" w14:textId="14170572" w:rsidR="00E72998" w:rsidRDefault="00E72998" w:rsidP="00E72998">
      <w:pPr>
        <w:pStyle w:val="Nadpis3text"/>
      </w:pPr>
      <w:bookmarkStart w:id="67" w:name="_Toc132408620"/>
      <w:r>
        <w:lastRenderedPageBreak/>
        <w:t>DALL E</w:t>
      </w:r>
      <w:bookmarkEnd w:id="67"/>
    </w:p>
    <w:p w14:paraId="057900CA" w14:textId="1E412FF6" w:rsidR="00E97EB6" w:rsidRDefault="007A76D9" w:rsidP="00E72998">
      <w:pPr>
        <w:pStyle w:val="Textprce"/>
        <w:rPr>
          <w:color w:val="FF0000"/>
        </w:rPr>
      </w:pPr>
      <w:r>
        <w:t xml:space="preserve">Společnost OpenAI na </w:t>
      </w:r>
      <w:r w:rsidR="00170E82">
        <w:t>svých webových stránkách uvádí, že automaticky vygenerovan</w:t>
      </w:r>
      <w:r w:rsidR="00E9786F">
        <w:t>á</w:t>
      </w:r>
      <w:r w:rsidR="00170E82">
        <w:t xml:space="preserve"> vizuální díla jsou v plném vlastnictví uživatele, který je k</w:t>
      </w:r>
      <w:r w:rsidR="00351932">
        <w:t xml:space="preserve"> vygenerování zadal. Uživatel získává veškerá práva </w:t>
      </w:r>
      <w:r w:rsidR="00E9786F">
        <w:t>k vizuálnímu dílu</w:t>
      </w:r>
      <w:r w:rsidR="00DE1480">
        <w:t>,</w:t>
      </w:r>
      <w:r w:rsidR="00E9786F">
        <w:t xml:space="preserve"> a to včetně duplikování</w:t>
      </w:r>
      <w:r w:rsidR="00A75CB6">
        <w:t xml:space="preserve">, rozšiřování, přeprodávání, či tisku </w:t>
      </w:r>
      <w:r w:rsidR="00DE1480">
        <w:t>vizuálního díla. Tato licence není žádným způsobem omezena na vizuální díla vygenerovan</w:t>
      </w:r>
      <w:r w:rsidR="00EB2E49">
        <w:t>á</w:t>
      </w:r>
      <w:r w:rsidR="00DE1480">
        <w:t xml:space="preserve"> v rámci bezplatného tarifu (OpenAI, </w:t>
      </w:r>
      <w:r w:rsidR="00F648B5" w:rsidRPr="002226A6">
        <w:t>©</w:t>
      </w:r>
      <w:r w:rsidR="00DE1480">
        <w:t>2022</w:t>
      </w:r>
      <w:r w:rsidR="00696283">
        <w:t>)</w:t>
      </w:r>
      <w:r w:rsidR="00EB2E49">
        <w:t>.</w:t>
      </w:r>
    </w:p>
    <w:p w14:paraId="5238AF52" w14:textId="0EF72097" w:rsidR="00E72998" w:rsidRDefault="00CC7F78" w:rsidP="00E72998">
      <w:pPr>
        <w:pStyle w:val="Textprce"/>
      </w:pPr>
      <w:r>
        <w:t xml:space="preserve">Goldman </w:t>
      </w:r>
      <w:r w:rsidR="009F0AAF">
        <w:t>dodává</w:t>
      </w:r>
      <w:r w:rsidR="00B15914">
        <w:t xml:space="preserve"> (Goldman, 2022)</w:t>
      </w:r>
      <w:r w:rsidR="009F0AAF">
        <w:t xml:space="preserve">, že </w:t>
      </w:r>
      <w:r w:rsidR="00685169">
        <w:t xml:space="preserve">přestože jsou </w:t>
      </w:r>
      <w:r w:rsidR="00E97EB6">
        <w:t xml:space="preserve">technicky vzato nové </w:t>
      </w:r>
      <w:r w:rsidR="000866B1">
        <w:t>vizuály</w:t>
      </w:r>
      <w:r w:rsidR="00685169">
        <w:t xml:space="preserve"> </w:t>
      </w:r>
      <w:r w:rsidR="00E97EB6">
        <w:t xml:space="preserve">generovány na základě existujících </w:t>
      </w:r>
      <w:r w:rsidR="000866B1">
        <w:t>obrázk</w:t>
      </w:r>
      <w:r w:rsidR="00EB2E49">
        <w:t>ů,</w:t>
      </w:r>
      <w:r w:rsidR="000866B1">
        <w:t xml:space="preserve"> nedochází k problémům s</w:t>
      </w:r>
      <w:r w:rsidR="007C31CB">
        <w:t> </w:t>
      </w:r>
      <w:r w:rsidR="000866B1">
        <w:t>duplicitami</w:t>
      </w:r>
      <w:r w:rsidR="007C31CB">
        <w:t xml:space="preserve">. Vysvětluje, že AI typu DALL E se svému řemeslu učí podobně, jako se </w:t>
      </w:r>
      <w:r w:rsidR="0043010A">
        <w:t>tvorbě vizuálních děl učí malé děti.</w:t>
      </w:r>
      <w:r w:rsidR="00040707">
        <w:t xml:space="preserve"> AI s</w:t>
      </w:r>
      <w:r w:rsidR="00EB2E49">
        <w:t>e</w:t>
      </w:r>
      <w:r w:rsidR="00040707">
        <w:t xml:space="preserve"> pomocí metod ML a DL naučila spojitosti mezi obrázky a popisy v datasetech </w:t>
      </w:r>
      <w:r w:rsidR="00B15914">
        <w:t>a chápe je pouze jako příklady nebo inspirace.</w:t>
      </w:r>
    </w:p>
    <w:p w14:paraId="16FF4AD5" w14:textId="408CAF74" w:rsidR="00DE1480" w:rsidRDefault="00B15914" w:rsidP="00B15914">
      <w:pPr>
        <w:pStyle w:val="Nadpis3text"/>
      </w:pPr>
      <w:bookmarkStart w:id="68" w:name="_Toc132408621"/>
      <w:r>
        <w:t>Mid</w:t>
      </w:r>
      <w:r w:rsidR="00EB2E49">
        <w:t>J</w:t>
      </w:r>
      <w:r>
        <w:t>ourney</w:t>
      </w:r>
      <w:bookmarkEnd w:id="68"/>
    </w:p>
    <w:p w14:paraId="0069387C" w14:textId="1AABEF14" w:rsidR="00781935" w:rsidRDefault="00181977" w:rsidP="00781935">
      <w:pPr>
        <w:pStyle w:val="Textprce"/>
      </w:pPr>
      <w:r>
        <w:t xml:space="preserve">Nástroj </w:t>
      </w:r>
      <w:r w:rsidR="002D5C29">
        <w:t>Mid</w:t>
      </w:r>
      <w:r w:rsidR="00EB2E49">
        <w:t>J</w:t>
      </w:r>
      <w:r w:rsidR="002D5C29">
        <w:t xml:space="preserve">ourney se k autorskému právu staví velmi podobně jako tomu je v případě DALL E. </w:t>
      </w:r>
      <w:r w:rsidR="001E28B3">
        <w:t>Dle informací na</w:t>
      </w:r>
      <w:r w:rsidR="002D5C29">
        <w:t xml:space="preserve"> svých webových stránkách </w:t>
      </w:r>
      <w:r w:rsidR="001E28B3">
        <w:t>uživatele opravňuje k</w:t>
      </w:r>
      <w:r w:rsidR="00EB2E49">
        <w:t> </w:t>
      </w:r>
      <w:r w:rsidR="001E28B3">
        <w:t>využívání</w:t>
      </w:r>
      <w:r w:rsidR="00EB2E49">
        <w:br/>
      </w:r>
      <w:r w:rsidR="00357EA2">
        <w:t>AI inteligence Mid</w:t>
      </w:r>
      <w:r w:rsidR="00EB2E49">
        <w:t>J</w:t>
      </w:r>
      <w:r w:rsidR="00357EA2">
        <w:t>ourney</w:t>
      </w:r>
      <w:r w:rsidR="007829D2">
        <w:t xml:space="preserve">, respektive jeho vizuálních výstupů, k jakémukoliv </w:t>
      </w:r>
      <w:r w:rsidR="00B05B5A">
        <w:t>účelu včetně komerčního využití</w:t>
      </w:r>
      <w:r w:rsidR="002D4EB9">
        <w:t xml:space="preserve"> (Mid</w:t>
      </w:r>
      <w:r w:rsidR="00EB2E49">
        <w:t>J</w:t>
      </w:r>
      <w:r w:rsidR="002D4EB9">
        <w:t xml:space="preserve">ourney, </w:t>
      </w:r>
      <w:r w:rsidR="00120186" w:rsidRPr="002226A6">
        <w:t>©2</w:t>
      </w:r>
      <w:r w:rsidR="00120186">
        <w:t>022b</w:t>
      </w:r>
      <w:r w:rsidR="0041027E">
        <w:t xml:space="preserve">). </w:t>
      </w:r>
      <w:r w:rsidR="004D7A59">
        <w:t xml:space="preserve">Dále ale popisuje dvě výjimky, které určují jiná práva pro využití vygenerovaných obrázků. První výjimkou </w:t>
      </w:r>
      <w:r w:rsidR="00677944">
        <w:t xml:space="preserve">jsou vizuály vygenerované pod </w:t>
      </w:r>
      <w:r w:rsidR="00717A32">
        <w:t>účty využívající bezplatnou licenci.</w:t>
      </w:r>
      <w:r w:rsidR="00C1094F">
        <w:t xml:space="preserve"> Výstupy s touto omezenou licencí není možné využít pro komerční účely.</w:t>
      </w:r>
      <w:r w:rsidR="002D4EB9">
        <w:t xml:space="preserve"> Druhou výjimkou je využití </w:t>
      </w:r>
      <w:r w:rsidR="00D6400A">
        <w:t xml:space="preserve">výstupů v korporátech a společnostech, které mají roční obrat </w:t>
      </w:r>
      <w:r w:rsidR="009D26C3">
        <w:t>vyšší než</w:t>
      </w:r>
      <w:r w:rsidR="00F01749">
        <w:t xml:space="preserve"> 1 000 000 dolarů. Využití svého nástroje pro tyto společnosti limituje zako</w:t>
      </w:r>
      <w:r w:rsidR="009E284B">
        <w:t xml:space="preserve">upením speciálního korporátního </w:t>
      </w:r>
      <w:r w:rsidR="00FB22CB">
        <w:t>tarifu.</w:t>
      </w:r>
      <w:r w:rsidR="00764CE0">
        <w:t xml:space="preserve"> Autorská práva ve spojitosti s Mid</w:t>
      </w:r>
      <w:r w:rsidR="00EB2E49">
        <w:t>J</w:t>
      </w:r>
      <w:r w:rsidR="00764CE0">
        <w:t xml:space="preserve">ourney </w:t>
      </w:r>
      <w:r w:rsidR="002F1E8F">
        <w:t>fungují tak, že uživatelé</w:t>
      </w:r>
      <w:r w:rsidR="002F1E8F" w:rsidRPr="002F1E8F">
        <w:t xml:space="preserve"> mají </w:t>
      </w:r>
      <w:r w:rsidR="002F1E8F">
        <w:t>plné</w:t>
      </w:r>
      <w:r w:rsidR="002F1E8F" w:rsidRPr="002F1E8F">
        <w:t xml:space="preserve"> vlastnictví, ale udělují </w:t>
      </w:r>
      <w:r w:rsidR="002F1E8F">
        <w:t>Mid</w:t>
      </w:r>
      <w:r w:rsidR="00EB2E49">
        <w:t>J</w:t>
      </w:r>
      <w:r w:rsidR="002F1E8F">
        <w:t>ourney</w:t>
      </w:r>
      <w:r w:rsidR="002F1E8F" w:rsidRPr="002F1E8F">
        <w:t xml:space="preserve"> neomezenou licenci</w:t>
      </w:r>
      <w:r w:rsidR="002F1E8F">
        <w:t xml:space="preserve"> (Jain, 2022)</w:t>
      </w:r>
      <w:r w:rsidR="002F1E8F" w:rsidRPr="002F1E8F">
        <w:t>.</w:t>
      </w:r>
      <w:r w:rsidR="00764CE0">
        <w:t xml:space="preserve"> </w:t>
      </w:r>
    </w:p>
    <w:p w14:paraId="407B16C5" w14:textId="05F281FB" w:rsidR="00F2557B" w:rsidRDefault="00292517" w:rsidP="00292517">
      <w:pPr>
        <w:pStyle w:val="Heading3"/>
      </w:pPr>
      <w:bookmarkStart w:id="69" w:name="_Toc132408622"/>
      <w:r>
        <w:t>NightCafe</w:t>
      </w:r>
      <w:bookmarkEnd w:id="69"/>
    </w:p>
    <w:p w14:paraId="43711FDF" w14:textId="0E07FE82" w:rsidR="00292517" w:rsidRPr="00292517" w:rsidRDefault="008852EF" w:rsidP="00292517">
      <w:pPr>
        <w:pStyle w:val="Textprce"/>
      </w:pPr>
      <w:r>
        <w:t>Nástroj NightCafe</w:t>
      </w:r>
      <w:r w:rsidR="00C75B06">
        <w:t xml:space="preserve"> své výtvory </w:t>
      </w:r>
      <w:r w:rsidR="001708A1">
        <w:t>poskytuje uživatelům bez jakéhokoliv omezení</w:t>
      </w:r>
      <w:r w:rsidR="009470E4">
        <w:t>,</w:t>
      </w:r>
      <w:r w:rsidR="001708A1">
        <w:t xml:space="preserve"> a to včetně výstupů, které byly vygenerovány s</w:t>
      </w:r>
      <w:r w:rsidR="00CD0860">
        <w:t> </w:t>
      </w:r>
      <w:r w:rsidR="001708A1">
        <w:t>bezplatn</w:t>
      </w:r>
      <w:r w:rsidR="00CD0860">
        <w:t>ým tarifem. Na webových stránkách ve svých licenčních podmínkách ovšem upozorňuje</w:t>
      </w:r>
      <w:r w:rsidR="009470E4">
        <w:t xml:space="preserve">, že neodpovídá za licence </w:t>
      </w:r>
      <w:r w:rsidR="00F365AA">
        <w:t xml:space="preserve">na obrázky, které uživatel při procesu tvorby nového díla </w:t>
      </w:r>
      <w:r w:rsidR="009243CD">
        <w:t>do nástroje vložil, respektive pokud byl jako základ nového vizuálního díla použit obrázek</w:t>
      </w:r>
      <w:r w:rsidR="009470E4">
        <w:t xml:space="preserve"> </w:t>
      </w:r>
      <w:r w:rsidR="009243CD">
        <w:t xml:space="preserve">chráněný autorskými právy, pak může </w:t>
      </w:r>
      <w:r w:rsidR="00B44845">
        <w:t xml:space="preserve">nové dílo také podléhat autorským právům. Vývojáři NightCafe </w:t>
      </w:r>
      <w:r w:rsidR="00DA1B3A">
        <w:t xml:space="preserve">na sebe neberou žádnou odpovědnost a za ověření licenčních podmínek takto vytvořeného obrázku </w:t>
      </w:r>
      <w:r w:rsidR="00E04FCA">
        <w:t xml:space="preserve">nese zodpovědnost vždy uživatel </w:t>
      </w:r>
      <w:r w:rsidR="00E04FCA">
        <w:lastRenderedPageBreak/>
        <w:t>(</w:t>
      </w:r>
      <w:r w:rsidR="00863E66" w:rsidRPr="00C3579F">
        <w:t>NightCafe Stu</w:t>
      </w:r>
      <w:r w:rsidR="00863E66">
        <w:t>dio</w:t>
      </w:r>
      <w:r w:rsidR="00863E66">
        <w:rPr>
          <w:lang w:val="en-GB"/>
        </w:rPr>
        <w:t>,</w:t>
      </w:r>
      <w:r w:rsidR="00863E66" w:rsidRPr="002226A6">
        <w:rPr>
          <w:lang w:val="en-GB"/>
        </w:rPr>
        <w:t xml:space="preserve"> </w:t>
      </w:r>
      <w:r w:rsidR="00863E66" w:rsidRPr="002226A6">
        <w:t>©2</w:t>
      </w:r>
      <w:r w:rsidR="00863E66">
        <w:t>022b</w:t>
      </w:r>
      <w:r w:rsidR="00E04FCA">
        <w:t xml:space="preserve">). </w:t>
      </w:r>
      <w:r w:rsidR="00503BF7">
        <w:t>Ve svém vyjádření dále upravuje takové lokální zákony, které by vlastnictví generov</w:t>
      </w:r>
      <w:r w:rsidR="004B2518">
        <w:t xml:space="preserve">aných </w:t>
      </w:r>
      <w:r w:rsidR="00503BF7">
        <w:t xml:space="preserve">obrázků </w:t>
      </w:r>
      <w:r w:rsidR="004B2518">
        <w:t>připisoval</w:t>
      </w:r>
      <w:r w:rsidR="007A7587">
        <w:t>y</w:t>
      </w:r>
      <w:r w:rsidR="004B2518">
        <w:t xml:space="preserve"> </w:t>
      </w:r>
      <w:r w:rsidR="003501E5">
        <w:t xml:space="preserve">platformě. Za takových podmínek vlastníci nástroje veřejně souhlasí s převedením autorských práv na uživatele </w:t>
      </w:r>
      <w:r w:rsidR="009943B2">
        <w:t>opět za podmínek,</w:t>
      </w:r>
      <w:r w:rsidR="00C65085">
        <w:br/>
      </w:r>
      <w:r w:rsidR="009943B2">
        <w:t>že při generování nevyužili obrázky chráněné autorskými právy.</w:t>
      </w:r>
    </w:p>
    <w:p w14:paraId="688EFF1F" w14:textId="4A17AFB9" w:rsidR="00094419" w:rsidRDefault="00094419" w:rsidP="00D36046">
      <w:pPr>
        <w:pStyle w:val="Nadpis2text"/>
      </w:pPr>
      <w:bookmarkStart w:id="70" w:name="_Toc132408623"/>
      <w:r>
        <w:t>Potenciální problémy s</w:t>
      </w:r>
      <w:r w:rsidR="0068741C">
        <w:t> </w:t>
      </w:r>
      <w:r>
        <w:t>legislativou</w:t>
      </w:r>
      <w:bookmarkEnd w:id="70"/>
    </w:p>
    <w:p w14:paraId="3B1E92B4" w14:textId="210AE23F" w:rsidR="0068741C" w:rsidRDefault="00E36059" w:rsidP="00906306">
      <w:pPr>
        <w:pStyle w:val="Textprce"/>
      </w:pPr>
      <w:r>
        <w:t>Hutchinson</w:t>
      </w:r>
      <w:r w:rsidR="0019304C">
        <w:t xml:space="preserve"> (</w:t>
      </w:r>
      <w:r w:rsidR="00214D86">
        <w:t>Hutchinson, 2022</w:t>
      </w:r>
      <w:r w:rsidR="0019304C">
        <w:t>)</w:t>
      </w:r>
      <w:r>
        <w:t xml:space="preserve"> ve svém článku popisuje, že obrázky generované umělou inteligencí </w:t>
      </w:r>
      <w:r w:rsidR="00906306">
        <w:t>mohou autorské zákony v teoretické rovině porušit hned v několika případech. Jako první uvádí problém s</w:t>
      </w:r>
      <w:r w:rsidR="00C87BC3">
        <w:t> </w:t>
      </w:r>
      <w:r w:rsidR="00906306">
        <w:t>datasety</w:t>
      </w:r>
      <w:r w:rsidR="00C87BC3">
        <w:t>. Jelikož data sety jsou pro AI generátory obrázků základním zdrojem, ze kterého vychází</w:t>
      </w:r>
      <w:r w:rsidR="007A7587">
        <w:t>,</w:t>
      </w:r>
      <w:r w:rsidR="00C87BC3">
        <w:t xml:space="preserve"> může se stát, že při své práci vygenerují takové vizuální dílo, které bude </w:t>
      </w:r>
      <w:r w:rsidR="002701D1">
        <w:t>velmi podobné některému ze zdrojů v datasetu. A jelikož data sety potenciálně mohou obsahovat obrázky</w:t>
      </w:r>
      <w:r w:rsidR="007A7587">
        <w:t xml:space="preserve"> či </w:t>
      </w:r>
      <w:r w:rsidR="002701D1">
        <w:t>fotografie, na které se vztahuj</w:t>
      </w:r>
      <w:r w:rsidR="00490B4F">
        <w:t>í autorská práva,</w:t>
      </w:r>
      <w:r w:rsidR="007A7587">
        <w:br/>
      </w:r>
      <w:r w:rsidR="00490B4F">
        <w:t>je v teoretické rovině možné, že by mohlo dojít ke stře</w:t>
      </w:r>
      <w:r w:rsidR="006A7FE7">
        <w:t>t</w:t>
      </w:r>
      <w:r w:rsidR="00490B4F">
        <w:t xml:space="preserve">u </w:t>
      </w:r>
      <w:r w:rsidR="009A3755">
        <w:t xml:space="preserve">nárokovaných práv </w:t>
      </w:r>
      <w:r w:rsidR="006A7FE7">
        <w:t>uživatele, který</w:t>
      </w:r>
      <w:r w:rsidR="009A3755">
        <w:t xml:space="preserve"> </w:t>
      </w:r>
      <w:r w:rsidR="007A7587">
        <w:t>nový obrázek vygeneroval,</w:t>
      </w:r>
      <w:r w:rsidR="009A3755">
        <w:t xml:space="preserve"> </w:t>
      </w:r>
      <w:r w:rsidR="006A7FE7">
        <w:t xml:space="preserve">a původního autora obrázku v datasetu. </w:t>
      </w:r>
      <w:r w:rsidR="000A5A65">
        <w:t xml:space="preserve">Hutchinson nicméně druhým dechem dodává, že je aktuálně poměrně problematické vyústění takového příkladu, jelikož aktuální legislativa na něj není připravená. </w:t>
      </w:r>
    </w:p>
    <w:p w14:paraId="319C4C14" w14:textId="39964110" w:rsidR="005E792E" w:rsidRPr="0068741C" w:rsidRDefault="005E792E" w:rsidP="00906306">
      <w:pPr>
        <w:pStyle w:val="Textprce"/>
      </w:pPr>
      <w:r>
        <w:t>Další</w:t>
      </w:r>
      <w:r w:rsidR="00444478">
        <w:t xml:space="preserve"> problém vidí Wiggers </w:t>
      </w:r>
      <w:r w:rsidR="004078A7">
        <w:t>v</w:t>
      </w:r>
      <w:r w:rsidR="0064304F">
        <w:t> </w:t>
      </w:r>
      <w:r w:rsidR="004078A7">
        <w:t>obrázcích</w:t>
      </w:r>
      <w:r w:rsidR="0064304F">
        <w:t xml:space="preserve"> (Wiggers, 2022)</w:t>
      </w:r>
      <w:r w:rsidR="004078A7">
        <w:t>, které obsahují veřejně známá díla, která jsou ovšem pod ochran</w:t>
      </w:r>
      <w:r w:rsidR="007A7587">
        <w:t>n</w:t>
      </w:r>
      <w:r w:rsidR="004078A7">
        <w:t xml:space="preserve">ou známkou jejich autora. Typickým příkladem takových </w:t>
      </w:r>
      <w:r w:rsidR="00A52EF9">
        <w:t>obrázků může být například vyobrazení známé filmové postavy</w:t>
      </w:r>
      <w:r w:rsidR="00BA1BB9">
        <w:t xml:space="preserve">. Ačkoliv </w:t>
      </w:r>
      <w:r w:rsidR="00F80742">
        <w:t>například generátor DALL E proti generování takových typ</w:t>
      </w:r>
      <w:r w:rsidR="00A51DAD">
        <w:t xml:space="preserve">ů obrázků bojuje účelovým filtrováním datasetů, není jejich vznik zcela vyloučen. Zároveň </w:t>
      </w:r>
      <w:r w:rsidR="000859B3">
        <w:t xml:space="preserve">je také nutno zmínit, že ne všechny generátory přistupují k problematice </w:t>
      </w:r>
      <w:r w:rsidR="00432903">
        <w:t>totožně</w:t>
      </w:r>
      <w:r w:rsidR="000859B3">
        <w:t xml:space="preserve"> jako OpenAI vlastnící DALL E. Někteří vývojáři </w:t>
      </w:r>
      <w:r w:rsidR="00F96858">
        <w:t xml:space="preserve">výstupy </w:t>
      </w:r>
      <w:r w:rsidR="000859B3">
        <w:t>sv</w:t>
      </w:r>
      <w:r w:rsidR="00F96858">
        <w:t>ých</w:t>
      </w:r>
      <w:r w:rsidR="000859B3">
        <w:t xml:space="preserve"> nástroj</w:t>
      </w:r>
      <w:r w:rsidR="0064304F">
        <w:t>ů příliš nefiltrují a někteří je dokonce neomezují téměř vůbec.</w:t>
      </w:r>
    </w:p>
    <w:p w14:paraId="079943FE" w14:textId="00921D67" w:rsidR="003A733A" w:rsidRDefault="003A733A" w:rsidP="003A733A">
      <w:pPr>
        <w:pStyle w:val="Nadpis1text"/>
      </w:pPr>
      <w:bookmarkStart w:id="71" w:name="_Toc132408624"/>
      <w:r>
        <w:lastRenderedPageBreak/>
        <w:t>Metod</w:t>
      </w:r>
      <w:r w:rsidR="009C5D56">
        <w:t>IKA</w:t>
      </w:r>
      <w:r>
        <w:t xml:space="preserve"> výzkumu</w:t>
      </w:r>
      <w:bookmarkEnd w:id="71"/>
    </w:p>
    <w:p w14:paraId="49DEE89E" w14:textId="77777777" w:rsidR="00F71CA3" w:rsidRDefault="00F71CA3" w:rsidP="00D36046">
      <w:pPr>
        <w:pStyle w:val="Nadpis2text"/>
      </w:pPr>
      <w:bookmarkStart w:id="72" w:name="_Toc132408625"/>
      <w:r>
        <w:t>Cíl práce</w:t>
      </w:r>
      <w:bookmarkEnd w:id="72"/>
    </w:p>
    <w:p w14:paraId="078ECDF8" w14:textId="7B02B9B1" w:rsidR="00F71CA3" w:rsidRPr="006F7361" w:rsidRDefault="00F71CA3" w:rsidP="006F7361">
      <w:pPr>
        <w:pStyle w:val="Textprce"/>
      </w:pPr>
      <w:r w:rsidRPr="006F7361">
        <w:t>Cílem diplomové práce je zjistit, zda současné nástroje využívající umělou inteligenc</w:t>
      </w:r>
      <w:r w:rsidR="002E786E">
        <w:t>i</w:t>
      </w:r>
      <w:r w:rsidRPr="006F7361">
        <w:t xml:space="preserve"> jsou schopné vygenerovat takové vizuály, které mohou být využity v marketingové komunikaci, potažmo v marketingu. Tato práce si klade za cíl popsat nynější AI nástroje schopné automaticky generovat obrázek dle zadaného textu. Dále také zanalyzovat výstupy těchto nástrojů a zhodnotit jejich současný potenciál v kontextu marketingové komunikace</w:t>
      </w:r>
      <w:r w:rsidR="002E786E">
        <w:br/>
      </w:r>
      <w:r w:rsidRPr="006F7361">
        <w:t>a marketingového kreativního procesu.</w:t>
      </w:r>
    </w:p>
    <w:p w14:paraId="30CB44A1" w14:textId="77777777" w:rsidR="00F71CA3" w:rsidRDefault="00F71CA3" w:rsidP="00D36046">
      <w:pPr>
        <w:pStyle w:val="Nadpis2text"/>
      </w:pPr>
      <w:bookmarkStart w:id="73" w:name="_Toc132408626"/>
      <w:r>
        <w:t>Účel práce</w:t>
      </w:r>
      <w:bookmarkEnd w:id="73"/>
    </w:p>
    <w:p w14:paraId="01149C59" w14:textId="77777777" w:rsidR="00F71CA3" w:rsidRPr="006F7361" w:rsidRDefault="00F71CA3" w:rsidP="006F7361">
      <w:pPr>
        <w:pStyle w:val="Textprce"/>
      </w:pPr>
      <w:r w:rsidRPr="006F7361">
        <w:t>Účelem této práce je zanalyzovat schopnosti AI grafických generátorů využívajících umělé inteligence a popsat jejich využitelnost v marketingové praxi. Výstupem diplomové práce je souhrn doporučení a rad upřesňující využití umělé inteligence pro tvorbu kreativních podkladků a výstupů pro marketingovou komunikaci, jakožto i vznik manuálu pro správné formulování textu pro AI generátory. Finální výstup může být podkladem a zdrojem informací pro marketingové specialisty, jak pracovat s umělou inteligencí při tvorbě marketingových kampaní.</w:t>
      </w:r>
    </w:p>
    <w:p w14:paraId="0E04FBEB" w14:textId="77777777" w:rsidR="00F71CA3" w:rsidRDefault="00F71CA3" w:rsidP="00D36046">
      <w:pPr>
        <w:pStyle w:val="Nadpis2text"/>
      </w:pPr>
      <w:bookmarkStart w:id="74" w:name="_Toc132408627"/>
      <w:r>
        <w:t>Výzkumné otázky</w:t>
      </w:r>
      <w:bookmarkEnd w:id="74"/>
    </w:p>
    <w:p w14:paraId="0BE872C0" w14:textId="424719B5" w:rsidR="00F71CA3" w:rsidRPr="0022674D" w:rsidRDefault="00F71CA3" w:rsidP="00F71CA3">
      <w:pPr>
        <w:pStyle w:val="Textprce"/>
        <w:rPr>
          <w:lang w:eastAsia="en-GB"/>
        </w:rPr>
      </w:pPr>
      <w:r w:rsidRPr="0022674D">
        <w:rPr>
          <w:lang w:eastAsia="en-GB"/>
        </w:rPr>
        <w:t>VO1: Jsou aktuální schopnosti AI grafických generátorů dostatečn</w:t>
      </w:r>
      <w:r w:rsidR="001631F5">
        <w:rPr>
          <w:lang w:eastAsia="en-GB"/>
        </w:rPr>
        <w:t>ě kvalitní</w:t>
      </w:r>
      <w:r w:rsidRPr="0022674D">
        <w:rPr>
          <w:lang w:eastAsia="en-GB"/>
        </w:rPr>
        <w:t>, aby jejich výstupy byly využity v marketingové komunikaci?</w:t>
      </w:r>
    </w:p>
    <w:p w14:paraId="0F36EE33" w14:textId="06439A20" w:rsidR="00F71CA3" w:rsidRPr="0022674D" w:rsidRDefault="00F71CA3" w:rsidP="00F71CA3">
      <w:pPr>
        <w:pStyle w:val="Textprce"/>
        <w:rPr>
          <w:lang w:eastAsia="en-GB"/>
        </w:rPr>
      </w:pPr>
      <w:r w:rsidRPr="001631F5">
        <w:rPr>
          <w:lang w:eastAsia="en-GB"/>
        </w:rPr>
        <w:t>VO2: J</w:t>
      </w:r>
      <w:r w:rsidR="00EA71EE" w:rsidRPr="001631F5">
        <w:rPr>
          <w:lang w:eastAsia="en-GB"/>
        </w:rPr>
        <w:t>ak</w:t>
      </w:r>
      <w:r w:rsidR="006F7361" w:rsidRPr="001631F5">
        <w:rPr>
          <w:lang w:eastAsia="en-GB"/>
        </w:rPr>
        <w:t>ým</w:t>
      </w:r>
      <w:r w:rsidR="001631F5">
        <w:rPr>
          <w:lang w:eastAsia="en-GB"/>
        </w:rPr>
        <w:t xml:space="preserve"> </w:t>
      </w:r>
      <w:r w:rsidR="006F7361">
        <w:rPr>
          <w:lang w:eastAsia="en-GB"/>
        </w:rPr>
        <w:t>způsobem</w:t>
      </w:r>
      <w:r w:rsidR="00EA71EE">
        <w:rPr>
          <w:lang w:eastAsia="en-GB"/>
        </w:rPr>
        <w:t xml:space="preserve"> mohou být</w:t>
      </w:r>
      <w:r w:rsidRPr="0022674D">
        <w:rPr>
          <w:lang w:eastAsia="en-GB"/>
        </w:rPr>
        <w:t xml:space="preserve"> </w:t>
      </w:r>
      <w:r w:rsidR="00EA71EE">
        <w:rPr>
          <w:lang w:eastAsia="en-GB"/>
        </w:rPr>
        <w:t>využity</w:t>
      </w:r>
      <w:r w:rsidRPr="0022674D">
        <w:rPr>
          <w:lang w:eastAsia="en-GB"/>
        </w:rPr>
        <w:t xml:space="preserve"> výstupy AI grafických generátorů </w:t>
      </w:r>
      <w:r w:rsidR="00262029">
        <w:rPr>
          <w:lang w:eastAsia="en-GB"/>
        </w:rPr>
        <w:br/>
      </w:r>
      <w:r w:rsidR="00EA71EE">
        <w:rPr>
          <w:lang w:eastAsia="en-GB"/>
        </w:rPr>
        <w:t>v</w:t>
      </w:r>
      <w:r w:rsidRPr="0022674D">
        <w:rPr>
          <w:lang w:eastAsia="en-GB"/>
        </w:rPr>
        <w:t xml:space="preserve"> marketingov</w:t>
      </w:r>
      <w:r w:rsidR="00EA71EE">
        <w:rPr>
          <w:lang w:eastAsia="en-GB"/>
        </w:rPr>
        <w:t>é</w:t>
      </w:r>
      <w:r w:rsidRPr="0022674D">
        <w:rPr>
          <w:lang w:eastAsia="en-GB"/>
        </w:rPr>
        <w:t xml:space="preserve"> kampa</w:t>
      </w:r>
      <w:r w:rsidR="00EA71EE">
        <w:rPr>
          <w:lang w:eastAsia="en-GB"/>
        </w:rPr>
        <w:t>ni</w:t>
      </w:r>
      <w:r w:rsidRPr="0022674D">
        <w:rPr>
          <w:lang w:eastAsia="en-GB"/>
        </w:rPr>
        <w:t>?</w:t>
      </w:r>
    </w:p>
    <w:p w14:paraId="4AC38555" w14:textId="1AA6D359" w:rsidR="00F71CA3" w:rsidRPr="00F71CA3" w:rsidRDefault="00F71CA3" w:rsidP="00F71CA3">
      <w:pPr>
        <w:pStyle w:val="Textprce"/>
        <w:rPr>
          <w:lang w:eastAsia="en-GB"/>
        </w:rPr>
      </w:pPr>
      <w:r w:rsidRPr="0022674D">
        <w:rPr>
          <w:lang w:eastAsia="en-GB"/>
        </w:rPr>
        <w:t>VO</w:t>
      </w:r>
      <w:r>
        <w:rPr>
          <w:lang w:eastAsia="en-GB"/>
        </w:rPr>
        <w:t>3</w:t>
      </w:r>
      <w:r w:rsidRPr="0022674D">
        <w:rPr>
          <w:lang w:eastAsia="en-GB"/>
        </w:rPr>
        <w:t xml:space="preserve">: Jsou </w:t>
      </w:r>
      <w:r w:rsidR="00EA71EE">
        <w:rPr>
          <w:lang w:eastAsia="en-GB"/>
        </w:rPr>
        <w:t>výstupy AI grafických generátorů, jakožto vizuály marketingové kampaně,</w:t>
      </w:r>
      <w:r w:rsidRPr="0022674D">
        <w:rPr>
          <w:lang w:eastAsia="en-GB"/>
        </w:rPr>
        <w:t xml:space="preserve"> efektivní </w:t>
      </w:r>
      <w:r w:rsidR="006F7361">
        <w:rPr>
          <w:lang w:eastAsia="en-GB"/>
        </w:rPr>
        <w:t>v kontextu</w:t>
      </w:r>
      <w:r w:rsidRPr="0022674D">
        <w:rPr>
          <w:lang w:eastAsia="en-GB"/>
        </w:rPr>
        <w:t xml:space="preserve"> cíl</w:t>
      </w:r>
      <w:r w:rsidR="006F7361">
        <w:rPr>
          <w:lang w:eastAsia="en-GB"/>
        </w:rPr>
        <w:t>ů</w:t>
      </w:r>
      <w:r w:rsidRPr="0022674D">
        <w:rPr>
          <w:lang w:eastAsia="en-GB"/>
        </w:rPr>
        <w:t xml:space="preserve"> a účelu</w:t>
      </w:r>
      <w:r w:rsidR="006F7361">
        <w:rPr>
          <w:lang w:eastAsia="en-GB"/>
        </w:rPr>
        <w:t xml:space="preserve"> marketingové</w:t>
      </w:r>
      <w:r w:rsidRPr="0022674D">
        <w:rPr>
          <w:lang w:eastAsia="en-GB"/>
        </w:rPr>
        <w:t xml:space="preserve"> kampaně</w:t>
      </w:r>
      <w:r w:rsidR="00E0639C">
        <w:rPr>
          <w:lang w:eastAsia="en-GB"/>
        </w:rPr>
        <w:t xml:space="preserve"> v digitálním prostředí</w:t>
      </w:r>
      <w:r w:rsidRPr="0022674D">
        <w:rPr>
          <w:lang w:eastAsia="en-GB"/>
        </w:rPr>
        <w:t>? </w:t>
      </w:r>
    </w:p>
    <w:p w14:paraId="51C4079B" w14:textId="77777777" w:rsidR="00EA71EE" w:rsidRPr="00D36046" w:rsidRDefault="00EA71EE" w:rsidP="00D36046">
      <w:pPr>
        <w:pStyle w:val="Nadpis2text"/>
      </w:pPr>
      <w:bookmarkStart w:id="75" w:name="_Toc132408628"/>
      <w:r w:rsidRPr="00D36046">
        <w:t>Výběr metody výzkumu</w:t>
      </w:r>
      <w:bookmarkEnd w:id="75"/>
    </w:p>
    <w:p w14:paraId="4AC12781" w14:textId="77777777" w:rsidR="00262029" w:rsidRDefault="00EA71EE" w:rsidP="00A94243">
      <w:pPr>
        <w:pStyle w:val="Textprce"/>
      </w:pPr>
      <w:r w:rsidRPr="0043105D">
        <w:t xml:space="preserve">Diplomová práce obsahuje dva oddělené výzkumy, které na sebe ale navzájem navazují </w:t>
      </w:r>
      <w:r w:rsidR="00262029">
        <w:br/>
      </w:r>
      <w:r w:rsidRPr="0043105D">
        <w:t>a doplňují se. Primárním výzkumem je odborná rozprava se specialisty v oboru marketingových komunikací, jímž účelem je zjistit pohled profesionálů na umělou inteligenci a jejich pohled na reálné využití AI v marketingové komunikaci. Sekundární</w:t>
      </w:r>
      <w:r w:rsidR="00262029">
        <w:br/>
      </w:r>
    </w:p>
    <w:p w14:paraId="68649DB9" w14:textId="6F155069" w:rsidR="00EA71EE" w:rsidRPr="009D3CC7" w:rsidRDefault="00EA71EE" w:rsidP="00A94243">
      <w:pPr>
        <w:pStyle w:val="Textprce"/>
      </w:pPr>
      <w:r w:rsidRPr="0043105D">
        <w:lastRenderedPageBreak/>
        <w:t>výzkum se následně soustředí na analyzování využití nástrojů se schopnostmi AI v praxi.</w:t>
      </w:r>
      <w:r>
        <w:t xml:space="preserve"> </w:t>
      </w:r>
      <w:r w:rsidRPr="00EA71EE">
        <w:t>Sekundární výzkum bude spočívat v A/B testování vizuálů od grafika oproti vizuálům vygenerovaných za použití umělé inteligence.</w:t>
      </w:r>
      <w:r>
        <w:t xml:space="preserve"> </w:t>
      </w:r>
    </w:p>
    <w:p w14:paraId="322213A4" w14:textId="58921DA5" w:rsidR="00EA71EE" w:rsidRDefault="00EA71EE" w:rsidP="00EA71EE">
      <w:pPr>
        <w:pStyle w:val="Textprce"/>
      </w:pPr>
      <w:r>
        <w:t xml:space="preserve">Primárním výzkumem diplomové práce je polostrukturovaný odborný rozhovor se specialisty v oblasti marketingových komunikací, a to jak ze strany zadavatelů práce, tedy kreativních manažerů, art </w:t>
      </w:r>
      <w:r w:rsidR="0008382D">
        <w:t>direktorů</w:t>
      </w:r>
      <w:r>
        <w:t>, projektových manažerů nebo accountů, tak ze strany exekutivy, tedy grafiků a kreativců. Odborná rozprava bude vedena nad výstupy AI nástrojů, jakožto nad připravenými vizuály pro marketingovou kampaň. Primární výzkum zkoumá pohled oborníků na vizuály vygenerované za použití AI nástrojů v marketingové komunikaci. Součástí primárního výzkumu bude hodnocení kvality takto vygenerovaných kreativ a jejich praktického využití pro marketingovou komunikaci.</w:t>
      </w:r>
      <w:r w:rsidR="004535AB">
        <w:t xml:space="preserve"> </w:t>
      </w:r>
    </w:p>
    <w:p w14:paraId="59FC44EA" w14:textId="4A504178" w:rsidR="00EA71EE" w:rsidRDefault="00EA71EE" w:rsidP="00EA71EE">
      <w:pPr>
        <w:pStyle w:val="Textprce"/>
      </w:pPr>
      <w:r>
        <w:t>Sekundárním výzkumem diplomové práce je reálná marketingová kampaň, která pomocí metody A/B testování bude porovnávat efektivitu vizuálů od grafika a vizuálů vytvořených čistě pomocí umělé inteligence. Výzkum bude probíhat v rámci reálné online marketingové kampaně, která bude spuštěna na předem definované publikum za předem definovaných podmínek a na délku předem definovaného časového období. Obě verze vizuálů budou vytvořeny dle standardizovaných požadavků dané platformy a následně budou nezávisle na sobě zobrazovány zacílenému publiku. V rámci výzkumu budou následně vyhodnocovány ukazatele efektivity dané platformy, zejména však počet celkového zobrazení vizuálů, počet oslovených uživatelů, počet prokliků, počet interakcí, míra proklik</w:t>
      </w:r>
      <w:r w:rsidR="008B5386">
        <w:t>u</w:t>
      </w:r>
      <w:r>
        <w:t>, míra interakce a cena za tisíc zobrazení vizuálu.</w:t>
      </w:r>
    </w:p>
    <w:p w14:paraId="7B569069" w14:textId="77777777" w:rsidR="00EA71EE" w:rsidRDefault="00EA71EE" w:rsidP="00D36046">
      <w:pPr>
        <w:pStyle w:val="Nadpis2text"/>
      </w:pPr>
      <w:bookmarkStart w:id="76" w:name="_Toc132408629"/>
      <w:r>
        <w:t>Limity</w:t>
      </w:r>
      <w:bookmarkEnd w:id="76"/>
    </w:p>
    <w:p w14:paraId="1B42ED3D" w14:textId="660B49B3" w:rsidR="006F7361" w:rsidRDefault="003A56FC" w:rsidP="006F7361">
      <w:pPr>
        <w:pStyle w:val="Textprce"/>
      </w:pPr>
      <w:r>
        <w:t>Primární i sekundární výzkum bude limitován vizuály, které se podaří v praktické části vygenerovat jako podklady pro marketingovou kampaň. Přestože analýze</w:t>
      </w:r>
      <w:r w:rsidR="009F5E2F">
        <w:t xml:space="preserve"> nejlépe</w:t>
      </w:r>
      <w:r>
        <w:t xml:space="preserve"> generovaných obrázků a výstavbě promptu bude </w:t>
      </w:r>
      <w:r w:rsidR="009F5E2F">
        <w:t>věnována významná část přípravy výzkumného šetření</w:t>
      </w:r>
      <w:r>
        <w:t>, není tím zajištěno, že dojde k vygenerování nejlepších možných výstupů používaných generátorů. Dopady limitu budou sníženy vytvořením série vizuálů, které budou porovnávány v oddělených kampaních v rámci odděleného A</w:t>
      </w:r>
      <w:r w:rsidR="008066E8">
        <w:t>/</w:t>
      </w:r>
      <w:r>
        <w:t>B testu. Přesto není vyloučeno, že by při využití jiného produktu či služby určené k propagaci a za využití jiného promptu A</w:t>
      </w:r>
      <w:r w:rsidR="009F5E2F">
        <w:t>I</w:t>
      </w:r>
      <w:r>
        <w:t xml:space="preserve"> generátor vygeneroval lepší či horší vizuál, což by mohlo ovlivnit výsledky kampaně.</w:t>
      </w:r>
    </w:p>
    <w:p w14:paraId="0C5B5D41" w14:textId="23280464" w:rsidR="006F7361" w:rsidRDefault="007B375F" w:rsidP="006F7361">
      <w:pPr>
        <w:pStyle w:val="Textprce"/>
      </w:pPr>
      <w:r>
        <w:lastRenderedPageBreak/>
        <w:t>Dalším</w:t>
      </w:r>
      <w:r w:rsidR="006F7361">
        <w:t> limitující</w:t>
      </w:r>
      <w:r>
        <w:t>m</w:t>
      </w:r>
      <w:r w:rsidR="006F7361">
        <w:t xml:space="preserve"> faktor</w:t>
      </w:r>
      <w:r>
        <w:t>em</w:t>
      </w:r>
      <w:r w:rsidR="006F7361">
        <w:t xml:space="preserve"> práce je prostředí, ve kterém je výzkum prováděn. Přestože se jedná o velmi aktuální téma, které rezonuje nejenom v marketingu, jeho praktick</w:t>
      </w:r>
      <w:r w:rsidR="00A35E74">
        <w:t>á</w:t>
      </w:r>
      <w:r w:rsidR="006F7361">
        <w:t xml:space="preserve"> aplikace v České republice oproti USA a západním evropským státům za</w:t>
      </w:r>
      <w:r w:rsidR="002E786E">
        <w:t>o</w:t>
      </w:r>
      <w:r w:rsidR="006F7361">
        <w:t>stává. Pokud by výzkum byl vedený v těchto zemích</w:t>
      </w:r>
      <w:r w:rsidR="002E786E">
        <w:t>,</w:t>
      </w:r>
      <w:r w:rsidR="006F7361">
        <w:t xml:space="preserve"> určitě by bylo jednodušší najít mezi marketingovými specialisty i jedince, kteří s umělou inteligencí ve své marketingové kampani již pracovali.</w:t>
      </w:r>
    </w:p>
    <w:p w14:paraId="66E2A5BA" w14:textId="77777777" w:rsidR="00EA71EE" w:rsidRDefault="00EA71EE" w:rsidP="00D36046">
      <w:pPr>
        <w:pStyle w:val="Nadpis2text"/>
      </w:pPr>
      <w:bookmarkStart w:id="77" w:name="_Toc132408630"/>
      <w:r>
        <w:t>Cílové skupiny a výběr participantů</w:t>
      </w:r>
      <w:bookmarkEnd w:id="77"/>
    </w:p>
    <w:p w14:paraId="1FFCB055" w14:textId="15D37697" w:rsidR="00EA71EE" w:rsidRDefault="00EA71EE" w:rsidP="00EA71EE">
      <w:pPr>
        <w:pStyle w:val="Textprce"/>
      </w:pPr>
      <w:r>
        <w:t>Jako participanti pro primární výzkum bud</w:t>
      </w:r>
      <w:r w:rsidR="004A5B94">
        <w:t>e</w:t>
      </w:r>
      <w:r>
        <w:t xml:space="preserve"> vybrán</w:t>
      </w:r>
      <w:r w:rsidR="007D2F60">
        <w:t xml:space="preserve">o </w:t>
      </w:r>
      <w:r w:rsidR="00981966">
        <w:t>8</w:t>
      </w:r>
      <w:r w:rsidR="007D2F60">
        <w:t>-1</w:t>
      </w:r>
      <w:r w:rsidR="00981966">
        <w:t>0</w:t>
      </w:r>
      <w:r>
        <w:t xml:space="preserve"> zkušen</w:t>
      </w:r>
      <w:r w:rsidR="003D17E0">
        <w:t>ých</w:t>
      </w:r>
      <w:r>
        <w:t xml:space="preserve"> specialist</w:t>
      </w:r>
      <w:r w:rsidR="003D17E0">
        <w:t>ů</w:t>
      </w:r>
      <w:r w:rsidR="002E786E">
        <w:br/>
      </w:r>
      <w:r>
        <w:t>a profesionál</w:t>
      </w:r>
      <w:r w:rsidR="003D17E0">
        <w:t>ů</w:t>
      </w:r>
      <w:r>
        <w:t xml:space="preserve"> z oboru marketingový komunikací. Vybráni budou takoví pracovníci, kteří mají přímé zkušenosti s vymýšlením a vypracováváním marketingových kampaní a strategií. Pro výzkum budou vybráni jak specialisté v projektovém řízení, tedy kreativní manažeři,</w:t>
      </w:r>
      <w:r w:rsidR="002E786E">
        <w:br/>
      </w:r>
      <w:r>
        <w:t>art manažeři, projektový manažeři nebo accounti, tak odborníci v tzv. exekutivě, tedy grafici</w:t>
      </w:r>
      <w:r w:rsidR="002E786E">
        <w:br/>
      </w:r>
      <w:r>
        <w:t>a kreativci. Díky tomuto rozložení bude možné dodržet objektivní pohled na zadání kreativního úkolu nejenom z pohledu jeho zadavatelů, ale také z pohledu jeho plnitelů. Vybraní participanti musí mít v době průběhu výzkumu v oboru marketingových komunikací alespoň dvouleté zkušenosti a musí v něm být stále pracovně aktivn</w:t>
      </w:r>
      <w:r w:rsidR="002E786E">
        <w:t>í</w:t>
      </w:r>
      <w:r>
        <w:t xml:space="preserve">. </w:t>
      </w:r>
    </w:p>
    <w:p w14:paraId="49094072" w14:textId="05DC6E95" w:rsidR="003A56FC" w:rsidRDefault="003A56FC" w:rsidP="00EA71EE">
      <w:pPr>
        <w:pStyle w:val="Textprce"/>
      </w:pPr>
      <w:r>
        <w:t>Jelikož sekundárním výzkumem bude marketingová kampaň, bude výběr participantů závislý na vybraném mediálním kanálu, případně platformě.</w:t>
      </w:r>
      <w:r w:rsidR="00EE5252">
        <w:t xml:space="preserve"> K marketingové kampani bude využit některý z nástrojů pro propagaci na internetu.</w:t>
      </w:r>
      <w:r>
        <w:t xml:space="preserve"> Participanti budou vybíráni náhodně algoritmem reklamního nástroje z obecně definovaného okruhu uživatelů. Okruh uživatelů bude definovaný dle povahy propagovaného </w:t>
      </w:r>
      <w:r w:rsidR="00EE5252">
        <w:t>produktu, či propagované služby. Participanti budou podrobeni skrytému pozorování, jelikož nebudou o realizaci výzkum</w:t>
      </w:r>
      <w:r w:rsidR="002E786E">
        <w:t>u</w:t>
      </w:r>
      <w:r w:rsidR="00EE5252">
        <w:t xml:space="preserve"> informováni. Účast participantů tak bude zcela náhodná dle toho, zda s propagovaným vizuálem budou interagovat, či nikoliv. Hodnocen bude i způsob interakce s vizuálem a určitým způsobem bude ve vyhodnocování výzkumu brán do úvahy i počet uživatelů, kteří reklamu pouze zhlédli, ale </w:t>
      </w:r>
      <w:r w:rsidR="00952B9E">
        <w:t>neinteragovali</w:t>
      </w:r>
      <w:r w:rsidR="00EE5252">
        <w:t xml:space="preserve"> s ní.</w:t>
      </w:r>
      <w:r w:rsidR="009061EB">
        <w:t xml:space="preserve"> V rámci kampaně bude osloveno alespoň</w:t>
      </w:r>
      <w:r w:rsidR="00A400B0">
        <w:t xml:space="preserve"> 30 000 uživatelů, aby bylo při </w:t>
      </w:r>
      <w:r w:rsidR="002D0711">
        <w:t xml:space="preserve">průměrné míře interakce 1 % do výzkumu zapojeno alespoň 300 </w:t>
      </w:r>
      <w:r w:rsidR="00D80153">
        <w:t>participantů</w:t>
      </w:r>
      <w:r w:rsidR="004C4860">
        <w:t>.</w:t>
      </w:r>
      <w:r w:rsidR="00D80153">
        <w:t xml:space="preserve"> </w:t>
      </w:r>
    </w:p>
    <w:p w14:paraId="36178BAE" w14:textId="77777777" w:rsidR="00EA71EE" w:rsidRDefault="00EA71EE" w:rsidP="00D36046">
      <w:pPr>
        <w:pStyle w:val="Nadpis2text"/>
      </w:pPr>
      <w:bookmarkStart w:id="78" w:name="_Toc132408631"/>
      <w:r>
        <w:t>Timing</w:t>
      </w:r>
      <w:bookmarkEnd w:id="78"/>
    </w:p>
    <w:p w14:paraId="45E948B4" w14:textId="09394EEC" w:rsidR="00EA71EE" w:rsidRDefault="00EA71EE" w:rsidP="00EA71EE">
      <w:pPr>
        <w:pStyle w:val="Textprce"/>
      </w:pPr>
      <w:r>
        <w:t xml:space="preserve">Příprava praktické části bude probíhat v lednu 2023. Samotná realizace podkladů pro výzkum a výzkum samotný bude zasazen do pozdější části ledna až do rané části března roku 2023. Diplomová práce určitým způsobem benefituje z pozdější realizace výzkumu, jelikož zkoumaná problematika je neustále pod vývinem a pozdější výzkum může mít za </w:t>
      </w:r>
      <w:r>
        <w:lastRenderedPageBreak/>
        <w:t xml:space="preserve">následek relevantnější a tím hodnotnější závěry. </w:t>
      </w:r>
      <w:r w:rsidR="002E786E">
        <w:t>První</w:t>
      </w:r>
      <w:r>
        <w:t xml:space="preserve"> proběhne primární výzkum </w:t>
      </w:r>
      <w:r w:rsidR="002E786E">
        <w:t xml:space="preserve">jako </w:t>
      </w:r>
      <w:r>
        <w:t>hloubková odborná rozprava s profesionály a specialisty v marketingové komunikaci</w:t>
      </w:r>
      <w:r w:rsidR="00CE72F4">
        <w:t>.</w:t>
      </w:r>
      <w:r>
        <w:t xml:space="preserve"> </w:t>
      </w:r>
      <w:r w:rsidR="00CE72F4">
        <w:t xml:space="preserve">Následně </w:t>
      </w:r>
      <w:r w:rsidR="00E06565">
        <w:t xml:space="preserve">budou vytvořeny </w:t>
      </w:r>
      <w:r>
        <w:t>vizuál</w:t>
      </w:r>
      <w:r w:rsidR="00E06565">
        <w:t>y pro sekundární</w:t>
      </w:r>
      <w:r w:rsidR="00F6216E">
        <w:t xml:space="preserve"> výzkum</w:t>
      </w:r>
      <w:r w:rsidR="00BE750D">
        <w:t xml:space="preserve">, které proti sobě </w:t>
      </w:r>
      <w:r>
        <w:t>budou</w:t>
      </w:r>
      <w:r w:rsidR="00BE750D">
        <w:t xml:space="preserve"> postaveny </w:t>
      </w:r>
      <w:r>
        <w:t>v rámci metody A/B testování</w:t>
      </w:r>
      <w:r w:rsidR="00BE750D">
        <w:t>.</w:t>
      </w:r>
    </w:p>
    <w:p w14:paraId="36B3E78A" w14:textId="77777777" w:rsidR="00EA71EE" w:rsidRDefault="00EA71EE" w:rsidP="00D36046">
      <w:pPr>
        <w:pStyle w:val="Nadpis2text"/>
      </w:pPr>
      <w:bookmarkStart w:id="79" w:name="_Toc132408632"/>
      <w:r>
        <w:t>Rozpočet</w:t>
      </w:r>
      <w:bookmarkEnd w:id="79"/>
    </w:p>
    <w:p w14:paraId="1AEDAE2B" w14:textId="74E4AC1E" w:rsidR="009C20A1" w:rsidRPr="00262029" w:rsidRDefault="00EA71EE" w:rsidP="00EA71EE">
      <w:pPr>
        <w:pStyle w:val="Textprce"/>
      </w:pPr>
      <w:r>
        <w:t>Přestože samotný výzkum bude probíhat na bázi dobrovolnosti, příprava výzkumu se neobejde bez investic. Většina AI grafických generátorů nabízí určitou formu volně přístupných modelů, jejich kapacity pro účely této diplomové práce ale nemusí být dostatečné. V rámci tvorby ideálních podkladů bude pravděpodobně nutné několikrát podstoupit generování vizuálů, jejichž limitování bývá nejčastějším jevem volně přístupných modelů. Financování přípravy tedy bude závislé na příslušném tarifu, který bude v průběhu přípravy výzkumu zvolen. Aktuální cena za vygenerování jednoho vizuálu se pohybuje v hodnotě 0,37 Kč až 0,5 Kč.</w:t>
      </w:r>
      <w:r w:rsidR="006F7361">
        <w:t xml:space="preserve"> Poměrově největší finanční položkou </w:t>
      </w:r>
      <w:r w:rsidR="00E40E55">
        <w:t xml:space="preserve">bude v rámci sekundárního výzkumu realizace reklamního vizuálu zkušeným </w:t>
      </w:r>
      <w:r w:rsidR="000534E7">
        <w:t xml:space="preserve">grafickým designerem. </w:t>
      </w:r>
      <w:r w:rsidR="00E40E55">
        <w:t>Celková cena se bude odvíjet od nárokované hodinové sazby vynásobené počtem hodin, které na zadání kreativního úkolu stráví.</w:t>
      </w:r>
      <w:r>
        <w:t xml:space="preserve"> Mimo finančních investic si bude výzkum nárokovat časové investice, které budou poskytnuty ze strany všech zúčastněných stran.</w:t>
      </w:r>
    </w:p>
    <w:tbl>
      <w:tblPr>
        <w:tblW w:w="5669" w:type="dxa"/>
        <w:jc w:val="center"/>
        <w:tblCellMar>
          <w:left w:w="70" w:type="dxa"/>
          <w:right w:w="70" w:type="dxa"/>
        </w:tblCellMar>
        <w:tblLook w:val="0000" w:firstRow="0" w:lastRow="0" w:firstColumn="0" w:lastColumn="0" w:noHBand="0" w:noVBand="0"/>
      </w:tblPr>
      <w:tblGrid>
        <w:gridCol w:w="850"/>
        <w:gridCol w:w="4819"/>
      </w:tblGrid>
      <w:tr w:rsidR="00065CB9" w:rsidRPr="00B670AD" w14:paraId="2AC69890" w14:textId="77777777" w:rsidTr="00175F13">
        <w:trPr>
          <w:jc w:val="center"/>
        </w:trPr>
        <w:tc>
          <w:tcPr>
            <w:tcW w:w="850" w:type="dxa"/>
          </w:tcPr>
          <w:p w14:paraId="380D4B02" w14:textId="77777777" w:rsidR="00065CB9" w:rsidRPr="00B670AD" w:rsidRDefault="00065CB9" w:rsidP="000A5332">
            <w:pPr>
              <w:pStyle w:val="st-slice"/>
            </w:pPr>
            <w:bookmarkStart w:id="80" w:name="_Toc132408633"/>
            <w:bookmarkEnd w:id="80"/>
          </w:p>
        </w:tc>
        <w:tc>
          <w:tcPr>
            <w:tcW w:w="4819" w:type="dxa"/>
          </w:tcPr>
          <w:p w14:paraId="71036856" w14:textId="77777777" w:rsidR="00065CB9" w:rsidRPr="00B670AD" w:rsidRDefault="00065CB9" w:rsidP="00175F13">
            <w:pPr>
              <w:pStyle w:val="st"/>
              <w:numPr>
                <w:ilvl w:val="0"/>
                <w:numId w:val="0"/>
              </w:numPr>
              <w:ind w:left="20"/>
              <w:jc w:val="both"/>
            </w:pPr>
            <w:bookmarkStart w:id="81" w:name="_Toc132408634"/>
            <w:r w:rsidRPr="00B670AD">
              <w:t>PRAKTICKÁ ČÁST</w:t>
            </w:r>
            <w:bookmarkEnd w:id="81"/>
          </w:p>
        </w:tc>
      </w:tr>
    </w:tbl>
    <w:p w14:paraId="1FD7A6C1" w14:textId="77777777" w:rsidR="008219A3" w:rsidRPr="00B670AD" w:rsidRDefault="008219A3" w:rsidP="002C5DD9">
      <w:pPr>
        <w:pStyle w:val="Textprce"/>
      </w:pPr>
    </w:p>
    <w:p w14:paraId="2F24F6CE" w14:textId="77777777" w:rsidR="008219A3" w:rsidRPr="00B670AD" w:rsidRDefault="008219A3">
      <w:pPr>
        <w:rPr>
          <w:color w:val="000000" w:themeColor="text1"/>
        </w:rPr>
      </w:pPr>
      <w:r w:rsidRPr="00B670AD">
        <w:br w:type="page"/>
      </w:r>
    </w:p>
    <w:p w14:paraId="61EE9A9C" w14:textId="03C7D9D9" w:rsidR="0033169F" w:rsidRDefault="0033169F" w:rsidP="008219A3">
      <w:pPr>
        <w:pStyle w:val="Nadpis1text"/>
      </w:pPr>
      <w:bookmarkStart w:id="82" w:name="_Toc132408635"/>
      <w:r>
        <w:lastRenderedPageBreak/>
        <w:t xml:space="preserve">Příprava </w:t>
      </w:r>
      <w:r w:rsidR="00D1477E">
        <w:t>podkladů pro výzkumné šetření</w:t>
      </w:r>
      <w:bookmarkEnd w:id="82"/>
    </w:p>
    <w:p w14:paraId="1C980E7E" w14:textId="3FCC6BC4" w:rsidR="00D1477E" w:rsidRPr="000534E7" w:rsidRDefault="00901327" w:rsidP="00780940">
      <w:pPr>
        <w:pStyle w:val="Textprce"/>
        <w:tabs>
          <w:tab w:val="left" w:pos="6096"/>
        </w:tabs>
        <w:rPr>
          <w:color w:val="auto"/>
        </w:rPr>
      </w:pPr>
      <w:r w:rsidRPr="000534E7">
        <w:rPr>
          <w:color w:val="auto"/>
        </w:rPr>
        <w:t xml:space="preserve">Účelem </w:t>
      </w:r>
      <w:r w:rsidR="008D2C02" w:rsidRPr="000534E7">
        <w:rPr>
          <w:color w:val="auto"/>
        </w:rPr>
        <w:t>kapitol</w:t>
      </w:r>
      <w:r w:rsidR="00AD35AC" w:rsidRPr="000534E7">
        <w:rPr>
          <w:color w:val="auto"/>
        </w:rPr>
        <w:t>y</w:t>
      </w:r>
      <w:r w:rsidR="008D2C02" w:rsidRPr="000534E7">
        <w:rPr>
          <w:color w:val="auto"/>
        </w:rPr>
        <w:t xml:space="preserve"> </w:t>
      </w:r>
      <w:r w:rsidRPr="000534E7">
        <w:rPr>
          <w:color w:val="auto"/>
        </w:rPr>
        <w:t>je</w:t>
      </w:r>
      <w:r w:rsidR="008D2C02" w:rsidRPr="000534E7">
        <w:rPr>
          <w:color w:val="auto"/>
        </w:rPr>
        <w:t xml:space="preserve"> </w:t>
      </w:r>
      <w:r w:rsidR="002F4396" w:rsidRPr="000534E7">
        <w:rPr>
          <w:color w:val="auto"/>
        </w:rPr>
        <w:t>bl</w:t>
      </w:r>
      <w:r w:rsidRPr="000534E7">
        <w:rPr>
          <w:color w:val="auto"/>
        </w:rPr>
        <w:t>i</w:t>
      </w:r>
      <w:r w:rsidR="002F4396" w:rsidRPr="000534E7">
        <w:rPr>
          <w:color w:val="auto"/>
        </w:rPr>
        <w:t>ž</w:t>
      </w:r>
      <w:r w:rsidRPr="000534E7">
        <w:rPr>
          <w:color w:val="auto"/>
        </w:rPr>
        <w:t>ší</w:t>
      </w:r>
      <w:r w:rsidR="002F4396" w:rsidRPr="000534E7">
        <w:rPr>
          <w:color w:val="auto"/>
        </w:rPr>
        <w:t xml:space="preserve"> představ</w:t>
      </w:r>
      <w:r w:rsidRPr="000534E7">
        <w:rPr>
          <w:color w:val="auto"/>
        </w:rPr>
        <w:t>ení</w:t>
      </w:r>
      <w:r w:rsidR="002F4396" w:rsidRPr="000534E7">
        <w:rPr>
          <w:color w:val="auto"/>
        </w:rPr>
        <w:t xml:space="preserve"> znač</w:t>
      </w:r>
      <w:r w:rsidRPr="000534E7">
        <w:rPr>
          <w:color w:val="auto"/>
        </w:rPr>
        <w:t>ek</w:t>
      </w:r>
      <w:r w:rsidR="002F4396" w:rsidRPr="000534E7">
        <w:rPr>
          <w:color w:val="auto"/>
        </w:rPr>
        <w:t>, produkt</w:t>
      </w:r>
      <w:r w:rsidRPr="000534E7">
        <w:rPr>
          <w:color w:val="auto"/>
        </w:rPr>
        <w:t>ů</w:t>
      </w:r>
      <w:r w:rsidR="002F4396" w:rsidRPr="000534E7">
        <w:rPr>
          <w:color w:val="auto"/>
        </w:rPr>
        <w:t xml:space="preserve"> a služ</w:t>
      </w:r>
      <w:r w:rsidRPr="000534E7">
        <w:rPr>
          <w:color w:val="auto"/>
        </w:rPr>
        <w:t>eb</w:t>
      </w:r>
      <w:r w:rsidR="002F4396" w:rsidRPr="000534E7">
        <w:rPr>
          <w:color w:val="auto"/>
        </w:rPr>
        <w:t xml:space="preserve">, které </w:t>
      </w:r>
      <w:r w:rsidRPr="000534E7">
        <w:rPr>
          <w:color w:val="auto"/>
        </w:rPr>
        <w:t>byly</w:t>
      </w:r>
      <w:r w:rsidR="000C1BFB" w:rsidRPr="000534E7">
        <w:rPr>
          <w:color w:val="auto"/>
        </w:rPr>
        <w:t xml:space="preserve"> </w:t>
      </w:r>
      <w:r w:rsidR="00C472CC" w:rsidRPr="000534E7">
        <w:rPr>
          <w:color w:val="auto"/>
        </w:rPr>
        <w:t>využ</w:t>
      </w:r>
      <w:r w:rsidRPr="000534E7">
        <w:rPr>
          <w:color w:val="auto"/>
        </w:rPr>
        <w:t>ity v průběhu</w:t>
      </w:r>
      <w:r w:rsidR="00C472CC" w:rsidRPr="000534E7">
        <w:rPr>
          <w:color w:val="auto"/>
        </w:rPr>
        <w:t xml:space="preserve"> výzkumných šetření. V kapitole je podrobněji popsáno, jakým způsobem a dle jakých kritérií byly </w:t>
      </w:r>
      <w:r w:rsidR="005441EF" w:rsidRPr="000534E7">
        <w:rPr>
          <w:color w:val="auto"/>
        </w:rPr>
        <w:t>vybrány právě tyto</w:t>
      </w:r>
      <w:r w:rsidR="00C472CC" w:rsidRPr="000534E7">
        <w:rPr>
          <w:color w:val="auto"/>
        </w:rPr>
        <w:t xml:space="preserve"> značky</w:t>
      </w:r>
      <w:r w:rsidRPr="000534E7">
        <w:rPr>
          <w:color w:val="auto"/>
        </w:rPr>
        <w:t xml:space="preserve">.  </w:t>
      </w:r>
    </w:p>
    <w:p w14:paraId="159A1967" w14:textId="12183337" w:rsidR="00D1477E" w:rsidRDefault="00D1477E" w:rsidP="00780940">
      <w:pPr>
        <w:pStyle w:val="Nadpis2text"/>
        <w:tabs>
          <w:tab w:val="left" w:pos="6096"/>
        </w:tabs>
      </w:pPr>
      <w:bookmarkStart w:id="83" w:name="_Toc132408636"/>
      <w:r>
        <w:t xml:space="preserve">Výběr </w:t>
      </w:r>
      <w:r w:rsidR="00B07C70">
        <w:t>produktů a služeb</w:t>
      </w:r>
      <w:bookmarkEnd w:id="83"/>
    </w:p>
    <w:p w14:paraId="2D3DF125" w14:textId="32CF3EE5" w:rsidR="00B07C70" w:rsidRDefault="00474E79" w:rsidP="00846686">
      <w:pPr>
        <w:pStyle w:val="Textprce"/>
      </w:pPr>
      <w:r>
        <w:t>Při výběru produkt</w:t>
      </w:r>
      <w:r w:rsidR="00AD35AC">
        <w:t>ů</w:t>
      </w:r>
      <w:r w:rsidR="002E786E">
        <w:t xml:space="preserve"> a </w:t>
      </w:r>
      <w:r w:rsidR="00AD5C34">
        <w:t>služ</w:t>
      </w:r>
      <w:r w:rsidR="00AD35AC">
        <w:t>eb</w:t>
      </w:r>
      <w:r>
        <w:t>, kter</w:t>
      </w:r>
      <w:r w:rsidR="00AD35AC">
        <w:t>é</w:t>
      </w:r>
      <w:r>
        <w:t xml:space="preserve"> bud</w:t>
      </w:r>
      <w:r w:rsidR="00AD35AC">
        <w:t>ou</w:t>
      </w:r>
      <w:r>
        <w:t xml:space="preserve"> využit</w:t>
      </w:r>
      <w:r w:rsidR="00AD35AC">
        <w:t>y</w:t>
      </w:r>
      <w:r w:rsidR="00C4153D">
        <w:t xml:space="preserve"> </w:t>
      </w:r>
      <w:r w:rsidR="00AD5C34">
        <w:t>ve výzkumných šetřeních</w:t>
      </w:r>
      <w:r w:rsidR="00C4153D">
        <w:t>,</w:t>
      </w:r>
      <w:r w:rsidR="00AD5C34">
        <w:t xml:space="preserve"> </w:t>
      </w:r>
      <w:r w:rsidR="00851FC9">
        <w:t xml:space="preserve">byl odhalený potenciální </w:t>
      </w:r>
      <w:r w:rsidR="003E6FF5">
        <w:t>problém, který by mohl značně zkreslit výsledky výzkumu.</w:t>
      </w:r>
      <w:r w:rsidR="00846686" w:rsidRPr="00846686">
        <w:t xml:space="preserve"> Pokud by byl výzkum realizován pouze pro jednu konkrétní značku, byly by jeho výstupy hůře generalizovatelné a závěry </w:t>
      </w:r>
      <w:r w:rsidR="00A30527">
        <w:t xml:space="preserve">o </w:t>
      </w:r>
      <w:r w:rsidR="00846686" w:rsidRPr="00846686">
        <w:t>využití AI v marketingu by tak nemusel</w:t>
      </w:r>
      <w:r w:rsidR="00A30527">
        <w:t>y</w:t>
      </w:r>
      <w:r w:rsidR="00846686" w:rsidRPr="00846686">
        <w:t xml:space="preserve"> být </w:t>
      </w:r>
      <w:r w:rsidR="002703CF">
        <w:t>dostatečně platné a relevantní pro</w:t>
      </w:r>
      <w:r w:rsidR="00BB47DC">
        <w:t xml:space="preserve"> trh</w:t>
      </w:r>
      <w:r w:rsidR="00A30527">
        <w:t xml:space="preserve"> jako celek</w:t>
      </w:r>
      <w:r w:rsidR="00BB47DC">
        <w:t>.</w:t>
      </w:r>
      <w:r w:rsidR="00D6771E">
        <w:t xml:space="preserve"> </w:t>
      </w:r>
      <w:r w:rsidR="006467FC">
        <w:t>Vzniku toho</w:t>
      </w:r>
      <w:r w:rsidR="006467FC" w:rsidRPr="000534E7">
        <w:rPr>
          <w:color w:val="auto"/>
        </w:rPr>
        <w:t xml:space="preserve">to problému lze zamezit </w:t>
      </w:r>
      <w:r w:rsidR="007B6BB8" w:rsidRPr="000534E7">
        <w:rPr>
          <w:color w:val="auto"/>
        </w:rPr>
        <w:t xml:space="preserve">zkoumání několika vizuálů </w:t>
      </w:r>
      <w:r w:rsidR="00AD35AC" w:rsidRPr="000534E7">
        <w:rPr>
          <w:color w:val="auto"/>
        </w:rPr>
        <w:t>pro</w:t>
      </w:r>
      <w:r w:rsidR="007B6BB8" w:rsidRPr="000534E7">
        <w:rPr>
          <w:color w:val="auto"/>
        </w:rPr>
        <w:t xml:space="preserve"> nezávisl</w:t>
      </w:r>
      <w:r w:rsidR="00AD35AC" w:rsidRPr="000534E7">
        <w:rPr>
          <w:color w:val="auto"/>
        </w:rPr>
        <w:t>é</w:t>
      </w:r>
      <w:r w:rsidR="007B6BB8" w:rsidRPr="000534E7">
        <w:rPr>
          <w:color w:val="auto"/>
        </w:rPr>
        <w:t xml:space="preserve"> a vzájemně odlišen</w:t>
      </w:r>
      <w:r w:rsidR="00AD35AC" w:rsidRPr="000534E7">
        <w:rPr>
          <w:color w:val="auto"/>
        </w:rPr>
        <w:t>é</w:t>
      </w:r>
      <w:r w:rsidR="007B6BB8" w:rsidRPr="000534E7">
        <w:rPr>
          <w:color w:val="auto"/>
        </w:rPr>
        <w:t xml:space="preserve"> p</w:t>
      </w:r>
      <w:r w:rsidR="00C946EC" w:rsidRPr="000534E7">
        <w:rPr>
          <w:color w:val="auto"/>
        </w:rPr>
        <w:t>rodukt</w:t>
      </w:r>
      <w:r w:rsidR="00AD35AC" w:rsidRPr="000534E7">
        <w:rPr>
          <w:color w:val="auto"/>
        </w:rPr>
        <w:t>y a značky</w:t>
      </w:r>
      <w:r w:rsidR="00C946EC" w:rsidRPr="000534E7">
        <w:rPr>
          <w:color w:val="auto"/>
        </w:rPr>
        <w:t>.</w:t>
      </w:r>
      <w:r w:rsidR="00BB47DC" w:rsidRPr="000534E7">
        <w:rPr>
          <w:color w:val="auto"/>
        </w:rPr>
        <w:t xml:space="preserve"> </w:t>
      </w:r>
      <w:r w:rsidR="00F853C2" w:rsidRPr="000534E7">
        <w:rPr>
          <w:color w:val="auto"/>
        </w:rPr>
        <w:t>I p</w:t>
      </w:r>
      <w:r w:rsidR="00E558CA" w:rsidRPr="000534E7">
        <w:rPr>
          <w:color w:val="auto"/>
        </w:rPr>
        <w:t>řes t</w:t>
      </w:r>
      <w:r w:rsidR="00F853C2" w:rsidRPr="000534E7">
        <w:rPr>
          <w:color w:val="auto"/>
        </w:rPr>
        <w:t>o</w:t>
      </w:r>
      <w:r w:rsidR="00E558CA" w:rsidRPr="000534E7">
        <w:rPr>
          <w:color w:val="auto"/>
        </w:rPr>
        <w:t xml:space="preserve">to </w:t>
      </w:r>
      <w:r w:rsidR="00F853C2" w:rsidRPr="000534E7">
        <w:rPr>
          <w:color w:val="auto"/>
        </w:rPr>
        <w:t>o</w:t>
      </w:r>
      <w:r w:rsidR="00AD35AC" w:rsidRPr="000534E7">
        <w:rPr>
          <w:color w:val="auto"/>
        </w:rPr>
        <w:t>patření</w:t>
      </w:r>
      <w:r w:rsidR="00F853C2" w:rsidRPr="000534E7">
        <w:rPr>
          <w:color w:val="auto"/>
        </w:rPr>
        <w:t xml:space="preserve"> </w:t>
      </w:r>
      <w:r w:rsidR="00A469D3" w:rsidRPr="000534E7">
        <w:rPr>
          <w:color w:val="auto"/>
        </w:rPr>
        <w:t>si</w:t>
      </w:r>
      <w:r w:rsidR="00F853C2" w:rsidRPr="000534E7">
        <w:rPr>
          <w:color w:val="auto"/>
        </w:rPr>
        <w:t xml:space="preserve"> </w:t>
      </w:r>
      <w:r w:rsidR="00E558CA" w:rsidRPr="000534E7">
        <w:rPr>
          <w:color w:val="auto"/>
        </w:rPr>
        <w:t xml:space="preserve">práce neklade ambici </w:t>
      </w:r>
      <w:r w:rsidR="00F853C2" w:rsidRPr="000534E7">
        <w:rPr>
          <w:color w:val="auto"/>
        </w:rPr>
        <w:t xml:space="preserve">generalizovat </w:t>
      </w:r>
      <w:r w:rsidR="00452AC7" w:rsidRPr="000534E7">
        <w:rPr>
          <w:color w:val="auto"/>
        </w:rPr>
        <w:t xml:space="preserve">své závěry a jejich </w:t>
      </w:r>
      <w:r w:rsidR="00234311" w:rsidRPr="000534E7">
        <w:rPr>
          <w:color w:val="auto"/>
        </w:rPr>
        <w:t xml:space="preserve">platnost deklarovat napříč </w:t>
      </w:r>
      <w:r w:rsidR="00A469D3" w:rsidRPr="000534E7">
        <w:rPr>
          <w:color w:val="auto"/>
        </w:rPr>
        <w:t xml:space="preserve">všemi </w:t>
      </w:r>
      <w:r w:rsidR="00234311" w:rsidRPr="000534E7">
        <w:rPr>
          <w:color w:val="auto"/>
        </w:rPr>
        <w:t>obory</w:t>
      </w:r>
      <w:r w:rsidR="008A2AA9" w:rsidRPr="000534E7">
        <w:rPr>
          <w:color w:val="auto"/>
        </w:rPr>
        <w:br/>
      </w:r>
      <w:r w:rsidR="00234311" w:rsidRPr="000534E7">
        <w:rPr>
          <w:color w:val="auto"/>
        </w:rPr>
        <w:t xml:space="preserve">a trhy. Jedná se pouze o ošetření, </w:t>
      </w:r>
      <w:r w:rsidR="00FA2115" w:rsidRPr="000534E7">
        <w:rPr>
          <w:color w:val="auto"/>
        </w:rPr>
        <w:t xml:space="preserve">jehož cílem je </w:t>
      </w:r>
      <w:r w:rsidR="007D7435" w:rsidRPr="000534E7">
        <w:rPr>
          <w:color w:val="auto"/>
        </w:rPr>
        <w:t>zaručit pohled na umělou inteligenci v širším kontextu</w:t>
      </w:r>
      <w:r w:rsidR="00883C5E" w:rsidRPr="000534E7">
        <w:rPr>
          <w:color w:val="auto"/>
        </w:rPr>
        <w:t xml:space="preserve"> a ověřit </w:t>
      </w:r>
      <w:r w:rsidR="00A019B6" w:rsidRPr="000534E7">
        <w:rPr>
          <w:color w:val="auto"/>
        </w:rPr>
        <w:t xml:space="preserve">její </w:t>
      </w:r>
      <w:r w:rsidR="00883C5E" w:rsidRPr="000534E7">
        <w:rPr>
          <w:color w:val="auto"/>
        </w:rPr>
        <w:t xml:space="preserve">aplikovatelnost </w:t>
      </w:r>
      <w:r w:rsidR="00DF7F90" w:rsidRPr="000534E7">
        <w:rPr>
          <w:color w:val="auto"/>
        </w:rPr>
        <w:t xml:space="preserve">alespoň </w:t>
      </w:r>
      <w:r w:rsidR="00B34264" w:rsidRPr="000534E7">
        <w:rPr>
          <w:color w:val="auto"/>
        </w:rPr>
        <w:t>na</w:t>
      </w:r>
      <w:r w:rsidR="00DF7F90" w:rsidRPr="000534E7">
        <w:rPr>
          <w:color w:val="auto"/>
        </w:rPr>
        <w:t xml:space="preserve"> </w:t>
      </w:r>
      <w:r w:rsidR="00CB3C74" w:rsidRPr="000534E7">
        <w:rPr>
          <w:color w:val="auto"/>
        </w:rPr>
        <w:t>čtyřech</w:t>
      </w:r>
      <w:r w:rsidR="00DF7F90" w:rsidRPr="000534E7">
        <w:rPr>
          <w:color w:val="auto"/>
        </w:rPr>
        <w:t xml:space="preserve"> odlišných </w:t>
      </w:r>
      <w:r w:rsidR="00B34264" w:rsidRPr="000534E7">
        <w:rPr>
          <w:color w:val="auto"/>
        </w:rPr>
        <w:t>trzích</w:t>
      </w:r>
      <w:r w:rsidR="00DF7F90" w:rsidRPr="000534E7">
        <w:rPr>
          <w:color w:val="auto"/>
        </w:rPr>
        <w:t xml:space="preserve">. Pokud by bylo výzkumné šetření </w:t>
      </w:r>
      <w:r w:rsidR="00B03B1B" w:rsidRPr="000534E7">
        <w:rPr>
          <w:color w:val="auto"/>
        </w:rPr>
        <w:t xml:space="preserve">závislé pouze na jedné značce, mohl by mít výběr této značky kritický dopad na výsledky </w:t>
      </w:r>
      <w:r w:rsidR="007F1D1E" w:rsidRPr="000534E7">
        <w:rPr>
          <w:color w:val="auto"/>
        </w:rPr>
        <w:t>výzkumných šetření.</w:t>
      </w:r>
    </w:p>
    <w:p w14:paraId="19B0DB52" w14:textId="041BCE95" w:rsidR="00E65D62" w:rsidRPr="00A23D99" w:rsidRDefault="00C46E14" w:rsidP="00C7784D">
      <w:pPr>
        <w:pStyle w:val="Textprce"/>
      </w:pPr>
      <w:r>
        <w:t>Kritéria pro výběr produktů byl</w:t>
      </w:r>
      <w:r w:rsidR="00F01BB6">
        <w:t>a</w:t>
      </w:r>
      <w:r>
        <w:t xml:space="preserve"> </w:t>
      </w:r>
      <w:r w:rsidR="00F01BB6">
        <w:t>stanovena</w:t>
      </w:r>
      <w:r>
        <w:t xml:space="preserve"> na základě</w:t>
      </w:r>
      <w:r w:rsidR="00CA1BBB">
        <w:t xml:space="preserve"> tř</w:t>
      </w:r>
      <w:r w:rsidR="00B34264">
        <w:t>ech</w:t>
      </w:r>
      <w:r w:rsidR="00EF45EE">
        <w:t xml:space="preserve"> </w:t>
      </w:r>
      <w:r w:rsidR="00B34264">
        <w:t>hlavních</w:t>
      </w:r>
      <w:r w:rsidR="00F01BB6">
        <w:t xml:space="preserve"> pilíř</w:t>
      </w:r>
      <w:r w:rsidR="008A2AA9">
        <w:t>ů</w:t>
      </w:r>
      <w:r w:rsidR="00F01BB6">
        <w:t xml:space="preserve">. Prvním </w:t>
      </w:r>
      <w:r w:rsidR="00CA1BBB">
        <w:t>pilířem byl</w:t>
      </w:r>
      <w:r w:rsidR="0004286B">
        <w:t>a ambice obsáhnout ve výzkumu využitelnost AI</w:t>
      </w:r>
      <w:r w:rsidR="00B34264">
        <w:t xml:space="preserve"> vizuálů</w:t>
      </w:r>
      <w:r w:rsidR="0004286B">
        <w:t xml:space="preserve"> pro produkty i pro služby. Druhým pilířem byla rozmanitost </w:t>
      </w:r>
      <w:r w:rsidR="00C7784D">
        <w:t>propagovaných produktů a služeb</w:t>
      </w:r>
      <w:r w:rsidR="00B34264">
        <w:t xml:space="preserve"> napříč obory</w:t>
      </w:r>
      <w:r w:rsidR="00C7784D">
        <w:t xml:space="preserve">. Posledním </w:t>
      </w:r>
      <w:r w:rsidR="00B64CE3">
        <w:t xml:space="preserve">důležitým pilířem byla analýza aktuálního stavu českého trhu, jejíž účelem bylo stanovit kategorie </w:t>
      </w:r>
      <w:r w:rsidR="00436924">
        <w:t>produktů a služeb, které jsou pro české publikum nejatraktivnější a které jsou</w:t>
      </w:r>
      <w:r w:rsidR="00CD2DBB">
        <w:t xml:space="preserve"> nejčastěji</w:t>
      </w:r>
      <w:r w:rsidR="003B7B68">
        <w:t xml:space="preserve"> </w:t>
      </w:r>
      <w:r w:rsidR="00B34264">
        <w:t>inzerovány a nakupovány</w:t>
      </w:r>
      <w:r w:rsidR="003B7B68">
        <w:t>.</w:t>
      </w:r>
      <w:r w:rsidR="00436924">
        <w:t xml:space="preserve"> </w:t>
      </w:r>
      <w:r w:rsidR="00E36EA3">
        <w:t xml:space="preserve">Dle </w:t>
      </w:r>
      <w:r w:rsidR="00380F3E">
        <w:t xml:space="preserve">analýzy českého trhu od společnosti </w:t>
      </w:r>
      <w:r w:rsidR="00454581">
        <w:t>S</w:t>
      </w:r>
      <w:r w:rsidR="00380F3E">
        <w:t>hoptet</w:t>
      </w:r>
      <w:r w:rsidR="008A2AA9">
        <w:br/>
      </w:r>
      <w:r w:rsidR="00454581">
        <w:t>a Zbozi.cz</w:t>
      </w:r>
      <w:r w:rsidR="00924A8A">
        <w:t xml:space="preserve"> jsou </w:t>
      </w:r>
      <w:r w:rsidR="005D7325">
        <w:t xml:space="preserve">v rámci prodejů na internetu </w:t>
      </w:r>
      <w:r w:rsidR="009E4A3B">
        <w:t>nejvytíženějšími sortimenty</w:t>
      </w:r>
      <w:r w:rsidR="005D7325">
        <w:t xml:space="preserve">: </w:t>
      </w:r>
      <w:r w:rsidR="004D7667">
        <w:t>Móda, oblečení</w:t>
      </w:r>
      <w:r w:rsidR="008A2AA9">
        <w:br/>
      </w:r>
      <w:r w:rsidR="009E4A3B">
        <w:t xml:space="preserve">a </w:t>
      </w:r>
      <w:r w:rsidR="009E4A3B" w:rsidRPr="000534E7">
        <w:rPr>
          <w:color w:val="auto"/>
        </w:rPr>
        <w:t xml:space="preserve">doplňky – 19 %,; Dům a zahrada – 13 %; </w:t>
      </w:r>
      <w:r w:rsidR="002E5382" w:rsidRPr="000534E7">
        <w:rPr>
          <w:color w:val="auto"/>
        </w:rPr>
        <w:t>Potraviny – 8 %</w:t>
      </w:r>
      <w:r w:rsidR="005D7325" w:rsidRPr="000534E7">
        <w:rPr>
          <w:color w:val="auto"/>
        </w:rPr>
        <w:t xml:space="preserve"> (</w:t>
      </w:r>
      <w:r w:rsidR="0010613D" w:rsidRPr="000534E7">
        <w:rPr>
          <w:color w:val="auto"/>
        </w:rPr>
        <w:t>SHOPTET, A.S., ©2023)</w:t>
      </w:r>
      <w:r w:rsidR="005D7325" w:rsidRPr="000534E7">
        <w:rPr>
          <w:color w:val="auto"/>
        </w:rPr>
        <w:t>. Podobn</w:t>
      </w:r>
      <w:r w:rsidR="0010613D" w:rsidRPr="000534E7">
        <w:rPr>
          <w:color w:val="auto"/>
        </w:rPr>
        <w:t>ou situaci</w:t>
      </w:r>
      <w:r w:rsidR="005D7325" w:rsidRPr="000534E7">
        <w:rPr>
          <w:color w:val="auto"/>
        </w:rPr>
        <w:t xml:space="preserve"> potvrzuj</w:t>
      </w:r>
      <w:r w:rsidR="00CE44A4" w:rsidRPr="000534E7">
        <w:rPr>
          <w:color w:val="auto"/>
        </w:rPr>
        <w:t>í i data z č</w:t>
      </w:r>
      <w:r w:rsidR="005D7325" w:rsidRPr="000534E7">
        <w:rPr>
          <w:color w:val="auto"/>
        </w:rPr>
        <w:t>esk</w:t>
      </w:r>
      <w:r w:rsidR="00CE44A4" w:rsidRPr="000534E7">
        <w:rPr>
          <w:color w:val="auto"/>
        </w:rPr>
        <w:t>ého statistického úřadu v oblasti služeb</w:t>
      </w:r>
      <w:r w:rsidR="00AB07B9" w:rsidRPr="000534E7">
        <w:rPr>
          <w:color w:val="auto"/>
        </w:rPr>
        <w:t xml:space="preserve">. </w:t>
      </w:r>
      <w:r w:rsidR="0010613D" w:rsidRPr="000534E7">
        <w:rPr>
          <w:color w:val="auto"/>
        </w:rPr>
        <w:t>Zábojníková data z </w:t>
      </w:r>
      <w:r w:rsidR="008A2AA9" w:rsidRPr="000534E7">
        <w:rPr>
          <w:color w:val="auto"/>
        </w:rPr>
        <w:t>Č</w:t>
      </w:r>
      <w:r w:rsidR="0010613D" w:rsidRPr="000534E7">
        <w:rPr>
          <w:color w:val="auto"/>
        </w:rPr>
        <w:t>eského statistického úřadu zanalyzovala a m</w:t>
      </w:r>
      <w:r w:rsidR="00AB07B9" w:rsidRPr="000534E7">
        <w:rPr>
          <w:color w:val="auto"/>
        </w:rPr>
        <w:t>ezi služby s</w:t>
      </w:r>
      <w:r w:rsidR="00322F35" w:rsidRPr="000534E7">
        <w:rPr>
          <w:color w:val="auto"/>
        </w:rPr>
        <w:t xml:space="preserve"> vysokými tržbami </w:t>
      </w:r>
      <w:r w:rsidR="0010613D" w:rsidRPr="000534E7">
        <w:rPr>
          <w:color w:val="auto"/>
        </w:rPr>
        <w:t>zařadila</w:t>
      </w:r>
      <w:r w:rsidR="005D7325" w:rsidRPr="000534E7">
        <w:rPr>
          <w:color w:val="auto"/>
        </w:rPr>
        <w:t xml:space="preserve"> </w:t>
      </w:r>
      <w:r w:rsidR="00D43CAE" w:rsidRPr="000534E7">
        <w:rPr>
          <w:color w:val="auto"/>
        </w:rPr>
        <w:t xml:space="preserve">mimo jiné </w:t>
      </w:r>
      <w:r w:rsidR="00E87B0F" w:rsidRPr="000534E7">
        <w:rPr>
          <w:color w:val="auto"/>
        </w:rPr>
        <w:t>s</w:t>
      </w:r>
      <w:r w:rsidR="00B64409" w:rsidRPr="000534E7">
        <w:rPr>
          <w:color w:val="auto"/>
        </w:rPr>
        <w:t>travován</w:t>
      </w:r>
      <w:r w:rsidR="00BC537A" w:rsidRPr="000534E7">
        <w:rPr>
          <w:color w:val="auto"/>
        </w:rPr>
        <w:t xml:space="preserve">í, </w:t>
      </w:r>
      <w:r w:rsidR="00B64409" w:rsidRPr="000534E7">
        <w:rPr>
          <w:color w:val="auto"/>
        </w:rPr>
        <w:t>pohostinství</w:t>
      </w:r>
      <w:r w:rsidR="00E87B0F" w:rsidRPr="000534E7">
        <w:rPr>
          <w:color w:val="auto"/>
        </w:rPr>
        <w:t>;</w:t>
      </w:r>
      <w:r w:rsidR="00322F35" w:rsidRPr="000534E7">
        <w:rPr>
          <w:color w:val="auto"/>
        </w:rPr>
        <w:t xml:space="preserve"> oděvy, mód</w:t>
      </w:r>
      <w:r w:rsidR="0010613D" w:rsidRPr="000534E7">
        <w:rPr>
          <w:color w:val="auto"/>
        </w:rPr>
        <w:t>ů</w:t>
      </w:r>
      <w:r w:rsidR="00322F35" w:rsidRPr="000534E7">
        <w:rPr>
          <w:color w:val="auto"/>
        </w:rPr>
        <w:t xml:space="preserve"> a obuv</w:t>
      </w:r>
      <w:r w:rsidR="00457539" w:rsidRPr="000534E7">
        <w:rPr>
          <w:color w:val="auto"/>
        </w:rPr>
        <w:t xml:space="preserve"> </w:t>
      </w:r>
      <w:r w:rsidR="002E5382" w:rsidRPr="000534E7">
        <w:rPr>
          <w:color w:val="auto"/>
        </w:rPr>
        <w:t>(</w:t>
      </w:r>
      <w:r w:rsidR="008A2AA9" w:rsidRPr="000534E7">
        <w:rPr>
          <w:color w:val="auto"/>
        </w:rPr>
        <w:t>Zábojníková, 2021</w:t>
      </w:r>
      <w:r w:rsidR="002E5382" w:rsidRPr="000534E7">
        <w:rPr>
          <w:color w:val="auto"/>
        </w:rPr>
        <w:t>).</w:t>
      </w:r>
    </w:p>
    <w:p w14:paraId="2D49A204" w14:textId="7CF892B1" w:rsidR="00B07C70" w:rsidRDefault="00B07C70" w:rsidP="00D36046">
      <w:pPr>
        <w:pStyle w:val="Nadpis2text"/>
      </w:pPr>
      <w:bookmarkStart w:id="84" w:name="_Toc132408637"/>
      <w:r>
        <w:t>Popis vybraných produktů a služeb</w:t>
      </w:r>
      <w:bookmarkEnd w:id="84"/>
    </w:p>
    <w:p w14:paraId="4F1A4B4B" w14:textId="006B9233" w:rsidR="00960FF6" w:rsidRPr="00E1795B" w:rsidRDefault="005441EF" w:rsidP="00950866">
      <w:pPr>
        <w:pStyle w:val="Textprce"/>
      </w:pPr>
      <w:r>
        <w:t xml:space="preserve">Dle stanovených kritérií byly vybrány </w:t>
      </w:r>
      <w:r w:rsidR="005D4221">
        <w:t xml:space="preserve">4 stěžejní kategorie, do kterých byly zasazeny </w:t>
      </w:r>
      <w:r w:rsidR="00950866">
        <w:t>níže popsané značky. Těmito kategoriemi jsou</w:t>
      </w:r>
      <w:r w:rsidR="001E6BCB">
        <w:t xml:space="preserve"> Oblečení</w:t>
      </w:r>
      <w:r w:rsidR="00910124">
        <w:t xml:space="preserve">, </w:t>
      </w:r>
      <w:r w:rsidR="001E6BCB">
        <w:t>móda</w:t>
      </w:r>
      <w:r w:rsidR="00910124">
        <w:t xml:space="preserve"> a doplňky</w:t>
      </w:r>
      <w:r w:rsidR="00F97B69">
        <w:t xml:space="preserve">; </w:t>
      </w:r>
      <w:r w:rsidR="001E6BCB">
        <w:t>Dům</w:t>
      </w:r>
      <w:r w:rsidR="009421FA">
        <w:t xml:space="preserve">, </w:t>
      </w:r>
      <w:r w:rsidR="001E6BCB">
        <w:t>zahrada</w:t>
      </w:r>
      <w:r w:rsidR="008A2AA9">
        <w:br/>
      </w:r>
      <w:r w:rsidR="004D7667">
        <w:t>a bydlení</w:t>
      </w:r>
      <w:r w:rsidR="00F97B69">
        <w:t xml:space="preserve">; </w:t>
      </w:r>
      <w:r w:rsidR="008A2AA9">
        <w:t>P</w:t>
      </w:r>
      <w:r w:rsidR="003C5BEB">
        <w:t>otraviny</w:t>
      </w:r>
      <w:r w:rsidR="004D1233">
        <w:t xml:space="preserve">, </w:t>
      </w:r>
      <w:r w:rsidR="006B49C3">
        <w:t>jí</w:t>
      </w:r>
      <w:r w:rsidR="00545EFD">
        <w:t>dlo</w:t>
      </w:r>
      <w:r w:rsidR="004D1233">
        <w:t>, stravování a pohostinství</w:t>
      </w:r>
      <w:r w:rsidR="009028A9">
        <w:t xml:space="preserve">. </w:t>
      </w:r>
      <w:r w:rsidR="008E4CDE" w:rsidRPr="000534E7">
        <w:rPr>
          <w:color w:val="auto"/>
        </w:rPr>
        <w:t>C</w:t>
      </w:r>
      <w:r w:rsidR="00901327" w:rsidRPr="000534E7">
        <w:rPr>
          <w:color w:val="auto"/>
        </w:rPr>
        <w:t xml:space="preserve">ílem výzkumného šetření bylo </w:t>
      </w:r>
      <w:r w:rsidR="00901327" w:rsidRPr="000534E7">
        <w:rPr>
          <w:color w:val="auto"/>
        </w:rPr>
        <w:lastRenderedPageBreak/>
        <w:t xml:space="preserve">otestovat výstupy umělé inteligence v co nejreálnějším a nejdynamičtějším prostředí, proto byly pro výzkum hledány 4 různé značky. Do výzkumu se </w:t>
      </w:r>
      <w:r w:rsidR="003E513F" w:rsidRPr="000534E7">
        <w:rPr>
          <w:color w:val="auto"/>
        </w:rPr>
        <w:t xml:space="preserve">nicméně </w:t>
      </w:r>
      <w:r w:rsidR="00901327" w:rsidRPr="000534E7">
        <w:rPr>
          <w:color w:val="auto"/>
        </w:rPr>
        <w:t xml:space="preserve">podařilo získat pouze jednu reálnou </w:t>
      </w:r>
      <w:r w:rsidR="00BC537A" w:rsidRPr="000534E7">
        <w:rPr>
          <w:color w:val="auto"/>
        </w:rPr>
        <w:t>společnost</w:t>
      </w:r>
      <w:r w:rsidR="00901327" w:rsidRPr="000534E7">
        <w:rPr>
          <w:color w:val="auto"/>
        </w:rPr>
        <w:t>, která byla ochotna se výzku</w:t>
      </w:r>
      <w:r w:rsidR="003E513F" w:rsidRPr="000534E7">
        <w:rPr>
          <w:color w:val="auto"/>
        </w:rPr>
        <w:t>mn</w:t>
      </w:r>
      <w:r w:rsidR="00750462" w:rsidRPr="000534E7">
        <w:rPr>
          <w:color w:val="auto"/>
        </w:rPr>
        <w:t>ých</w:t>
      </w:r>
      <w:r w:rsidR="003E513F" w:rsidRPr="000534E7">
        <w:rPr>
          <w:color w:val="auto"/>
        </w:rPr>
        <w:t xml:space="preserve"> šetření</w:t>
      </w:r>
      <w:r w:rsidR="00901327" w:rsidRPr="000534E7">
        <w:rPr>
          <w:color w:val="auto"/>
        </w:rPr>
        <w:t xml:space="preserve"> účastnit a zároveň spadala do jedné ze 4 vymezených kategorií. </w:t>
      </w:r>
      <w:r w:rsidR="00BC537A" w:rsidRPr="000534E7">
        <w:rPr>
          <w:color w:val="auto"/>
        </w:rPr>
        <w:t>Touto společností je nábytkářské studio VTdesign. V ostatních oborech se reálné společnosti do výzkumu zapojit nepodařilo. Vzhledem k ambicím této práce, jimiž bylo otestovat výstupy na širším spektru trhu, byly v těchto oborech náhodně vybrány produkty a služby, pro které byly vytvořeny konkrétní fiktivní značky. Těmito značkami jsou zlatnictví Aeternus, pizzerie Tutto Bene a barbershop</w:t>
      </w:r>
      <w:r w:rsidR="008E4CDE" w:rsidRPr="000534E7">
        <w:rPr>
          <w:color w:val="auto"/>
        </w:rPr>
        <w:t xml:space="preserve"> Štramák</w:t>
      </w:r>
      <w:r w:rsidR="00BC537A" w:rsidRPr="000534E7">
        <w:rPr>
          <w:color w:val="auto"/>
        </w:rPr>
        <w:t xml:space="preserve">. </w:t>
      </w:r>
      <w:r w:rsidR="008E4CDE" w:rsidRPr="000534E7">
        <w:rPr>
          <w:color w:val="auto"/>
        </w:rPr>
        <w:t>Důvodem pro vznik fiktivních značek byla snaha o zabránění testování vizuálů pouze v jediném oboru, což by mohlo vést ke zkreslení výsledků výzkumného šetření</w:t>
      </w:r>
      <w:r w:rsidR="008A2AA9" w:rsidRPr="000534E7">
        <w:rPr>
          <w:color w:val="auto"/>
        </w:rPr>
        <w:br/>
      </w:r>
      <w:r w:rsidR="008E4CDE" w:rsidRPr="000534E7">
        <w:rPr>
          <w:color w:val="auto"/>
        </w:rPr>
        <w:t xml:space="preserve">a zabránit tak širší aplikovatelnosti výstupů této diplomové práce. </w:t>
      </w:r>
      <w:r w:rsidR="00E1795B" w:rsidRPr="000534E7">
        <w:rPr>
          <w:color w:val="auto"/>
        </w:rPr>
        <w:t xml:space="preserve">Všechny 4 značky zařazené do výzkumného šetření jsou </w:t>
      </w:r>
      <w:r w:rsidR="002A506D" w:rsidRPr="000534E7">
        <w:rPr>
          <w:color w:val="auto"/>
        </w:rPr>
        <w:t>stručně</w:t>
      </w:r>
      <w:r w:rsidR="00E1795B" w:rsidRPr="000534E7">
        <w:rPr>
          <w:color w:val="auto"/>
        </w:rPr>
        <w:t xml:space="preserve"> popsány níže v této kapitole.</w:t>
      </w:r>
      <w:r w:rsidR="002A506D" w:rsidRPr="000534E7">
        <w:rPr>
          <w:color w:val="auto"/>
        </w:rPr>
        <w:t xml:space="preserve"> Detailnější popis je pak k nahlédnutí v přílohách této diplomové práce – PŘÍLOHA P II.</w:t>
      </w:r>
    </w:p>
    <w:p w14:paraId="735BE09E" w14:textId="029D2ED7" w:rsidR="00960FF6" w:rsidRDefault="00960FF6" w:rsidP="00950866">
      <w:pPr>
        <w:pStyle w:val="Textprce"/>
        <w:rPr>
          <w:color w:val="FF0000"/>
        </w:rPr>
      </w:pPr>
      <w:r>
        <w:t xml:space="preserve">Pro všechny značky zařazené do výzkumného šetření byly vytvořeny profily na sociálních sítích Facebook a Instagram a malý teasovací web, který plnil funkci </w:t>
      </w:r>
      <w:r w:rsidR="00F2425E">
        <w:t>landing page</w:t>
      </w:r>
      <w:r w:rsidR="008A2AA9">
        <w:br/>
      </w:r>
      <w:r>
        <w:t xml:space="preserve">(tj. </w:t>
      </w:r>
      <w:r w:rsidR="00F2425E">
        <w:t>přistávací stránka</w:t>
      </w:r>
      <w:r>
        <w:t>) pro reklamní kampaň vedenou v rámci sekundárního výzkumu této práce. Na webu byl po prokliku z reklamy potenciální zájemce informován o skutečnosti,</w:t>
      </w:r>
      <w:r w:rsidR="008A2AA9">
        <w:br/>
      </w:r>
      <w:r>
        <w:t>že společnost nabízený produkt či službu aktuálně neprodáv</w:t>
      </w:r>
      <w:r w:rsidR="008A2AA9">
        <w:t>á</w:t>
      </w:r>
      <w:r>
        <w:t xml:space="preserve"> nebo nenabízí s výjimkou společnost</w:t>
      </w:r>
      <w:r w:rsidR="005279E1">
        <w:t>i</w:t>
      </w:r>
      <w:r>
        <w:t xml:space="preserve"> VTdesign. Dále byl</w:t>
      </w:r>
      <w:r w:rsidR="008A2AA9">
        <w:t>i</w:t>
      </w:r>
      <w:r>
        <w:t xml:space="preserve"> účastníci seznámeni se záměrem reklamní kampaně, kterým bylo otestovat efektivitu marketingové komunikace skrze přímé porovnání vizuálů od grafika a od umělé inteligence. Web byl vytvořen ve dvou verzích podle toho, zda</w:t>
      </w:r>
      <w:r w:rsidR="00EF0CCA">
        <w:t xml:space="preserve"> se</w:t>
      </w:r>
      <w:r>
        <w:t xml:space="preserve"> návštěvník p</w:t>
      </w:r>
      <w:r w:rsidR="00EF0CCA">
        <w:t>roklikl</w:t>
      </w:r>
      <w:r>
        <w:t xml:space="preserve"> z reklamy od grafika nebo od umělé inteligence, aby</w:t>
      </w:r>
      <w:r w:rsidR="00EF0CCA">
        <w:t xml:space="preserve"> bylo spojení reklamy a webu co největší.</w:t>
      </w:r>
      <w:r>
        <w:t xml:space="preserve"> </w:t>
      </w:r>
      <w:r w:rsidR="00EF0CCA">
        <w:t>Této funkcionality bylo docílen</w:t>
      </w:r>
      <w:r w:rsidR="005279E1">
        <w:t>o</w:t>
      </w:r>
      <w:r w:rsidR="00EF0CCA">
        <w:t xml:space="preserve"> pomocí detekce předávaných UTM parametrů. V defaultním zobrazení se návštěvník</w:t>
      </w:r>
      <w:r w:rsidR="005279E1">
        <w:t>ům</w:t>
      </w:r>
      <w:r w:rsidR="00EF0CCA">
        <w:t xml:space="preserve"> zobrazily weby s vizuály od umělé inteligence</w:t>
      </w:r>
      <w:r w:rsidR="006F48B5">
        <w:t xml:space="preserve"> (= AI verze webu)</w:t>
      </w:r>
      <w:r w:rsidR="00EF0CCA">
        <w:t>, pokud ovšem bylo v</w:t>
      </w:r>
      <w:r w:rsidR="005279E1">
        <w:t xml:space="preserve"> URL </w:t>
      </w:r>
      <w:r w:rsidR="00EF0CCA">
        <w:t>řádku v</w:t>
      </w:r>
      <w:r w:rsidR="008A2AA9">
        <w:t> </w:t>
      </w:r>
      <w:r w:rsidR="00EF0CCA">
        <w:t>rámci</w:t>
      </w:r>
      <w:r w:rsidR="008A2AA9">
        <w:br/>
      </w:r>
      <w:r w:rsidR="00EF0CCA">
        <w:t>UTM parametrů detekováno, že návštěvní</w:t>
      </w:r>
      <w:r w:rsidR="005279E1">
        <w:t xml:space="preserve">ci </w:t>
      </w:r>
      <w:r w:rsidR="00EF0CCA">
        <w:t>přichází z reklamy od grafika</w:t>
      </w:r>
      <w:r w:rsidR="00582F7D">
        <w:t>,</w:t>
      </w:r>
      <w:r w:rsidR="00EF0CCA">
        <w:t xml:space="preserve"> na webu se zobrazil právě jeho vizuál</w:t>
      </w:r>
      <w:r w:rsidR="006F48B5">
        <w:t xml:space="preserve"> (= GD verze webu). N</w:t>
      </w:r>
      <w:r w:rsidR="00EF0CCA">
        <w:t xml:space="preserve">áhledy webů jsou k nahlédnutí níže v podkapitolách popisující jednotlivé značky. Po prokliku na webové stránky se mohl návštěvník zúčastnit doplňkového dotazníkové šetření, při kterém dostal příležitost </w:t>
      </w:r>
      <w:r w:rsidR="00F2425E">
        <w:t xml:space="preserve">vědomě </w:t>
      </w:r>
      <w:r w:rsidR="00EF0CCA">
        <w:t xml:space="preserve">porovnat obě verze reklamních vizuálů. V případě VTdesignu dostali uživatelé možnost pokračovat </w:t>
      </w:r>
      <w:r w:rsidR="00F2425E">
        <w:t>také</w:t>
      </w:r>
      <w:r w:rsidR="00EF0CCA">
        <w:t xml:space="preserve"> na skutečný web společnosti. </w:t>
      </w:r>
      <w:r w:rsidR="00E1795B">
        <w:t xml:space="preserve">Detailnější informace o zasazení webů do výzkumného šetření a způsobu získávání dat o pohybu uživatelů na těchto webech je popsán v kapitole </w:t>
      </w:r>
      <w:r w:rsidR="00E1795B" w:rsidRPr="00E1795B">
        <w:t>9</w:t>
      </w:r>
      <w:r w:rsidR="00E1795B">
        <w:t xml:space="preserve">. </w:t>
      </w:r>
      <w:r w:rsidR="00E1795B" w:rsidRPr="00E1795B">
        <w:t xml:space="preserve">Sekundární výzkum – </w:t>
      </w:r>
      <w:r w:rsidR="00E1795B">
        <w:t>K</w:t>
      </w:r>
      <w:r w:rsidR="00E1795B" w:rsidRPr="00E1795B">
        <w:t>ampaň na sociálních sítích</w:t>
      </w:r>
      <w:r w:rsidR="00E1795B">
        <w:t>.</w:t>
      </w:r>
    </w:p>
    <w:p w14:paraId="5A700C77" w14:textId="5ACA334B" w:rsidR="000541D6" w:rsidRDefault="007B3A09" w:rsidP="00780940">
      <w:pPr>
        <w:pStyle w:val="Nadpis3text"/>
      </w:pPr>
      <w:bookmarkStart w:id="85" w:name="_Toc132408638"/>
      <w:r>
        <w:lastRenderedPageBreak/>
        <w:t xml:space="preserve">Zlatnictví </w:t>
      </w:r>
      <w:r w:rsidR="000541D6">
        <w:t>Aeternus</w:t>
      </w:r>
      <w:bookmarkEnd w:id="85"/>
    </w:p>
    <w:p w14:paraId="6B78C182" w14:textId="4ABCDE5F" w:rsidR="00E376ED" w:rsidRDefault="001D0094" w:rsidP="00393DFE">
      <w:pPr>
        <w:pStyle w:val="Textprce"/>
      </w:pPr>
      <w:r w:rsidRPr="001D0094">
        <w:t xml:space="preserve">Aeternus je české fiktivní zlatnictví, které se zabývá výrobou šperků z bílého a žlutého zlata doplněné o drahokamy jako jsou diamanty, rubíny nebo safíry. Primárním produktem zlatnictví je prsten z bílého zlata, který je osazen velkým safírem a 40 menšími diamanty. Tento </w:t>
      </w:r>
      <w:r>
        <w:t>produkt</w:t>
      </w:r>
      <w:r w:rsidRPr="001D0094">
        <w:t xml:space="preserve"> byl vybrán jako klíčový</w:t>
      </w:r>
      <w:r>
        <w:t xml:space="preserve"> objekt</w:t>
      </w:r>
      <w:r w:rsidRPr="001D0094">
        <w:t xml:space="preserve"> do reklamních vizuálů společnosti. Aeternus se zaměřuje především na ženy, které mají rády šperky ze zlata a chtějí si do své sbírky koupit hodnotný a kvalitní prsten. Druhou cílovou skupinou jsou muži, kteří chtějí prsten koupit jako dar pro svou blízkou osobu.</w:t>
      </w:r>
      <w:r w:rsidR="00E56B3F">
        <w:t xml:space="preserve"> </w:t>
      </w:r>
    </w:p>
    <w:p w14:paraId="53D4EAFF" w14:textId="1D281405" w:rsidR="000E1CAF" w:rsidRDefault="00D92F5F" w:rsidP="000E1CAF">
      <w:pPr>
        <w:pStyle w:val="Textprce"/>
        <w:jc w:val="center"/>
      </w:pPr>
      <w:r>
        <w:rPr>
          <w:noProof/>
        </w:rPr>
        <w:drawing>
          <wp:inline distT="0" distB="0" distL="0" distR="0" wp14:anchorId="2594D424" wp14:editId="334104FE">
            <wp:extent cx="5579745" cy="3718560"/>
            <wp:effectExtent l="0" t="0" r="0" b="2540"/>
            <wp:docPr id="11" name="Picture 11" descr="A picture containing accessory, ring, lock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accessory, ring, locket&#10;&#10;Description automatically generated"/>
                    <pic:cNvPicPr/>
                  </pic:nvPicPr>
                  <pic:blipFill>
                    <a:blip r:embed="rId13" cstate="hqprint">
                      <a:extLst>
                        <a:ext uri="{28A0092B-C50C-407E-A947-70E740481C1C}">
                          <a14:useLocalDpi xmlns:a14="http://schemas.microsoft.com/office/drawing/2010/main" val="0"/>
                        </a:ext>
                      </a:extLst>
                    </a:blip>
                    <a:stretch>
                      <a:fillRect/>
                    </a:stretch>
                  </pic:blipFill>
                  <pic:spPr>
                    <a:xfrm>
                      <a:off x="0" y="0"/>
                      <a:ext cx="5579745" cy="3718560"/>
                    </a:xfrm>
                    <a:prstGeom prst="rect">
                      <a:avLst/>
                    </a:prstGeom>
                  </pic:spPr>
                </pic:pic>
              </a:graphicData>
            </a:graphic>
          </wp:inline>
        </w:drawing>
      </w:r>
    </w:p>
    <w:p w14:paraId="62120306" w14:textId="5AE96635" w:rsidR="003E513F" w:rsidRDefault="000E1CAF" w:rsidP="000E1CAF">
      <w:pPr>
        <w:pStyle w:val="Textprce"/>
        <w:jc w:val="center"/>
      </w:pPr>
      <w:bookmarkStart w:id="86" w:name="_Toc132408550"/>
      <w:r>
        <w:t xml:space="preserve">Obrázek </w:t>
      </w:r>
      <w:fldSimple w:instr=" SEQ Obrázek \* ARABIC ">
        <w:r w:rsidR="00062BF9">
          <w:rPr>
            <w:noProof/>
          </w:rPr>
          <w:t>1</w:t>
        </w:r>
      </w:fldSimple>
      <w:r>
        <w:t xml:space="preserve"> Zlatnictví Aeternus – Fotografie produktu (</w:t>
      </w:r>
      <w:r w:rsidR="00BF488C">
        <w:t>z</w:t>
      </w:r>
      <w:r>
        <w:t xml:space="preserve">droj: </w:t>
      </w:r>
      <w:r w:rsidR="006715AE" w:rsidRPr="00A36C20">
        <w:rPr>
          <w:color w:val="auto"/>
        </w:rPr>
        <w:t>Sabrianna</w:t>
      </w:r>
      <w:r w:rsidR="006715AE">
        <w:rPr>
          <w:color w:val="auto"/>
        </w:rPr>
        <w:t>,</w:t>
      </w:r>
      <w:r w:rsidR="006715AE" w:rsidRPr="00A36C20">
        <w:rPr>
          <w:color w:val="auto"/>
        </w:rPr>
        <w:t xml:space="preserve"> 20</w:t>
      </w:r>
      <w:r w:rsidR="006715AE">
        <w:rPr>
          <w:color w:val="auto"/>
        </w:rPr>
        <w:t>20</w:t>
      </w:r>
      <w:r>
        <w:t>)</w:t>
      </w:r>
      <w:bookmarkEnd w:id="86"/>
    </w:p>
    <w:p w14:paraId="2A69D2EF" w14:textId="56B34663" w:rsidR="000B43FA" w:rsidRPr="00255676" w:rsidRDefault="000B43FA" w:rsidP="00255676">
      <w:pPr>
        <w:pStyle w:val="Textprce"/>
      </w:pPr>
      <w:r>
        <w:t>Zlatnictví Aeternus vzniklo jako fiktivní projekt pro účely této diplomové práce</w:t>
      </w:r>
      <w:r w:rsidR="00B600BC">
        <w:t xml:space="preserve">. Jeho primárním záměrem </w:t>
      </w:r>
      <w:r w:rsidR="00C131DA">
        <w:t>bylo</w:t>
      </w:r>
      <w:r w:rsidR="00B600BC">
        <w:t xml:space="preserve"> otestovat, zda by zlatnictví mohlo na českém trhu komunikovat skrze vizuály, které byly vygenerovány pomocí umělé inteligence. </w:t>
      </w:r>
      <w:r w:rsidR="00C131DA">
        <w:t>Pro zlatnictví byly vytvořeny profily na sociálních sítích Facebook a Instagram a malý</w:t>
      </w:r>
      <w:r w:rsidR="00237200">
        <w:t xml:space="preserve"> jednostránkový</w:t>
      </w:r>
      <w:r w:rsidR="00C131DA">
        <w:t xml:space="preserve"> teasovací web</w:t>
      </w:r>
      <w:r w:rsidR="00750462">
        <w:t xml:space="preserve"> (</w:t>
      </w:r>
      <w:r w:rsidR="00750462" w:rsidRPr="00750462">
        <w:t>https://aeternus.andresjosef.cz</w:t>
      </w:r>
      <w:r w:rsidR="00750462">
        <w:t>).</w:t>
      </w:r>
      <w:r w:rsidR="00237200">
        <w:t xml:space="preserve"> </w:t>
      </w:r>
    </w:p>
    <w:p w14:paraId="6C72873C" w14:textId="77777777" w:rsidR="00255676" w:rsidRDefault="00255676" w:rsidP="00255676">
      <w:pPr>
        <w:pStyle w:val="Textprce"/>
        <w:keepNext/>
      </w:pPr>
      <w:r w:rsidRPr="00255676">
        <w:rPr>
          <w:noProof/>
        </w:rPr>
        <w:lastRenderedPageBreak/>
        <w:drawing>
          <wp:inline distT="0" distB="0" distL="0" distR="0" wp14:anchorId="5337B76B" wp14:editId="34235A1C">
            <wp:extent cx="5579745" cy="3487420"/>
            <wp:effectExtent l="0" t="0" r="0" b="508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579745" cy="3487420"/>
                    </a:xfrm>
                    <a:prstGeom prst="rect">
                      <a:avLst/>
                    </a:prstGeom>
                  </pic:spPr>
                </pic:pic>
              </a:graphicData>
            </a:graphic>
          </wp:inline>
        </w:drawing>
      </w:r>
    </w:p>
    <w:p w14:paraId="08E2A5B5" w14:textId="1EACD2FD" w:rsidR="00255676" w:rsidRPr="00255676" w:rsidRDefault="00255676" w:rsidP="00255676">
      <w:pPr>
        <w:pStyle w:val="Textprce"/>
        <w:jc w:val="center"/>
      </w:pPr>
      <w:bookmarkStart w:id="87" w:name="_Toc132408551"/>
      <w:r>
        <w:t xml:space="preserve">Obrázek </w:t>
      </w:r>
      <w:fldSimple w:instr=" SEQ Obrázek \* ARABIC ">
        <w:r w:rsidR="00062BF9">
          <w:rPr>
            <w:noProof/>
          </w:rPr>
          <w:t>2</w:t>
        </w:r>
      </w:fldSimple>
      <w:r>
        <w:t xml:space="preserve"> Zlatnictví Aeternus – náhled AI verze webu</w:t>
      </w:r>
      <w:r w:rsidR="006B5FB2">
        <w:t xml:space="preserve"> (zdroj: vlastní zpracování)</w:t>
      </w:r>
      <w:bookmarkEnd w:id="87"/>
    </w:p>
    <w:p w14:paraId="370BDA26" w14:textId="77777777" w:rsidR="00255676" w:rsidRDefault="00255676" w:rsidP="00255676">
      <w:pPr>
        <w:pStyle w:val="Textprce"/>
        <w:keepNext/>
      </w:pPr>
      <w:r w:rsidRPr="00255676">
        <w:rPr>
          <w:noProof/>
        </w:rPr>
        <w:drawing>
          <wp:inline distT="0" distB="0" distL="0" distR="0" wp14:anchorId="0C2ABEAE" wp14:editId="40E915CE">
            <wp:extent cx="5579745" cy="3487420"/>
            <wp:effectExtent l="0" t="0" r="0" b="5080"/>
            <wp:docPr id="39" name="Picture 39"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Text, letter&#10;&#10;Description automatically generated"/>
                    <pic:cNvPicPr/>
                  </pic:nvPicPr>
                  <pic:blipFill>
                    <a:blip r:embed="rId15"/>
                    <a:stretch>
                      <a:fillRect/>
                    </a:stretch>
                  </pic:blipFill>
                  <pic:spPr>
                    <a:xfrm>
                      <a:off x="0" y="0"/>
                      <a:ext cx="5579745" cy="3487420"/>
                    </a:xfrm>
                    <a:prstGeom prst="rect">
                      <a:avLst/>
                    </a:prstGeom>
                  </pic:spPr>
                </pic:pic>
              </a:graphicData>
            </a:graphic>
          </wp:inline>
        </w:drawing>
      </w:r>
    </w:p>
    <w:p w14:paraId="268DD286" w14:textId="265420AF" w:rsidR="006F48B5" w:rsidRDefault="00255676" w:rsidP="00255676">
      <w:pPr>
        <w:pStyle w:val="Textprce"/>
        <w:jc w:val="center"/>
      </w:pPr>
      <w:bookmarkStart w:id="88" w:name="_Toc132408552"/>
      <w:r>
        <w:t xml:space="preserve">Obrázek </w:t>
      </w:r>
      <w:fldSimple w:instr=" SEQ Obrázek \* ARABIC ">
        <w:r w:rsidR="00062BF9">
          <w:rPr>
            <w:noProof/>
          </w:rPr>
          <w:t>3</w:t>
        </w:r>
      </w:fldSimple>
      <w:r>
        <w:t xml:space="preserve"> Zlatnictví Aeternus </w:t>
      </w:r>
      <w:r w:rsidRPr="007E1018">
        <w:t xml:space="preserve">– náhled </w:t>
      </w:r>
      <w:r>
        <w:t>GD</w:t>
      </w:r>
      <w:r w:rsidRPr="007E1018">
        <w:t xml:space="preserve"> verze webu</w:t>
      </w:r>
      <w:r w:rsidR="006B5FB2">
        <w:t xml:space="preserve"> (zdroj: vlastní zpracování)</w:t>
      </w:r>
      <w:bookmarkEnd w:id="88"/>
    </w:p>
    <w:p w14:paraId="55E73660" w14:textId="79A87F58" w:rsidR="00255676" w:rsidRPr="006F48B5" w:rsidRDefault="006F48B5" w:rsidP="006F48B5">
      <w:pPr>
        <w:rPr>
          <w:color w:val="000000" w:themeColor="text1"/>
        </w:rPr>
      </w:pPr>
      <w:r>
        <w:br w:type="page"/>
      </w:r>
    </w:p>
    <w:p w14:paraId="56755565" w14:textId="526D1307" w:rsidR="000541D6" w:rsidRDefault="007B3A09" w:rsidP="00780940">
      <w:pPr>
        <w:pStyle w:val="Nadpis3text"/>
      </w:pPr>
      <w:bookmarkStart w:id="89" w:name="_Toc132408639"/>
      <w:r>
        <w:lastRenderedPageBreak/>
        <w:t xml:space="preserve">Pizzerie </w:t>
      </w:r>
      <w:r w:rsidR="000541D6">
        <w:t>Tutto Bene</w:t>
      </w:r>
      <w:bookmarkEnd w:id="89"/>
    </w:p>
    <w:p w14:paraId="07B9BCB9" w14:textId="5C2321B9" w:rsidR="00393DFE" w:rsidRDefault="00393DFE" w:rsidP="00393DFE">
      <w:pPr>
        <w:pStyle w:val="Textprce"/>
      </w:pPr>
      <w:r w:rsidRPr="00393DFE">
        <w:t xml:space="preserve">Tutto </w:t>
      </w:r>
      <w:r w:rsidR="007B3A09">
        <w:t>B</w:t>
      </w:r>
      <w:r w:rsidRPr="00393DFE">
        <w:t>ene je fiktivní značka tradiční italské pizzerie, která se zaměřuje na přípravu pizzy</w:t>
      </w:r>
      <w:r w:rsidR="00582F7D">
        <w:br/>
      </w:r>
      <w:r w:rsidRPr="00393DFE">
        <w:t xml:space="preserve">z kvalitních a čerstvých potravin. V nabídce má pro potenciální zákazníky kromě široké nabídky pizz i těstoviny nebo jiné italské speciality. </w:t>
      </w:r>
      <w:r w:rsidR="00823225">
        <w:t xml:space="preserve">Hlavní službou </w:t>
      </w:r>
      <w:r w:rsidR="00582F7D">
        <w:t>p</w:t>
      </w:r>
      <w:r w:rsidRPr="00393DFE">
        <w:t xml:space="preserve">izzerie </w:t>
      </w:r>
      <w:r w:rsidR="00823225">
        <w:t xml:space="preserve">je </w:t>
      </w:r>
      <w:r w:rsidRPr="00393DFE">
        <w:t>vlastní rozvoz</w:t>
      </w:r>
      <w:r w:rsidR="00823225">
        <w:t>, který nabízí svým potenciálním zákazníkům a jehož propagace se stala zadáním pro vznik vizuálů v této diplomové práci</w:t>
      </w:r>
      <w:r w:rsidRPr="00393DFE">
        <w:t>.</w:t>
      </w:r>
      <w:r w:rsidR="00823225">
        <w:t xml:space="preserve"> </w:t>
      </w:r>
      <w:r w:rsidR="00C641C7">
        <w:t xml:space="preserve">Pizzerie Tutto Bene cílí na všechny, kdo si chtějí dopřát kvalitní pokrm z dovozu. Primární cílovou skupinou jsou lidé, kteří vykonávají svou práci přes oběd a kteří jsou zvyklí na oběd konzumovat jídlo z dovozu. Tutto Bene působí ve všech větších městech ČR. </w:t>
      </w:r>
    </w:p>
    <w:p w14:paraId="01560F6C" w14:textId="5638CBCC" w:rsidR="006F48B5" w:rsidRDefault="007B3A09" w:rsidP="007B3A09">
      <w:pPr>
        <w:pStyle w:val="Textprce"/>
      </w:pPr>
      <w:r>
        <w:t>Pizzerie Tutto Bene vznikla jako fiktivní projekt pro účely této diplomové práce. Jeho primárním záměrem bylo otestovat, zda by pizzerie mohla na českém trhu komunikovat skrze vizuály, které byly vygenerovány pomocí umělé inteligence. Pro pizzerii byly vytvořeny profily na sociálních sítích Facebook a Instagram a malý jednostránkový teasovací web (</w:t>
      </w:r>
      <w:r w:rsidRPr="007B3A09">
        <w:t>https://tuttobene.andresjosef.cz/</w:t>
      </w:r>
      <w:r>
        <w:t xml:space="preserve">). </w:t>
      </w:r>
    </w:p>
    <w:p w14:paraId="7AF9A4EB" w14:textId="7CF5CD39" w:rsidR="007B3A09" w:rsidRPr="006F48B5" w:rsidRDefault="006F48B5" w:rsidP="006F48B5">
      <w:pPr>
        <w:rPr>
          <w:color w:val="000000" w:themeColor="text1"/>
        </w:rPr>
      </w:pPr>
      <w:r>
        <w:br w:type="page"/>
      </w:r>
    </w:p>
    <w:p w14:paraId="5A0C4883" w14:textId="77777777" w:rsidR="006F48B5" w:rsidRDefault="00BE45C9" w:rsidP="006F48B5">
      <w:pPr>
        <w:pStyle w:val="Textprce"/>
        <w:keepNext/>
      </w:pPr>
      <w:r w:rsidRPr="00BE45C9">
        <w:rPr>
          <w:noProof/>
        </w:rPr>
        <w:lastRenderedPageBreak/>
        <w:drawing>
          <wp:inline distT="0" distB="0" distL="0" distR="0" wp14:anchorId="19784D18" wp14:editId="747442CF">
            <wp:extent cx="5579745" cy="3487420"/>
            <wp:effectExtent l="0" t="0" r="0"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579745" cy="3487420"/>
                    </a:xfrm>
                    <a:prstGeom prst="rect">
                      <a:avLst/>
                    </a:prstGeom>
                  </pic:spPr>
                </pic:pic>
              </a:graphicData>
            </a:graphic>
          </wp:inline>
        </w:drawing>
      </w:r>
    </w:p>
    <w:p w14:paraId="3BA3F4CD" w14:textId="6C28744D" w:rsidR="00BE45C9" w:rsidRDefault="006F48B5" w:rsidP="006F48B5">
      <w:pPr>
        <w:pStyle w:val="Textprce"/>
        <w:jc w:val="center"/>
      </w:pPr>
      <w:bookmarkStart w:id="90" w:name="_Toc132408553"/>
      <w:r>
        <w:t xml:space="preserve">Obrázek </w:t>
      </w:r>
      <w:fldSimple w:instr=" SEQ Obrázek \* ARABIC ">
        <w:r w:rsidR="00062BF9">
          <w:rPr>
            <w:noProof/>
          </w:rPr>
          <w:t>4</w:t>
        </w:r>
      </w:fldSimple>
      <w:r>
        <w:t xml:space="preserve"> Pizzerie Tutto Bene </w:t>
      </w:r>
      <w:r w:rsidRPr="00C60C16">
        <w:t xml:space="preserve">– náhled </w:t>
      </w:r>
      <w:r>
        <w:t xml:space="preserve">AI </w:t>
      </w:r>
      <w:r w:rsidRPr="00C60C16">
        <w:t>verze webu</w:t>
      </w:r>
      <w:r w:rsidR="006B5FB2">
        <w:t xml:space="preserve"> (zdroj: vlastní zpracování)</w:t>
      </w:r>
      <w:bookmarkEnd w:id="90"/>
    </w:p>
    <w:p w14:paraId="36D7D53D" w14:textId="77777777" w:rsidR="006F48B5" w:rsidRDefault="00BE45C9" w:rsidP="006F48B5">
      <w:pPr>
        <w:pStyle w:val="Textprce"/>
        <w:keepNext/>
      </w:pPr>
      <w:r w:rsidRPr="00BE45C9">
        <w:rPr>
          <w:noProof/>
        </w:rPr>
        <w:drawing>
          <wp:inline distT="0" distB="0" distL="0" distR="0" wp14:anchorId="39C91CB2" wp14:editId="47A11972">
            <wp:extent cx="5579745" cy="3487420"/>
            <wp:effectExtent l="0" t="0" r="0" b="5080"/>
            <wp:docPr id="32" name="Picture 32"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Graphical user interface, website&#10;&#10;Description automatically generated"/>
                    <pic:cNvPicPr/>
                  </pic:nvPicPr>
                  <pic:blipFill>
                    <a:blip r:embed="rId17"/>
                    <a:stretch>
                      <a:fillRect/>
                    </a:stretch>
                  </pic:blipFill>
                  <pic:spPr>
                    <a:xfrm>
                      <a:off x="0" y="0"/>
                      <a:ext cx="5579745" cy="3487420"/>
                    </a:xfrm>
                    <a:prstGeom prst="rect">
                      <a:avLst/>
                    </a:prstGeom>
                  </pic:spPr>
                </pic:pic>
              </a:graphicData>
            </a:graphic>
          </wp:inline>
        </w:drawing>
      </w:r>
    </w:p>
    <w:p w14:paraId="5ADCB201" w14:textId="734B3C5E" w:rsidR="006F48B5" w:rsidRDefault="006F48B5" w:rsidP="006F48B5">
      <w:pPr>
        <w:pStyle w:val="Textprce"/>
        <w:jc w:val="center"/>
      </w:pPr>
      <w:bookmarkStart w:id="91" w:name="_Toc132408554"/>
      <w:r>
        <w:t xml:space="preserve">Obrázek </w:t>
      </w:r>
      <w:fldSimple w:instr=" SEQ Obrázek \* ARABIC ">
        <w:r w:rsidR="00062BF9">
          <w:rPr>
            <w:noProof/>
          </w:rPr>
          <w:t>5</w:t>
        </w:r>
      </w:fldSimple>
      <w:r>
        <w:t xml:space="preserve"> </w:t>
      </w:r>
      <w:r w:rsidRPr="00F82588">
        <w:t xml:space="preserve">Pizzerie Tutto Bene – náhled </w:t>
      </w:r>
      <w:r>
        <w:t>GD</w:t>
      </w:r>
      <w:r w:rsidRPr="00F82588">
        <w:t xml:space="preserve"> verze webu</w:t>
      </w:r>
      <w:r w:rsidR="006B5FB2">
        <w:t xml:space="preserve"> (zdroj: vlastní zpracování)</w:t>
      </w:r>
      <w:bookmarkEnd w:id="91"/>
    </w:p>
    <w:p w14:paraId="29A5781F" w14:textId="30AD0C38" w:rsidR="00BE45C9" w:rsidRPr="006F48B5" w:rsidRDefault="006F48B5" w:rsidP="006F48B5">
      <w:pPr>
        <w:rPr>
          <w:color w:val="000000" w:themeColor="text1"/>
        </w:rPr>
      </w:pPr>
      <w:r>
        <w:br w:type="page"/>
      </w:r>
    </w:p>
    <w:p w14:paraId="2DF89F29" w14:textId="3F361C19" w:rsidR="000541D6" w:rsidRPr="00780940" w:rsidRDefault="007B3A09" w:rsidP="00780940">
      <w:pPr>
        <w:pStyle w:val="Nadpis3text"/>
      </w:pPr>
      <w:bookmarkStart w:id="92" w:name="_Toc132408640"/>
      <w:r w:rsidRPr="00780940">
        <w:lastRenderedPageBreak/>
        <w:t xml:space="preserve">Nábytkářské studio </w:t>
      </w:r>
      <w:r w:rsidR="000541D6" w:rsidRPr="00780940">
        <w:t>VTdesign</w:t>
      </w:r>
      <w:bookmarkEnd w:id="92"/>
    </w:p>
    <w:p w14:paraId="5614B71E" w14:textId="269F104F" w:rsidR="00393DFE" w:rsidRDefault="00393DFE" w:rsidP="00393DFE">
      <w:pPr>
        <w:pStyle w:val="Textprce"/>
      </w:pPr>
      <w:r w:rsidRPr="00393DFE">
        <w:t xml:space="preserve">VT design je </w:t>
      </w:r>
      <w:r w:rsidR="00C641C7">
        <w:t xml:space="preserve">jedinou </w:t>
      </w:r>
      <w:r w:rsidRPr="00393DFE">
        <w:t>reálnou značkou</w:t>
      </w:r>
      <w:r w:rsidR="001C3E9C">
        <w:t>, která je</w:t>
      </w:r>
      <w:r w:rsidRPr="00393DFE">
        <w:t xml:space="preserve"> zapojen</w:t>
      </w:r>
      <w:r w:rsidR="001C3E9C">
        <w:t>á</w:t>
      </w:r>
      <w:r w:rsidRPr="00393DFE">
        <w:t xml:space="preserve"> do výzkumného šetření. J</w:t>
      </w:r>
      <w:r w:rsidR="00E56B3F">
        <w:t>edná se</w:t>
      </w:r>
      <w:r w:rsidRPr="00393DFE">
        <w:t xml:space="preserve"> o malé nábytkářské studio, které se věnuje navrhování a výrobě dřevěných částí interiérů. Zaměřuje se primárně na navrhování, zhotovení a montování kuchyní, sekundárně pak na výrobu dveří</w:t>
      </w:r>
      <w:r w:rsidR="00C641C7">
        <w:t xml:space="preserve">, </w:t>
      </w:r>
      <w:r w:rsidRPr="00393DFE">
        <w:t>podlah</w:t>
      </w:r>
      <w:r w:rsidR="00C641C7">
        <w:t xml:space="preserve"> a dalších dřevěných výrobků na míru</w:t>
      </w:r>
      <w:r w:rsidRPr="00393DFE">
        <w:t>. Zakládá si na osobním přístupu a poctivě odvedené práci.</w:t>
      </w:r>
      <w:r w:rsidR="00E56B3F" w:rsidRPr="00E56B3F">
        <w:t xml:space="preserve"> </w:t>
      </w:r>
      <w:r w:rsidR="00C641C7">
        <w:t xml:space="preserve">Primární cílovou skupinou společnost </w:t>
      </w:r>
      <w:r w:rsidR="00C641C7" w:rsidRPr="00C641C7">
        <w:t xml:space="preserve">VTdesign </w:t>
      </w:r>
      <w:r w:rsidR="00C641C7">
        <w:t>jsou</w:t>
      </w:r>
      <w:r w:rsidR="00C641C7" w:rsidRPr="00C641C7">
        <w:t xml:space="preserve"> zejména rodiny, které </w:t>
      </w:r>
      <w:r w:rsidR="00C641C7">
        <w:t>si zařizují nové obydlí</w:t>
      </w:r>
      <w:r w:rsidR="00C641C7" w:rsidRPr="00C641C7">
        <w:t xml:space="preserve"> nebo renovují </w:t>
      </w:r>
      <w:r w:rsidR="00C641C7">
        <w:t>to</w:t>
      </w:r>
      <w:r w:rsidR="00C641C7" w:rsidRPr="00C641C7">
        <w:t xml:space="preserve"> stávající. Hlavním cílovým segmentem společnosti jsou tedy spotřebitelé (B2C sektor</w:t>
      </w:r>
      <w:r w:rsidR="008B6F3D">
        <w:t>), ale</w:t>
      </w:r>
      <w:r w:rsidR="00C641C7" w:rsidRPr="00C641C7">
        <w:t xml:space="preserve"> zaměřuje</w:t>
      </w:r>
      <w:r w:rsidR="008B6F3D">
        <w:t xml:space="preserve"> se také</w:t>
      </w:r>
      <w:r w:rsidR="00C641C7" w:rsidRPr="00C641C7">
        <w:t xml:space="preserve"> na </w:t>
      </w:r>
      <w:r w:rsidR="008B6F3D">
        <w:t xml:space="preserve">menší a středně velké podniky </w:t>
      </w:r>
      <w:r w:rsidR="00C641C7" w:rsidRPr="00C641C7">
        <w:t>(B2B sektor</w:t>
      </w:r>
      <w:r w:rsidR="008B6F3D">
        <w:t>)</w:t>
      </w:r>
      <w:r w:rsidR="00C641C7" w:rsidRPr="00C641C7">
        <w:t>.</w:t>
      </w:r>
      <w:r w:rsidR="008B6F3D">
        <w:t xml:space="preserve"> VTdesign obsluhuje své zákazníky v okresech Havlíčkův Brod</w:t>
      </w:r>
      <w:r w:rsidR="00582F7D">
        <w:br/>
      </w:r>
      <w:r w:rsidR="008B6F3D">
        <w:t xml:space="preserve">a </w:t>
      </w:r>
      <w:r w:rsidR="00283029">
        <w:t>Žďár</w:t>
      </w:r>
      <w:r w:rsidR="008B6F3D">
        <w:t xml:space="preserve"> nad Sázavou, které jsou součástí kraje Vysočina</w:t>
      </w:r>
      <w:r w:rsidR="002A506D">
        <w:t>.</w:t>
      </w:r>
    </w:p>
    <w:p w14:paraId="3CCC9E61" w14:textId="4E3AC7D3" w:rsidR="008B6F3D" w:rsidRDefault="008B6F3D" w:rsidP="00393DFE">
      <w:pPr>
        <w:pStyle w:val="Textprce"/>
      </w:pPr>
      <w:r>
        <w:t>Pro společnost VTdesign nebylo nutné zřizovat žádné ze sociálních sítích, jelikož profily na Facebooku i Instagramu využitelné pro propagaci již historicky založené má. Ačkoliv společnost má zřízené i webové stránky, byl j</w:t>
      </w:r>
      <w:r w:rsidR="00582F7D">
        <w:t>í</w:t>
      </w:r>
      <w:r>
        <w:t xml:space="preserve"> pro účely této diplomové práce vytvořena</w:t>
      </w:r>
      <w:r w:rsidR="00582F7D">
        <w:br/>
      </w:r>
      <w:r>
        <w:t>i malý jednostránkový web</w:t>
      </w:r>
      <w:r w:rsidR="005D2DCF">
        <w:t xml:space="preserve"> (</w:t>
      </w:r>
      <w:r w:rsidR="005D2DCF" w:rsidRPr="005D2DCF">
        <w:t>https://vtdesign.andresjosef.cz/</w:t>
      </w:r>
      <w:r w:rsidR="005D2DCF">
        <w:t>)</w:t>
      </w:r>
      <w:r>
        <w:t>, aby oslovený uživatel byl informován o probíhajícím testováním AI vizuálů a vizuálů od grafika v rámci marketingové kampaně. Na tomto webu byl uživatel dále seznámen s možností vědomě porovnat obě verze vizuálů nebo mu byla nabídnuta možnost pokračovat dále na webové stránky společnosti.</w:t>
      </w:r>
    </w:p>
    <w:p w14:paraId="774247E9" w14:textId="44CDAE6E" w:rsidR="006F48B5" w:rsidRPr="006F48B5" w:rsidRDefault="006F48B5" w:rsidP="006F48B5">
      <w:pPr>
        <w:rPr>
          <w:color w:val="000000" w:themeColor="text1"/>
        </w:rPr>
      </w:pPr>
      <w:r>
        <w:br w:type="page"/>
      </w:r>
    </w:p>
    <w:p w14:paraId="30598A40" w14:textId="77777777" w:rsidR="006F48B5" w:rsidRDefault="008E0156" w:rsidP="006F48B5">
      <w:pPr>
        <w:pStyle w:val="Textprce"/>
        <w:keepNext/>
      </w:pPr>
      <w:r w:rsidRPr="008E0156">
        <w:rPr>
          <w:noProof/>
          <w:color w:val="FF0000"/>
        </w:rPr>
        <w:lastRenderedPageBreak/>
        <w:drawing>
          <wp:inline distT="0" distB="0" distL="0" distR="0" wp14:anchorId="7F3949DF" wp14:editId="778CFD88">
            <wp:extent cx="5579745" cy="3487420"/>
            <wp:effectExtent l="0" t="0" r="0" b="5080"/>
            <wp:docPr id="35" name="Picture 35"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Graphical user interface&#10;&#10;Description automatically generated with medium confidence"/>
                    <pic:cNvPicPr/>
                  </pic:nvPicPr>
                  <pic:blipFill>
                    <a:blip r:embed="rId18"/>
                    <a:stretch>
                      <a:fillRect/>
                    </a:stretch>
                  </pic:blipFill>
                  <pic:spPr>
                    <a:xfrm>
                      <a:off x="0" y="0"/>
                      <a:ext cx="5579745" cy="3487420"/>
                    </a:xfrm>
                    <a:prstGeom prst="rect">
                      <a:avLst/>
                    </a:prstGeom>
                  </pic:spPr>
                </pic:pic>
              </a:graphicData>
            </a:graphic>
          </wp:inline>
        </w:drawing>
      </w:r>
    </w:p>
    <w:p w14:paraId="48DEBC67" w14:textId="0376C569" w:rsidR="008E0156" w:rsidRDefault="006F48B5" w:rsidP="006F48B5">
      <w:pPr>
        <w:pStyle w:val="Textprce"/>
        <w:jc w:val="center"/>
        <w:rPr>
          <w:color w:val="FF0000"/>
        </w:rPr>
      </w:pPr>
      <w:bookmarkStart w:id="93" w:name="_Toc132408555"/>
      <w:r>
        <w:t xml:space="preserve">Obrázek </w:t>
      </w:r>
      <w:fldSimple w:instr=" SEQ Obrázek \* ARABIC ">
        <w:r w:rsidR="00062BF9">
          <w:rPr>
            <w:noProof/>
          </w:rPr>
          <w:t>6</w:t>
        </w:r>
      </w:fldSimple>
      <w:r>
        <w:t xml:space="preserve"> Nábytkářské studio VTdesign</w:t>
      </w:r>
      <w:r w:rsidRPr="00045781">
        <w:t xml:space="preserve"> – náhled AI verze webu</w:t>
      </w:r>
      <w:r w:rsidR="006B5FB2">
        <w:t xml:space="preserve"> (zdroj: vlastní zpracování)</w:t>
      </w:r>
      <w:bookmarkEnd w:id="93"/>
    </w:p>
    <w:p w14:paraId="45D63F6B" w14:textId="77777777" w:rsidR="006F48B5" w:rsidRDefault="008E0156" w:rsidP="006F48B5">
      <w:pPr>
        <w:pStyle w:val="Textprce"/>
        <w:keepNext/>
      </w:pPr>
      <w:r w:rsidRPr="008E0156">
        <w:rPr>
          <w:noProof/>
          <w:color w:val="FF0000"/>
        </w:rPr>
        <w:drawing>
          <wp:inline distT="0" distB="0" distL="0" distR="0" wp14:anchorId="6F9015F0" wp14:editId="4E98A8A9">
            <wp:extent cx="5579745" cy="3487420"/>
            <wp:effectExtent l="0" t="0" r="0" b="5080"/>
            <wp:docPr id="36" name="Picture 36" descr="A picture containing text, indoor, appliance, kitchen applian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 picture containing text, indoor, appliance, kitchen appliance&#10;&#10;Description automatically generated"/>
                    <pic:cNvPicPr/>
                  </pic:nvPicPr>
                  <pic:blipFill>
                    <a:blip r:embed="rId19"/>
                    <a:stretch>
                      <a:fillRect/>
                    </a:stretch>
                  </pic:blipFill>
                  <pic:spPr>
                    <a:xfrm>
                      <a:off x="0" y="0"/>
                      <a:ext cx="5579745" cy="3487420"/>
                    </a:xfrm>
                    <a:prstGeom prst="rect">
                      <a:avLst/>
                    </a:prstGeom>
                  </pic:spPr>
                </pic:pic>
              </a:graphicData>
            </a:graphic>
          </wp:inline>
        </w:drawing>
      </w:r>
    </w:p>
    <w:p w14:paraId="1E6E9F27" w14:textId="722E6D7E" w:rsidR="008E0156" w:rsidRDefault="006F48B5" w:rsidP="006F48B5">
      <w:pPr>
        <w:pStyle w:val="Textprce"/>
        <w:jc w:val="center"/>
        <w:rPr>
          <w:color w:val="FF0000"/>
        </w:rPr>
      </w:pPr>
      <w:bookmarkStart w:id="94" w:name="_Toc132408556"/>
      <w:r>
        <w:t xml:space="preserve">Obrázek </w:t>
      </w:r>
      <w:fldSimple w:instr=" SEQ Obrázek \* ARABIC ">
        <w:r w:rsidR="00062BF9">
          <w:rPr>
            <w:noProof/>
          </w:rPr>
          <w:t>7</w:t>
        </w:r>
      </w:fldSimple>
      <w:r>
        <w:t xml:space="preserve"> </w:t>
      </w:r>
      <w:r w:rsidRPr="007C2842">
        <w:t xml:space="preserve">Nábytkářské studio VTdesign – náhled </w:t>
      </w:r>
      <w:r w:rsidR="00582F7D">
        <w:t>GD</w:t>
      </w:r>
      <w:r w:rsidRPr="007C2842">
        <w:t xml:space="preserve"> verze webu</w:t>
      </w:r>
      <w:r w:rsidR="006B5FB2">
        <w:t xml:space="preserve"> (zdroj: vlastní zpracování)</w:t>
      </w:r>
      <w:bookmarkEnd w:id="94"/>
    </w:p>
    <w:p w14:paraId="7B714ABA" w14:textId="218B04E9" w:rsidR="000541D6" w:rsidRDefault="007B3A09" w:rsidP="00780940">
      <w:pPr>
        <w:pStyle w:val="Nadpis3text"/>
      </w:pPr>
      <w:bookmarkStart w:id="95" w:name="_Toc132408641"/>
      <w:r>
        <w:lastRenderedPageBreak/>
        <w:t xml:space="preserve">Barbershop </w:t>
      </w:r>
      <w:r w:rsidR="000541D6">
        <w:t>Štramák</w:t>
      </w:r>
      <w:bookmarkEnd w:id="95"/>
    </w:p>
    <w:p w14:paraId="5311D7C7" w14:textId="4E55EB4F" w:rsidR="00B355A7" w:rsidRPr="000534E7" w:rsidRDefault="00B355A7" w:rsidP="00B355A7">
      <w:pPr>
        <w:pStyle w:val="Textprce"/>
        <w:rPr>
          <w:color w:val="auto"/>
        </w:rPr>
      </w:pPr>
      <w:r w:rsidRPr="000534E7">
        <w:rPr>
          <w:color w:val="auto"/>
        </w:rPr>
        <w:t xml:space="preserve">Štramák je fiktivní značka nového barbershopu, který nabízí svým zákazníkům kompletní servis od střihu vlasů přes úpravy vousů až po úpravu obočí. Jde o službu věnovanou čistě mužům, což se odráží ve stylu komunikace značky, který je spíše maskulinní. </w:t>
      </w:r>
    </w:p>
    <w:p w14:paraId="0ECD9A91" w14:textId="7FDCCA66" w:rsidR="006F48B5" w:rsidRDefault="007B3A09" w:rsidP="007B3A09">
      <w:pPr>
        <w:pStyle w:val="Textprce"/>
      </w:pPr>
      <w:r>
        <w:t>Barbershop Štramák vznikl jako fiktivní projekt pro účely této diplomové práce. Jeho primárním záměrem bylo otestovat, zda by barbershop mohl na českém trhu komunikovat skrze vizuály, které byly vygenerovány pomocí umělé inteligence. Pro barbershop byly vytvořeny profily na sociálních sítích Facebook a Instagram a malý jednostránkový teasovací web (</w:t>
      </w:r>
      <w:r w:rsidRPr="007B3A09">
        <w:t>https://stramak.andresjosef.cz/</w:t>
      </w:r>
      <w:r>
        <w:t>).</w:t>
      </w:r>
    </w:p>
    <w:p w14:paraId="2B9B4CC4" w14:textId="42A73509" w:rsidR="00BE45C9" w:rsidRPr="006F48B5" w:rsidRDefault="006F48B5" w:rsidP="006F48B5">
      <w:pPr>
        <w:rPr>
          <w:color w:val="000000" w:themeColor="text1"/>
        </w:rPr>
      </w:pPr>
      <w:r>
        <w:br w:type="page"/>
      </w:r>
    </w:p>
    <w:p w14:paraId="1B7AA14D" w14:textId="77777777" w:rsidR="006F48B5" w:rsidRDefault="00BE45C9" w:rsidP="006F48B5">
      <w:pPr>
        <w:pStyle w:val="Textprce"/>
        <w:keepNext/>
      </w:pPr>
      <w:r w:rsidRPr="00BE45C9">
        <w:rPr>
          <w:noProof/>
        </w:rPr>
        <w:lastRenderedPageBreak/>
        <w:drawing>
          <wp:inline distT="0" distB="0" distL="0" distR="0" wp14:anchorId="7BF6B7AF" wp14:editId="3C711019">
            <wp:extent cx="5579745" cy="3487420"/>
            <wp:effectExtent l="0" t="0" r="0" b="5080"/>
            <wp:docPr id="30" name="Picture 30"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graphical user interface&#10;&#10;Description automatically generated"/>
                    <pic:cNvPicPr/>
                  </pic:nvPicPr>
                  <pic:blipFill>
                    <a:blip r:embed="rId20"/>
                    <a:stretch>
                      <a:fillRect/>
                    </a:stretch>
                  </pic:blipFill>
                  <pic:spPr>
                    <a:xfrm>
                      <a:off x="0" y="0"/>
                      <a:ext cx="5579745" cy="3487420"/>
                    </a:xfrm>
                    <a:prstGeom prst="rect">
                      <a:avLst/>
                    </a:prstGeom>
                  </pic:spPr>
                </pic:pic>
              </a:graphicData>
            </a:graphic>
          </wp:inline>
        </w:drawing>
      </w:r>
    </w:p>
    <w:p w14:paraId="62C38CF1" w14:textId="1673C09C" w:rsidR="00BE45C9" w:rsidRDefault="006F48B5" w:rsidP="006F48B5">
      <w:pPr>
        <w:pStyle w:val="Textprce"/>
        <w:jc w:val="center"/>
      </w:pPr>
      <w:bookmarkStart w:id="96" w:name="_Toc132408557"/>
      <w:r>
        <w:t xml:space="preserve">Obrázek </w:t>
      </w:r>
      <w:fldSimple w:instr=" SEQ Obrázek \* ARABIC ">
        <w:r w:rsidR="00062BF9">
          <w:rPr>
            <w:noProof/>
          </w:rPr>
          <w:t>8</w:t>
        </w:r>
      </w:fldSimple>
      <w:r>
        <w:t xml:space="preserve"> Barbershop Štramák </w:t>
      </w:r>
      <w:r w:rsidRPr="00B84258">
        <w:t>– náhled AI verze webu</w:t>
      </w:r>
      <w:r w:rsidR="006B5FB2">
        <w:t xml:space="preserve"> (zdroj: vlastní zpracování)</w:t>
      </w:r>
      <w:bookmarkEnd w:id="96"/>
    </w:p>
    <w:p w14:paraId="3A56D842" w14:textId="77777777" w:rsidR="006F48B5" w:rsidRDefault="00BE45C9" w:rsidP="006F48B5">
      <w:pPr>
        <w:pStyle w:val="Textprce"/>
        <w:keepNext/>
      </w:pPr>
      <w:r w:rsidRPr="00BE45C9">
        <w:rPr>
          <w:noProof/>
        </w:rPr>
        <w:drawing>
          <wp:inline distT="0" distB="0" distL="0" distR="0" wp14:anchorId="54D70431" wp14:editId="2EEC7288">
            <wp:extent cx="5579745" cy="3487420"/>
            <wp:effectExtent l="0" t="0" r="0" b="5080"/>
            <wp:docPr id="31" name="Picture 31"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Graphical user interface&#10;&#10;Description automatically generated with low confidence"/>
                    <pic:cNvPicPr/>
                  </pic:nvPicPr>
                  <pic:blipFill>
                    <a:blip r:embed="rId21"/>
                    <a:stretch>
                      <a:fillRect/>
                    </a:stretch>
                  </pic:blipFill>
                  <pic:spPr>
                    <a:xfrm>
                      <a:off x="0" y="0"/>
                      <a:ext cx="5579745" cy="3487420"/>
                    </a:xfrm>
                    <a:prstGeom prst="rect">
                      <a:avLst/>
                    </a:prstGeom>
                  </pic:spPr>
                </pic:pic>
              </a:graphicData>
            </a:graphic>
          </wp:inline>
        </w:drawing>
      </w:r>
    </w:p>
    <w:p w14:paraId="10393251" w14:textId="0532B002" w:rsidR="00BE45C9" w:rsidRDefault="006F48B5" w:rsidP="006F48B5">
      <w:pPr>
        <w:pStyle w:val="Textprce"/>
        <w:jc w:val="center"/>
      </w:pPr>
      <w:bookmarkStart w:id="97" w:name="_Toc132408558"/>
      <w:r>
        <w:t xml:space="preserve">Obrázek </w:t>
      </w:r>
      <w:fldSimple w:instr=" SEQ Obrázek \* ARABIC ">
        <w:r w:rsidR="00062BF9">
          <w:rPr>
            <w:noProof/>
          </w:rPr>
          <w:t>9</w:t>
        </w:r>
      </w:fldSimple>
      <w:r>
        <w:t xml:space="preserve"> </w:t>
      </w:r>
      <w:r w:rsidRPr="001C2CA8">
        <w:t xml:space="preserve">Barbershop Štramák – náhled </w:t>
      </w:r>
      <w:r w:rsidR="00582F7D">
        <w:t>GD</w:t>
      </w:r>
      <w:r w:rsidRPr="001C2CA8">
        <w:t xml:space="preserve"> verze webu</w:t>
      </w:r>
      <w:r w:rsidR="006B5FB2">
        <w:t xml:space="preserve"> (zdroj: vlastní zpracování)</w:t>
      </w:r>
      <w:bookmarkEnd w:id="97"/>
    </w:p>
    <w:p w14:paraId="42B13063" w14:textId="3A3E778A" w:rsidR="006F48B5" w:rsidRPr="006F48B5" w:rsidRDefault="006F48B5" w:rsidP="006F48B5">
      <w:pPr>
        <w:rPr>
          <w:color w:val="000000" w:themeColor="text1"/>
        </w:rPr>
      </w:pPr>
      <w:r>
        <w:br w:type="page"/>
      </w:r>
    </w:p>
    <w:p w14:paraId="507B2E49" w14:textId="3990C89E" w:rsidR="00D10055" w:rsidRPr="00D10055" w:rsidRDefault="009F5E2F" w:rsidP="00D36046">
      <w:pPr>
        <w:pStyle w:val="Nadpis2text"/>
      </w:pPr>
      <w:bookmarkStart w:id="98" w:name="_Toc132408642"/>
      <w:r>
        <w:lastRenderedPageBreak/>
        <w:t>Tvorba reklamních vizuálů</w:t>
      </w:r>
      <w:bookmarkEnd w:id="98"/>
    </w:p>
    <w:p w14:paraId="09ECCA9F" w14:textId="0A9208E9" w:rsidR="00194CF5" w:rsidRDefault="00283029" w:rsidP="00283029">
      <w:pPr>
        <w:pStyle w:val="Textprce"/>
      </w:pPr>
      <w:r>
        <w:t>Tato podkapitola pojednává o tvorbě vizuálů, které byly využity pro sekundární i primární výzkum. Popisuje nejenom jejich samotný vznik, ale také popisuje vznik briefu, ze kterého při své tvorbě vizuálů vycházel grafický designér.</w:t>
      </w:r>
      <w:r w:rsidR="00730A37">
        <w:t xml:space="preserve"> </w:t>
      </w:r>
      <w:r>
        <w:t>Brief zároveň sloužil jako podklad pro vznik výstupů z umělé inteligence. Vznik obou verzí vizuálů tedy doprovázely zcela identické podmínky. Součástí této podkapitoly</w:t>
      </w:r>
      <w:r w:rsidR="00730A37">
        <w:t xml:space="preserve"> je obrazový materiál, který prezentuje finální verze obou vizuálů.</w:t>
      </w:r>
    </w:p>
    <w:p w14:paraId="49F700D3" w14:textId="0B0A162A" w:rsidR="00D10055" w:rsidRDefault="00283029" w:rsidP="00780940">
      <w:pPr>
        <w:pStyle w:val="Nadpis3text"/>
      </w:pPr>
      <w:bookmarkStart w:id="99" w:name="_Toc132408643"/>
      <w:r>
        <w:t xml:space="preserve">Brief pro </w:t>
      </w:r>
      <w:r w:rsidR="009F5E2F">
        <w:t>tvorb</w:t>
      </w:r>
      <w:r>
        <w:t>u</w:t>
      </w:r>
      <w:r w:rsidR="0030678E">
        <w:t xml:space="preserve"> vizuálů</w:t>
      </w:r>
      <w:r w:rsidR="009F5E2F">
        <w:t xml:space="preserve"> pro reklamní kampaň</w:t>
      </w:r>
      <w:bookmarkEnd w:id="99"/>
    </w:p>
    <w:p w14:paraId="24648247" w14:textId="2E278322" w:rsidR="00730A37" w:rsidRDefault="00730A37" w:rsidP="00730A37">
      <w:pPr>
        <w:pStyle w:val="Textprce"/>
      </w:pPr>
      <w:r>
        <w:t>Brief pro tvorbu vizuálů byl koncipován tak, aby se co nejvíce přiblížil klasickému zadání, které může kreativní</w:t>
      </w:r>
      <w:r w:rsidR="00582F7D">
        <w:t xml:space="preserve"> či </w:t>
      </w:r>
      <w:r>
        <w:t xml:space="preserve">exekutivní tým </w:t>
      </w:r>
      <w:r w:rsidR="00582F7D">
        <w:t xml:space="preserve">dostat </w:t>
      </w:r>
      <w:r>
        <w:t xml:space="preserve">od svého potenciálního klienta nebo od řídících pracovníků, kteří jsou zodpovědní za delegování práce v agentuře. Zadání vizuálů pro jednotlivé značky jsou proto zpracovány rozmanitě, obsahují různou úroveň </w:t>
      </w:r>
      <w:r w:rsidR="00BF697D">
        <w:t>informací,</w:t>
      </w:r>
      <w:r w:rsidR="00582F7D">
        <w:br/>
      </w:r>
      <w:r>
        <w:t xml:space="preserve">a především obsahují </w:t>
      </w:r>
      <w:r w:rsidR="00A36C20">
        <w:t>odlišné</w:t>
      </w:r>
      <w:r>
        <w:t xml:space="preserve"> druhy </w:t>
      </w:r>
      <w:r w:rsidR="00A36C20">
        <w:t>doprovodných obrazových a fotografických materiálů.</w:t>
      </w:r>
      <w:r w:rsidR="00BF697D">
        <w:t xml:space="preserve"> Díky této diverzitě zadání jsou závěry diplomové práce aplikovatelnější na reálné české prostředí, kde je zadání pro vznik reklamních vizuálů podobně různorodé, a to jak z pohledu obsaženého množství informací, tak z pohledu samotné kvality zpracování zadání. </w:t>
      </w:r>
      <w:r w:rsidR="00F22A15">
        <w:t>Brief byl klíčovým podkladem pro vznik vizuálů. Osloven</w:t>
      </w:r>
      <w:r w:rsidR="00085156">
        <w:t>á</w:t>
      </w:r>
      <w:r w:rsidR="00F22A15">
        <w:t xml:space="preserve"> grafic</w:t>
      </w:r>
      <w:r w:rsidR="00085156">
        <w:t>ká</w:t>
      </w:r>
      <w:r w:rsidR="00F22A15">
        <w:t xml:space="preserve"> designer</w:t>
      </w:r>
      <w:r w:rsidR="00085156">
        <w:t>ka</w:t>
      </w:r>
      <w:r w:rsidR="00F22A15">
        <w:t>, kter</w:t>
      </w:r>
      <w:r w:rsidR="00085156">
        <w:t>á</w:t>
      </w:r>
      <w:r w:rsidR="00F22A15">
        <w:t xml:space="preserve"> </w:t>
      </w:r>
      <w:r w:rsidR="00085156">
        <w:t>zpracovávala vizuály pro tuto diplomovou práci, dostala příležitost tento brief dále konzultovat.</w:t>
      </w:r>
    </w:p>
    <w:p w14:paraId="47306726" w14:textId="2653B05A" w:rsidR="00BF697D" w:rsidRPr="00085156" w:rsidRDefault="00BF697D" w:rsidP="00085156">
      <w:pPr>
        <w:pStyle w:val="Textprce"/>
      </w:pPr>
      <w:r>
        <w:t>V rámci této diplomové práci vznikly 4 briefy. Každý brief byl zaměřený pro jednu ze značek a jeho účelem bylo zadat tvorbu vizuálů pro reklamní kampaň na sociálních sítích. Vzniklé briefy obsahoval</w:t>
      </w:r>
      <w:r w:rsidR="00582F7D">
        <w:t>y</w:t>
      </w:r>
      <w:r>
        <w:t xml:space="preserve"> různě dlouhý popis </w:t>
      </w:r>
      <w:r w:rsidR="00F22A15">
        <w:t>společnosti</w:t>
      </w:r>
      <w:r>
        <w:t xml:space="preserve">, </w:t>
      </w:r>
      <w:r w:rsidR="00F22A15">
        <w:t>způsob komunikace značky, hlavní sdělení vizuálů, cíl reklamního vizuálu, cílovou skupinu a technické požadavky na finální výstupy. K briefu byly zároveň dodány doprovodné obrazové materiály, které se skládaly např. z loga, popisu vizuální identity společnosti, fontů a fotografií produktů či realizací. Například v případě zlatnictví Aeternus byly součástí zadání fotografie produktu, kter</w:t>
      </w:r>
      <w:r w:rsidR="00582F7D">
        <w:t>é</w:t>
      </w:r>
      <w:r w:rsidR="00F22A15">
        <w:t xml:space="preserve"> musel</w:t>
      </w:r>
      <w:r w:rsidR="00582F7D">
        <w:t>y</w:t>
      </w:r>
      <w:r w:rsidR="00F22A15">
        <w:t xml:space="preserve"> být součástí finálního vizuálu</w:t>
      </w:r>
      <w:r w:rsidR="00582F7D">
        <w:t>,</w:t>
      </w:r>
      <w:r w:rsidR="00F22A15">
        <w:t xml:space="preserve"> nebo v případě společnosti VTdesign byly dodány fotografie realizací od majitele společnosti. </w:t>
      </w:r>
      <w:r>
        <w:t xml:space="preserve">Podrobný dokument, který sdružuje briefy pro všechny značky </w:t>
      </w:r>
      <w:r w:rsidR="00582F7D">
        <w:t>zapojené do</w:t>
      </w:r>
      <w:r>
        <w:t xml:space="preserve"> výzkumných šetření</w:t>
      </w:r>
      <w:r w:rsidR="00582F7D">
        <w:t>,</w:t>
      </w:r>
      <w:r>
        <w:t xml:space="preserve"> je k dispozici v přílohách této diplomové práce – PŘÍLOHA P II.</w:t>
      </w:r>
      <w:r w:rsidR="00F22A15">
        <w:t xml:space="preserve"> Součástí této přílohy jsou i doprovodné obrazové materiály.</w:t>
      </w:r>
    </w:p>
    <w:p w14:paraId="0B058125" w14:textId="374E3AAE" w:rsidR="00BC79E4" w:rsidRDefault="00BC79E4" w:rsidP="00780940">
      <w:pPr>
        <w:pStyle w:val="Nadpis3text"/>
      </w:pPr>
      <w:bookmarkStart w:id="100" w:name="_Toc132408644"/>
      <w:r>
        <w:lastRenderedPageBreak/>
        <w:t xml:space="preserve">Vizuály od </w:t>
      </w:r>
      <w:r w:rsidR="009F5E2F">
        <w:t>grafického designera</w:t>
      </w:r>
      <w:bookmarkEnd w:id="100"/>
    </w:p>
    <w:p w14:paraId="5E7F341B" w14:textId="03AC006D" w:rsidR="00D92F5F" w:rsidRPr="000534E7" w:rsidRDefault="00D92F5F" w:rsidP="00D92F5F">
      <w:pPr>
        <w:pStyle w:val="Textprce"/>
        <w:rPr>
          <w:color w:val="auto"/>
        </w:rPr>
      </w:pPr>
      <w:r w:rsidRPr="000534E7">
        <w:rPr>
          <w:color w:val="auto"/>
        </w:rPr>
        <w:t xml:space="preserve">Tyto vizuály vznikly pro účely této diplomové práce a jsou proto její neoddělitelnou součástí. Za jejich vznik ovšem není zodpovědný autor této diplomové práce. Vizuály ochotně vypracovala grafická designerka, která o jejich vypracování byla požádána. </w:t>
      </w:r>
      <w:r w:rsidR="002A506D" w:rsidRPr="000534E7">
        <w:rPr>
          <w:color w:val="auto"/>
        </w:rPr>
        <w:t xml:space="preserve">Vizuály prošly v průběhu výzkumného šetření určitou proměnou, kterou podnítila zpětná vazba od zkušených marketingových specialistů v rámci primárního výzkumu této diplomové práce. Touto změnou bylo především přidání log a textů do stories formátů vizuálů. </w:t>
      </w:r>
      <w:r w:rsidRPr="000534E7">
        <w:rPr>
          <w:color w:val="auto"/>
        </w:rPr>
        <w:t>Následuje ukázka finálních vizuálů pro všechny 4 značky v této diplomové práci.</w:t>
      </w:r>
      <w:r w:rsidR="002A506D" w:rsidRPr="000534E7">
        <w:rPr>
          <w:color w:val="auto"/>
        </w:rPr>
        <w:t xml:space="preserve"> </w:t>
      </w:r>
    </w:p>
    <w:p w14:paraId="623FE59B" w14:textId="77777777" w:rsidR="00D92F5F" w:rsidRDefault="00D92F5F">
      <w:pPr>
        <w:rPr>
          <w:b/>
          <w:bCs/>
          <w:color w:val="000000" w:themeColor="text1"/>
        </w:rPr>
      </w:pPr>
      <w:r>
        <w:rPr>
          <w:b/>
          <w:bCs/>
        </w:rPr>
        <w:br w:type="page"/>
      </w:r>
    </w:p>
    <w:p w14:paraId="07C717B6" w14:textId="7BB4CD96" w:rsidR="00D92F5F" w:rsidRDefault="00D92F5F" w:rsidP="00085156">
      <w:pPr>
        <w:pStyle w:val="Textprce"/>
        <w:rPr>
          <w:b/>
          <w:bCs/>
        </w:rPr>
      </w:pPr>
      <w:r>
        <w:rPr>
          <w:b/>
          <w:bCs/>
        </w:rPr>
        <w:lastRenderedPageBreak/>
        <w:t>Aeternus</w:t>
      </w:r>
    </w:p>
    <w:p w14:paraId="495FF4DA" w14:textId="77777777" w:rsidR="00D92F5F" w:rsidRDefault="00D92F5F" w:rsidP="00D92F5F">
      <w:pPr>
        <w:pStyle w:val="Textprce"/>
        <w:keepNext/>
      </w:pPr>
      <w:r>
        <w:rPr>
          <w:b/>
          <w:bCs/>
          <w:noProof/>
        </w:rPr>
        <w:drawing>
          <wp:inline distT="0" distB="0" distL="0" distR="0" wp14:anchorId="5D62B72F" wp14:editId="2DB6B291">
            <wp:extent cx="5579745" cy="3516630"/>
            <wp:effectExtent l="0" t="0" r="0" b="1270"/>
            <wp:docPr id="18" name="Picture 18"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diagram&#10;&#10;Description automatically generated"/>
                    <pic:cNvPicPr/>
                  </pic:nvPicPr>
                  <pic:blipFill>
                    <a:blip r:embed="rId22" cstate="hqprint">
                      <a:extLst>
                        <a:ext uri="{28A0092B-C50C-407E-A947-70E740481C1C}">
                          <a14:useLocalDpi xmlns:a14="http://schemas.microsoft.com/office/drawing/2010/main" val="0"/>
                        </a:ext>
                      </a:extLst>
                    </a:blip>
                    <a:stretch>
                      <a:fillRect/>
                    </a:stretch>
                  </pic:blipFill>
                  <pic:spPr>
                    <a:xfrm>
                      <a:off x="0" y="0"/>
                      <a:ext cx="5579745" cy="3516630"/>
                    </a:xfrm>
                    <a:prstGeom prst="rect">
                      <a:avLst/>
                    </a:prstGeom>
                  </pic:spPr>
                </pic:pic>
              </a:graphicData>
            </a:graphic>
          </wp:inline>
        </w:drawing>
      </w:r>
    </w:p>
    <w:p w14:paraId="5AB5101D" w14:textId="61625B38" w:rsidR="00D92F5F" w:rsidRDefault="00D92F5F" w:rsidP="00D92F5F">
      <w:pPr>
        <w:pStyle w:val="Textprce"/>
        <w:jc w:val="center"/>
        <w:rPr>
          <w:b/>
          <w:bCs/>
        </w:rPr>
      </w:pPr>
      <w:bookmarkStart w:id="101" w:name="_Toc132408559"/>
      <w:r>
        <w:t xml:space="preserve">Obrázek </w:t>
      </w:r>
      <w:fldSimple w:instr=" SEQ Obrázek \* ARABIC ">
        <w:r w:rsidR="00062BF9">
          <w:rPr>
            <w:noProof/>
          </w:rPr>
          <w:t>10</w:t>
        </w:r>
      </w:fldSimple>
      <w:r>
        <w:t xml:space="preserve"> Zlatnictví Aeternus – ukázka vizuálů od grafika</w:t>
      </w:r>
      <w:r w:rsidR="006B171D">
        <w:t xml:space="preserve"> (zdroj:</w:t>
      </w:r>
      <w:r w:rsidR="00306C45">
        <w:t xml:space="preserve"> Štefková, 2023a</w:t>
      </w:r>
      <w:r w:rsidR="006B171D">
        <w:t>)</w:t>
      </w:r>
      <w:bookmarkEnd w:id="101"/>
    </w:p>
    <w:p w14:paraId="1836215A" w14:textId="421DAEC8" w:rsidR="00D92F5F" w:rsidRDefault="00D92F5F" w:rsidP="00085156">
      <w:pPr>
        <w:pStyle w:val="Textprce"/>
        <w:rPr>
          <w:b/>
          <w:bCs/>
        </w:rPr>
      </w:pPr>
      <w:r>
        <w:rPr>
          <w:b/>
          <w:bCs/>
        </w:rPr>
        <w:t>Tutto Bene</w:t>
      </w:r>
    </w:p>
    <w:p w14:paraId="2607FDA3" w14:textId="77777777" w:rsidR="00D92F5F" w:rsidRDefault="00D92F5F" w:rsidP="002A506D">
      <w:pPr>
        <w:pStyle w:val="Textprce"/>
      </w:pPr>
      <w:r>
        <w:rPr>
          <w:noProof/>
        </w:rPr>
        <w:drawing>
          <wp:inline distT="0" distB="0" distL="0" distR="0" wp14:anchorId="507C3B98" wp14:editId="4D6ECD97">
            <wp:extent cx="5579745" cy="3516630"/>
            <wp:effectExtent l="0" t="0" r="0" b="127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23" cstate="hqprint">
                      <a:extLst>
                        <a:ext uri="{28A0092B-C50C-407E-A947-70E740481C1C}">
                          <a14:useLocalDpi xmlns:a14="http://schemas.microsoft.com/office/drawing/2010/main" val="0"/>
                        </a:ext>
                      </a:extLst>
                    </a:blip>
                    <a:stretch>
                      <a:fillRect/>
                    </a:stretch>
                  </pic:blipFill>
                  <pic:spPr>
                    <a:xfrm>
                      <a:off x="0" y="0"/>
                      <a:ext cx="5579745" cy="3516630"/>
                    </a:xfrm>
                    <a:prstGeom prst="rect">
                      <a:avLst/>
                    </a:prstGeom>
                  </pic:spPr>
                </pic:pic>
              </a:graphicData>
            </a:graphic>
          </wp:inline>
        </w:drawing>
      </w:r>
    </w:p>
    <w:p w14:paraId="78C10AD1" w14:textId="1003D6D8" w:rsidR="00D92F5F" w:rsidRPr="002A506D" w:rsidRDefault="00D92F5F" w:rsidP="002A506D">
      <w:pPr>
        <w:pStyle w:val="Textprce"/>
        <w:jc w:val="center"/>
      </w:pPr>
      <w:bookmarkStart w:id="102" w:name="_Toc132408560"/>
      <w:r>
        <w:t xml:space="preserve">Obrázek </w:t>
      </w:r>
      <w:fldSimple w:instr=" SEQ Obrázek \* ARABIC ">
        <w:r w:rsidR="00062BF9">
          <w:rPr>
            <w:noProof/>
          </w:rPr>
          <w:t>11</w:t>
        </w:r>
      </w:fldSimple>
      <w:r>
        <w:t xml:space="preserve"> Pizzerie Tutto Bene </w:t>
      </w:r>
      <w:r w:rsidRPr="00141F0F">
        <w:t>– ukázka vizuálů od grafika</w:t>
      </w:r>
      <w:r w:rsidR="006B171D">
        <w:t xml:space="preserve"> (zdroj:</w:t>
      </w:r>
      <w:r w:rsidR="00306C45">
        <w:t xml:space="preserve"> Štefková, 2023b</w:t>
      </w:r>
      <w:r w:rsidR="006B171D">
        <w:t>)</w:t>
      </w:r>
      <w:bookmarkEnd w:id="102"/>
    </w:p>
    <w:p w14:paraId="3B97D7CD" w14:textId="1E212625" w:rsidR="00D92F5F" w:rsidRDefault="00D92F5F" w:rsidP="00085156">
      <w:pPr>
        <w:pStyle w:val="Textprce"/>
        <w:rPr>
          <w:b/>
          <w:bCs/>
        </w:rPr>
      </w:pPr>
      <w:r>
        <w:rPr>
          <w:b/>
          <w:bCs/>
        </w:rPr>
        <w:lastRenderedPageBreak/>
        <w:t>VTdesign</w:t>
      </w:r>
    </w:p>
    <w:p w14:paraId="1F11372C" w14:textId="77777777" w:rsidR="002A506D" w:rsidRDefault="00D92F5F" w:rsidP="002A506D">
      <w:pPr>
        <w:pStyle w:val="Textprce"/>
      </w:pPr>
      <w:r>
        <w:rPr>
          <w:noProof/>
        </w:rPr>
        <w:drawing>
          <wp:inline distT="0" distB="0" distL="0" distR="0" wp14:anchorId="4B2BB318" wp14:editId="1F3DBA4F">
            <wp:extent cx="5579745" cy="3516630"/>
            <wp:effectExtent l="0" t="0" r="0" b="1270"/>
            <wp:docPr id="26" name="Picture 26" descr="A picture containing text, indoor, kitchen, coun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text, indoor, kitchen, counter&#10;&#10;Description automatically generated"/>
                    <pic:cNvPicPr/>
                  </pic:nvPicPr>
                  <pic:blipFill>
                    <a:blip r:embed="rId24" cstate="hqprint">
                      <a:extLst>
                        <a:ext uri="{28A0092B-C50C-407E-A947-70E740481C1C}">
                          <a14:useLocalDpi xmlns:a14="http://schemas.microsoft.com/office/drawing/2010/main" val="0"/>
                        </a:ext>
                      </a:extLst>
                    </a:blip>
                    <a:stretch>
                      <a:fillRect/>
                    </a:stretch>
                  </pic:blipFill>
                  <pic:spPr>
                    <a:xfrm>
                      <a:off x="0" y="0"/>
                      <a:ext cx="5579745" cy="3516630"/>
                    </a:xfrm>
                    <a:prstGeom prst="rect">
                      <a:avLst/>
                    </a:prstGeom>
                  </pic:spPr>
                </pic:pic>
              </a:graphicData>
            </a:graphic>
          </wp:inline>
        </w:drawing>
      </w:r>
    </w:p>
    <w:p w14:paraId="5001AEA0" w14:textId="4FC390DF" w:rsidR="002A506D" w:rsidRDefault="002A506D" w:rsidP="002A506D">
      <w:pPr>
        <w:pStyle w:val="Textprce"/>
        <w:jc w:val="center"/>
      </w:pPr>
      <w:bookmarkStart w:id="103" w:name="_Toc132408561"/>
      <w:r>
        <w:t xml:space="preserve">Obrázek </w:t>
      </w:r>
      <w:fldSimple w:instr=" SEQ Obrázek \* ARABIC ">
        <w:r w:rsidR="00062BF9">
          <w:rPr>
            <w:noProof/>
          </w:rPr>
          <w:t>12</w:t>
        </w:r>
      </w:fldSimple>
      <w:r>
        <w:t xml:space="preserve"> Nábytkářské studio VTdesign – </w:t>
      </w:r>
      <w:r w:rsidRPr="00DA1579">
        <w:t>ukázka vizuálů od grafika</w:t>
      </w:r>
      <w:r w:rsidR="00306C45">
        <w:br/>
      </w:r>
      <w:r w:rsidR="006B171D">
        <w:t>(zdroj:</w:t>
      </w:r>
      <w:r w:rsidR="00306C45">
        <w:t xml:space="preserve"> Štefková, 2023c</w:t>
      </w:r>
      <w:r w:rsidR="006B171D">
        <w:t>)</w:t>
      </w:r>
      <w:bookmarkEnd w:id="103"/>
    </w:p>
    <w:p w14:paraId="676D509F" w14:textId="12FD3DBC" w:rsidR="00D92F5F" w:rsidRPr="00D92F5F" w:rsidRDefault="00D92F5F" w:rsidP="00085156">
      <w:pPr>
        <w:pStyle w:val="Textprce"/>
        <w:rPr>
          <w:b/>
          <w:bCs/>
          <w:color w:val="FF0000"/>
        </w:rPr>
      </w:pPr>
      <w:r w:rsidRPr="00D92F5F">
        <w:rPr>
          <w:b/>
          <w:bCs/>
        </w:rPr>
        <w:t>Štramák</w:t>
      </w:r>
    </w:p>
    <w:p w14:paraId="70C11FC9" w14:textId="77777777" w:rsidR="002A506D" w:rsidRDefault="00563F49" w:rsidP="002A506D">
      <w:pPr>
        <w:pStyle w:val="Textprce"/>
      </w:pPr>
      <w:r>
        <w:rPr>
          <w:noProof/>
        </w:rPr>
        <w:drawing>
          <wp:inline distT="0" distB="0" distL="0" distR="0" wp14:anchorId="22DE4307" wp14:editId="6641803A">
            <wp:extent cx="5579745" cy="3516630"/>
            <wp:effectExtent l="0" t="0" r="0" b="1270"/>
            <wp:docPr id="7" name="Picture 7" descr="A picture containing text, person, crow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text, person, crowd&#10;&#10;Description automatically generated"/>
                    <pic:cNvPicPr/>
                  </pic:nvPicPr>
                  <pic:blipFill>
                    <a:blip r:embed="rId25" cstate="hqprint">
                      <a:extLst>
                        <a:ext uri="{28A0092B-C50C-407E-A947-70E740481C1C}">
                          <a14:useLocalDpi xmlns:a14="http://schemas.microsoft.com/office/drawing/2010/main" val="0"/>
                        </a:ext>
                      </a:extLst>
                    </a:blip>
                    <a:stretch>
                      <a:fillRect/>
                    </a:stretch>
                  </pic:blipFill>
                  <pic:spPr>
                    <a:xfrm>
                      <a:off x="0" y="0"/>
                      <a:ext cx="5579745" cy="3516630"/>
                    </a:xfrm>
                    <a:prstGeom prst="rect">
                      <a:avLst/>
                    </a:prstGeom>
                  </pic:spPr>
                </pic:pic>
              </a:graphicData>
            </a:graphic>
          </wp:inline>
        </w:drawing>
      </w:r>
    </w:p>
    <w:p w14:paraId="56929B99" w14:textId="0342FC59" w:rsidR="00D92F5F" w:rsidRPr="002A506D" w:rsidRDefault="002A506D" w:rsidP="002A506D">
      <w:pPr>
        <w:pStyle w:val="Textprce"/>
        <w:jc w:val="center"/>
      </w:pPr>
      <w:bookmarkStart w:id="104" w:name="_Toc132408562"/>
      <w:r>
        <w:t xml:space="preserve">Obrázek </w:t>
      </w:r>
      <w:fldSimple w:instr=" SEQ Obrázek \* ARABIC ">
        <w:r w:rsidR="00062BF9">
          <w:rPr>
            <w:noProof/>
          </w:rPr>
          <w:t>13</w:t>
        </w:r>
      </w:fldSimple>
      <w:r>
        <w:t xml:space="preserve"> Barbershop Štramák </w:t>
      </w:r>
      <w:r w:rsidRPr="00F605A5">
        <w:t>– ukázka vizuálů od grafika</w:t>
      </w:r>
      <w:r w:rsidR="006B171D">
        <w:t xml:space="preserve"> (zdroj:</w:t>
      </w:r>
      <w:r w:rsidR="00306C45" w:rsidRPr="00306C45">
        <w:t xml:space="preserve"> </w:t>
      </w:r>
      <w:r w:rsidR="00306C45">
        <w:t>Štefková, 2023d</w:t>
      </w:r>
      <w:r w:rsidR="006B171D">
        <w:t>)</w:t>
      </w:r>
      <w:bookmarkEnd w:id="104"/>
    </w:p>
    <w:p w14:paraId="4350549E" w14:textId="69160BEB" w:rsidR="001E0FEF" w:rsidRDefault="001E0FEF" w:rsidP="00780940">
      <w:pPr>
        <w:pStyle w:val="Nadpis3text"/>
      </w:pPr>
      <w:bookmarkStart w:id="105" w:name="_Toc132408645"/>
      <w:r w:rsidRPr="00DB51D7">
        <w:lastRenderedPageBreak/>
        <w:t xml:space="preserve">Tvorba </w:t>
      </w:r>
      <w:r w:rsidR="00D10055" w:rsidRPr="00DB51D7">
        <w:t xml:space="preserve">AI </w:t>
      </w:r>
      <w:r w:rsidR="009F5E2F">
        <w:t>reklamních</w:t>
      </w:r>
      <w:r w:rsidRPr="00DB51D7">
        <w:t xml:space="preserve"> vizuálů</w:t>
      </w:r>
      <w:bookmarkEnd w:id="105"/>
    </w:p>
    <w:p w14:paraId="7C4FA89D" w14:textId="4159CE00" w:rsidR="00DC121D" w:rsidRDefault="00DC121D" w:rsidP="00431DED">
      <w:pPr>
        <w:pStyle w:val="Textprce"/>
        <w:rPr>
          <w:color w:val="auto"/>
        </w:rPr>
      </w:pPr>
      <w:r>
        <w:rPr>
          <w:color w:val="auto"/>
        </w:rPr>
        <w:t xml:space="preserve">Tvorba vizuálů od umělé inteligence probíhala po sérii několika pokusů v různých dostupných AI nástrojích, ke kterým existoval volný přístup. Po této krátké úvodní </w:t>
      </w:r>
      <w:r w:rsidR="00DF296B">
        <w:rPr>
          <w:color w:val="auto"/>
        </w:rPr>
        <w:t xml:space="preserve">interní </w:t>
      </w:r>
      <w:r>
        <w:rPr>
          <w:color w:val="auto"/>
        </w:rPr>
        <w:t>analýze byly vybrány primárně dva text-to-image generátory, jejichž výstupy byly vzhledem k jejich plánovanému využití nejvyvedenější. Těmito generátory byly MidJourney</w:t>
      </w:r>
      <w:r w:rsidR="000F2A9E">
        <w:rPr>
          <w:color w:val="auto"/>
        </w:rPr>
        <w:br/>
      </w:r>
      <w:r>
        <w:rPr>
          <w:color w:val="auto"/>
        </w:rPr>
        <w:t xml:space="preserve">a DALL </w:t>
      </w:r>
      <w:r w:rsidR="000F2A9E">
        <w:rPr>
          <w:color w:val="auto"/>
        </w:rPr>
        <w:t>E</w:t>
      </w:r>
      <w:r>
        <w:rPr>
          <w:color w:val="auto"/>
        </w:rPr>
        <w:t xml:space="preserve">, </w:t>
      </w:r>
      <w:r w:rsidR="00DF296B">
        <w:rPr>
          <w:color w:val="auto"/>
        </w:rPr>
        <w:t>jejichž trialové přístupy</w:t>
      </w:r>
      <w:r>
        <w:rPr>
          <w:color w:val="auto"/>
        </w:rPr>
        <w:t xml:space="preserve"> byly pro účely diplomové práce následně </w:t>
      </w:r>
      <w:r w:rsidR="00DF296B">
        <w:rPr>
          <w:color w:val="auto"/>
        </w:rPr>
        <w:t>upgradovány na prémiové verze. Při následujícím procesu generování vizuálů a jejich finálních verzí byl upřednostněn text-to-image generátor MidJourney, který vzhledem k účelu vizuálů generoval líbivější výstupy.</w:t>
      </w:r>
    </w:p>
    <w:p w14:paraId="1016C0A9" w14:textId="7898FD15" w:rsidR="00965817" w:rsidRPr="00DC121D" w:rsidRDefault="00DF296B" w:rsidP="00431DED">
      <w:pPr>
        <w:pStyle w:val="Textprce"/>
        <w:rPr>
          <w:color w:val="auto"/>
        </w:rPr>
      </w:pPr>
      <w:r>
        <w:rPr>
          <w:color w:val="auto"/>
        </w:rPr>
        <w:t>Všechny finální vizuály jsou generovány pomocí nástroje MidJourney ve verzi 4, která</w:t>
      </w:r>
      <w:r w:rsidR="00136F36">
        <w:rPr>
          <w:color w:val="auto"/>
        </w:rPr>
        <w:t xml:space="preserve"> byla v alf</w:t>
      </w:r>
      <w:r w:rsidR="006F5E22">
        <w:rPr>
          <w:color w:val="auto"/>
        </w:rPr>
        <w:t>ě</w:t>
      </w:r>
      <w:r w:rsidR="00136F36">
        <w:rPr>
          <w:color w:val="auto"/>
        </w:rPr>
        <w:t xml:space="preserve"> zpřístupněna dne </w:t>
      </w:r>
      <w:r w:rsidR="006F5E22">
        <w:rPr>
          <w:color w:val="auto"/>
        </w:rPr>
        <w:t xml:space="preserve">5. 11. 2022 (Holz, 2022) </w:t>
      </w:r>
      <w:r w:rsidR="00212FF6">
        <w:rPr>
          <w:color w:val="auto"/>
        </w:rPr>
        <w:t>a následně v následujících měsících jako hlavní verze M</w:t>
      </w:r>
      <w:r w:rsidR="00F90426">
        <w:rPr>
          <w:color w:val="auto"/>
        </w:rPr>
        <w:t>idJourney</w:t>
      </w:r>
      <w:r w:rsidR="00212FF6">
        <w:rPr>
          <w:color w:val="auto"/>
        </w:rPr>
        <w:t xml:space="preserve"> zpřístupněna i širší veřejnosti</w:t>
      </w:r>
      <w:r w:rsidR="00F90426">
        <w:rPr>
          <w:color w:val="auto"/>
        </w:rPr>
        <w:t>.</w:t>
      </w:r>
      <w:r w:rsidR="003E0FEA">
        <w:rPr>
          <w:color w:val="auto"/>
        </w:rPr>
        <w:t xml:space="preserve"> Tato verze byla nejaktuálnější dostupnou verzí v době přípravy podkladů pro výzkumná šetření. Verze 5 byla publikována, </w:t>
      </w:r>
      <w:r w:rsidR="000F2A9E">
        <w:rPr>
          <w:color w:val="auto"/>
        </w:rPr>
        <w:t xml:space="preserve">až </w:t>
      </w:r>
      <w:r w:rsidR="003E0FEA">
        <w:rPr>
          <w:color w:val="auto"/>
        </w:rPr>
        <w:t>kdy</w:t>
      </w:r>
      <w:r w:rsidR="000F2A9E">
        <w:rPr>
          <w:color w:val="auto"/>
        </w:rPr>
        <w:t>ž</w:t>
      </w:r>
      <w:r w:rsidR="003E0FEA">
        <w:rPr>
          <w:color w:val="auto"/>
        </w:rPr>
        <w:t xml:space="preserve"> byla výzkumná část této práce ukončena.</w:t>
      </w:r>
      <w:r w:rsidR="00F90426">
        <w:rPr>
          <w:color w:val="auto"/>
        </w:rPr>
        <w:t xml:space="preserve"> Určitým omezením nástroje MidJourney</w:t>
      </w:r>
      <w:r w:rsidR="003E0FEA">
        <w:rPr>
          <w:color w:val="auto"/>
        </w:rPr>
        <w:t xml:space="preserve"> v době generování vizuálů pro tuto diplomovou práci</w:t>
      </w:r>
      <w:r w:rsidR="00F90426">
        <w:rPr>
          <w:color w:val="auto"/>
        </w:rPr>
        <w:t xml:space="preserve"> ovšem byla jeho neschopnost vygenerovat konkrétní produkt</w:t>
      </w:r>
      <w:r w:rsidR="005923D4">
        <w:rPr>
          <w:color w:val="auto"/>
        </w:rPr>
        <w:t xml:space="preserve"> </w:t>
      </w:r>
      <w:r w:rsidR="00F90426">
        <w:rPr>
          <w:color w:val="auto"/>
        </w:rPr>
        <w:t>a to i přesto, že verze 4 je schopna v rámci promptu</w:t>
      </w:r>
      <w:r w:rsidR="003E0FEA">
        <w:rPr>
          <w:color w:val="auto"/>
        </w:rPr>
        <w:t xml:space="preserve"> pracovat s vloženým obrazovým materiálem</w:t>
      </w:r>
      <w:r w:rsidR="00965817">
        <w:rPr>
          <w:color w:val="auto"/>
        </w:rPr>
        <w:t>.</w:t>
      </w:r>
      <w:r w:rsidR="005923D4">
        <w:rPr>
          <w:color w:val="auto"/>
        </w:rPr>
        <w:t xml:space="preserve"> </w:t>
      </w:r>
      <w:r w:rsidR="00965817">
        <w:rPr>
          <w:color w:val="auto"/>
        </w:rPr>
        <w:t xml:space="preserve">Při generování konkrétních produktů proto bylo cílem dosáhnout co největší shody s reálným </w:t>
      </w:r>
      <w:r w:rsidR="005923D4">
        <w:rPr>
          <w:color w:val="auto"/>
        </w:rPr>
        <w:t>podkladem</w:t>
      </w:r>
      <w:r w:rsidR="00965817">
        <w:rPr>
          <w:color w:val="auto"/>
        </w:rPr>
        <w:t xml:space="preserve">. </w:t>
      </w:r>
      <w:r w:rsidR="005923D4">
        <w:rPr>
          <w:color w:val="auto"/>
        </w:rPr>
        <w:t xml:space="preserve">Shoda ovšem nikdy nebyla 100 %, což je vzhledem k etice vizuálů marketingové kampaně problematické. </w:t>
      </w:r>
      <w:r w:rsidR="00965817">
        <w:rPr>
          <w:color w:val="auto"/>
        </w:rPr>
        <w:t>Tento problém se týkal především prstene z vizuálů pro zlatnictví Aeternus</w:t>
      </w:r>
      <w:r w:rsidR="005923D4">
        <w:rPr>
          <w:color w:val="auto"/>
        </w:rPr>
        <w:t xml:space="preserve"> a jeho přítomnost se potvrdila i na základě rozhovorů s marketingovými specialisty. Jedná se o limit práce, který byl odhalen v průběhu přípravy výzkumných šetření a který je adresován v závěru praktické části při zodpovídání výzkumných otázek. Nástroj v době generování vizuálů také nebyl schopen generovat </w:t>
      </w:r>
      <w:r w:rsidR="007353C8">
        <w:rPr>
          <w:color w:val="auto"/>
        </w:rPr>
        <w:t xml:space="preserve">značky, loga a </w:t>
      </w:r>
      <w:r w:rsidR="005923D4">
        <w:rPr>
          <w:color w:val="auto"/>
        </w:rPr>
        <w:t>smysluplné texty. Z těchto důvodů bylo</w:t>
      </w:r>
      <w:r w:rsidR="007353C8">
        <w:rPr>
          <w:color w:val="auto"/>
        </w:rPr>
        <w:t xml:space="preserve"> vizuály manuálně doplněny o loga zúčastněných společností a o claimy, CTA a jiné marketingové texty.</w:t>
      </w:r>
    </w:p>
    <w:p w14:paraId="21C2B238" w14:textId="20320445" w:rsidR="008162E5" w:rsidRDefault="00431DED" w:rsidP="007353C8">
      <w:pPr>
        <w:pStyle w:val="Textprce"/>
        <w:rPr>
          <w:color w:val="auto"/>
        </w:rPr>
      </w:pPr>
      <w:r>
        <w:rPr>
          <w:color w:val="auto"/>
        </w:rPr>
        <w:t>Podobně jako vizuály od grafika prošly i vizuály od umělé inteligence změnou na základě zpětné vazby od marketingových specialistů v rámci primárního výzkumu této diplomové práce. Zpětná vazba se týkala především doplnění log a textů do stories formátů vizuálů.</w:t>
      </w:r>
      <w:r w:rsidR="00DF296B">
        <w:rPr>
          <w:color w:val="auto"/>
        </w:rPr>
        <w:t xml:space="preserve"> </w:t>
      </w:r>
      <w:r w:rsidRPr="00B13426">
        <w:rPr>
          <w:color w:val="auto"/>
        </w:rPr>
        <w:t>Následuje ukázka finálních vizuálů pro všechny 4 značky v této diplomové práci.</w:t>
      </w:r>
    </w:p>
    <w:p w14:paraId="5345ED95" w14:textId="3C51FAAC" w:rsidR="00431DED" w:rsidRPr="008162E5" w:rsidRDefault="008162E5" w:rsidP="008162E5">
      <w:r>
        <w:br w:type="page"/>
      </w:r>
    </w:p>
    <w:p w14:paraId="306663F8" w14:textId="695D87CD" w:rsidR="003F3F41" w:rsidRDefault="003F3F41" w:rsidP="003F3F41">
      <w:pPr>
        <w:pStyle w:val="Textprce"/>
        <w:rPr>
          <w:b/>
          <w:bCs/>
        </w:rPr>
      </w:pPr>
      <w:r w:rsidRPr="003F3F41">
        <w:rPr>
          <w:b/>
          <w:bCs/>
        </w:rPr>
        <w:lastRenderedPageBreak/>
        <w:t>Aeternus</w:t>
      </w:r>
    </w:p>
    <w:p w14:paraId="21DC5584" w14:textId="77777777" w:rsidR="00C8134D" w:rsidRDefault="00C8134D" w:rsidP="00C8134D">
      <w:pPr>
        <w:pStyle w:val="Textprce"/>
        <w:jc w:val="center"/>
      </w:pPr>
      <w:r>
        <w:rPr>
          <w:noProof/>
        </w:rPr>
        <w:drawing>
          <wp:inline distT="0" distB="0" distL="0" distR="0" wp14:anchorId="21863813" wp14:editId="66816497">
            <wp:extent cx="5579745" cy="3503295"/>
            <wp:effectExtent l="0" t="0" r="0"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6">
                      <a:extLst>
                        <a:ext uri="{28A0092B-C50C-407E-A947-70E740481C1C}">
                          <a14:useLocalDpi xmlns:a14="http://schemas.microsoft.com/office/drawing/2010/main" val="0"/>
                        </a:ext>
                      </a:extLst>
                    </a:blip>
                    <a:stretch>
                      <a:fillRect/>
                    </a:stretch>
                  </pic:blipFill>
                  <pic:spPr>
                    <a:xfrm>
                      <a:off x="0" y="0"/>
                      <a:ext cx="5579745" cy="3503295"/>
                    </a:xfrm>
                    <a:prstGeom prst="rect">
                      <a:avLst/>
                    </a:prstGeom>
                  </pic:spPr>
                </pic:pic>
              </a:graphicData>
            </a:graphic>
          </wp:inline>
        </w:drawing>
      </w:r>
    </w:p>
    <w:p w14:paraId="47550405" w14:textId="12910534" w:rsidR="00C8134D" w:rsidRDefault="00C8134D" w:rsidP="00C8134D">
      <w:pPr>
        <w:pStyle w:val="Textprce"/>
        <w:jc w:val="center"/>
      </w:pPr>
      <w:bookmarkStart w:id="106" w:name="_Toc132408563"/>
      <w:r>
        <w:t xml:space="preserve">Obrázek </w:t>
      </w:r>
      <w:fldSimple w:instr=" SEQ Obrázek \* ARABIC ">
        <w:r w:rsidR="00062BF9">
          <w:rPr>
            <w:noProof/>
          </w:rPr>
          <w:t>14</w:t>
        </w:r>
      </w:fldSimple>
      <w:r>
        <w:t xml:space="preserve"> Zlatnictví Aeternus</w:t>
      </w:r>
      <w:r w:rsidRPr="0020745D">
        <w:t xml:space="preserve"> – ukázka vizuálů od </w:t>
      </w:r>
      <w:r w:rsidR="00912FB2">
        <w:t>AI</w:t>
      </w:r>
      <w:r w:rsidR="006B171D">
        <w:t xml:space="preserve"> (zdroj: vlastní zpracování)</w:t>
      </w:r>
      <w:bookmarkEnd w:id="106"/>
    </w:p>
    <w:p w14:paraId="72F7A91E" w14:textId="65343188" w:rsidR="003F3F41" w:rsidRDefault="003F3F41" w:rsidP="003F3F41">
      <w:pPr>
        <w:pStyle w:val="Textprce"/>
        <w:rPr>
          <w:b/>
          <w:bCs/>
        </w:rPr>
      </w:pPr>
      <w:r>
        <w:rPr>
          <w:b/>
          <w:bCs/>
        </w:rPr>
        <w:t>Tutto Bene</w:t>
      </w:r>
    </w:p>
    <w:p w14:paraId="057F6118" w14:textId="77777777" w:rsidR="00C8134D" w:rsidRDefault="00C8134D" w:rsidP="00C8134D">
      <w:pPr>
        <w:pStyle w:val="Textprce"/>
      </w:pPr>
      <w:r>
        <w:rPr>
          <w:noProof/>
        </w:rPr>
        <w:drawing>
          <wp:inline distT="0" distB="0" distL="0" distR="0" wp14:anchorId="37305AD1" wp14:editId="3C774584">
            <wp:extent cx="5579745" cy="3503295"/>
            <wp:effectExtent l="0" t="0" r="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27">
                      <a:extLst>
                        <a:ext uri="{28A0092B-C50C-407E-A947-70E740481C1C}">
                          <a14:useLocalDpi xmlns:a14="http://schemas.microsoft.com/office/drawing/2010/main" val="0"/>
                        </a:ext>
                      </a:extLst>
                    </a:blip>
                    <a:stretch>
                      <a:fillRect/>
                    </a:stretch>
                  </pic:blipFill>
                  <pic:spPr>
                    <a:xfrm>
                      <a:off x="0" y="0"/>
                      <a:ext cx="5579745" cy="3503295"/>
                    </a:xfrm>
                    <a:prstGeom prst="rect">
                      <a:avLst/>
                    </a:prstGeom>
                  </pic:spPr>
                </pic:pic>
              </a:graphicData>
            </a:graphic>
          </wp:inline>
        </w:drawing>
      </w:r>
    </w:p>
    <w:p w14:paraId="5E74BC14" w14:textId="46BFAC40" w:rsidR="008162E5" w:rsidRDefault="00C8134D" w:rsidP="000534E7">
      <w:pPr>
        <w:jc w:val="center"/>
      </w:pPr>
      <w:bookmarkStart w:id="107" w:name="_Toc132408564"/>
      <w:r>
        <w:t xml:space="preserve">Obrázek </w:t>
      </w:r>
      <w:fldSimple w:instr=" SEQ Obrázek \* ARABIC ">
        <w:r w:rsidR="00062BF9">
          <w:rPr>
            <w:noProof/>
          </w:rPr>
          <w:t>15</w:t>
        </w:r>
      </w:fldSimple>
      <w:r>
        <w:t xml:space="preserve"> Pizzerie Tutto Bene</w:t>
      </w:r>
      <w:r w:rsidRPr="00ED63ED">
        <w:t xml:space="preserve"> – ukázka vizuálů od </w:t>
      </w:r>
      <w:r w:rsidR="00912FB2">
        <w:t>AI</w:t>
      </w:r>
      <w:r w:rsidR="006B171D">
        <w:t xml:space="preserve"> (zdroj: vlastní zpracování)</w:t>
      </w:r>
      <w:bookmarkEnd w:id="107"/>
    </w:p>
    <w:p w14:paraId="454E081E" w14:textId="18B5ED4B" w:rsidR="00C8134D" w:rsidRDefault="008162E5" w:rsidP="008162E5">
      <w:r>
        <w:br w:type="page"/>
      </w:r>
    </w:p>
    <w:p w14:paraId="750BE849" w14:textId="21E8FA21" w:rsidR="003F3F41" w:rsidRDefault="003F3F41" w:rsidP="003F3F41">
      <w:pPr>
        <w:pStyle w:val="Textprce"/>
        <w:rPr>
          <w:b/>
          <w:bCs/>
        </w:rPr>
      </w:pPr>
      <w:r>
        <w:rPr>
          <w:b/>
          <w:bCs/>
        </w:rPr>
        <w:lastRenderedPageBreak/>
        <w:t>VTdesign</w:t>
      </w:r>
    </w:p>
    <w:p w14:paraId="4446AA37" w14:textId="77777777" w:rsidR="00C8134D" w:rsidRDefault="00C8134D" w:rsidP="00C8134D">
      <w:pPr>
        <w:pStyle w:val="Textprce"/>
      </w:pPr>
      <w:r>
        <w:rPr>
          <w:noProof/>
        </w:rPr>
        <w:drawing>
          <wp:inline distT="0" distB="0" distL="0" distR="0" wp14:anchorId="139374DE" wp14:editId="7E009D5D">
            <wp:extent cx="5579745" cy="3503295"/>
            <wp:effectExtent l="0" t="0" r="0" b="1905"/>
            <wp:docPr id="28" name="Picture 28" descr="A picture containing text, indoor, floor, liv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text, indoor, floor, living&#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5579745" cy="3503295"/>
                    </a:xfrm>
                    <a:prstGeom prst="rect">
                      <a:avLst/>
                    </a:prstGeom>
                  </pic:spPr>
                </pic:pic>
              </a:graphicData>
            </a:graphic>
          </wp:inline>
        </w:drawing>
      </w:r>
    </w:p>
    <w:p w14:paraId="510061BA" w14:textId="2786CDCF" w:rsidR="00C8134D" w:rsidRDefault="00C8134D" w:rsidP="00912FB2">
      <w:pPr>
        <w:pStyle w:val="Textprce"/>
        <w:jc w:val="center"/>
      </w:pPr>
      <w:bookmarkStart w:id="108" w:name="_Toc132408565"/>
      <w:r>
        <w:t xml:space="preserve">Obrázek </w:t>
      </w:r>
      <w:fldSimple w:instr=" SEQ Obrázek \* ARABIC ">
        <w:r w:rsidR="00062BF9">
          <w:rPr>
            <w:noProof/>
          </w:rPr>
          <w:t>16</w:t>
        </w:r>
      </w:fldSimple>
      <w:r>
        <w:t xml:space="preserve"> </w:t>
      </w:r>
      <w:r w:rsidRPr="003F5A94">
        <w:t xml:space="preserve">Nábytkářské studio VTdesign – ukázka vizuálů od </w:t>
      </w:r>
      <w:r w:rsidR="00912FB2">
        <w:t>AI</w:t>
      </w:r>
      <w:r w:rsidR="006B171D">
        <w:t xml:space="preserve"> (zdroj: vlastní zpracování)</w:t>
      </w:r>
      <w:bookmarkEnd w:id="108"/>
    </w:p>
    <w:p w14:paraId="39D0D05F" w14:textId="25D0C864" w:rsidR="003F3F41" w:rsidRDefault="003F3F41" w:rsidP="003F3F41">
      <w:pPr>
        <w:pStyle w:val="Textprce"/>
        <w:rPr>
          <w:b/>
          <w:bCs/>
        </w:rPr>
      </w:pPr>
      <w:r>
        <w:rPr>
          <w:b/>
          <w:bCs/>
        </w:rPr>
        <w:t>Štramák</w:t>
      </w:r>
    </w:p>
    <w:p w14:paraId="1CA3A491" w14:textId="77777777" w:rsidR="00C8134D" w:rsidRDefault="00C8134D" w:rsidP="00C8134D">
      <w:pPr>
        <w:pStyle w:val="Textprce"/>
      </w:pPr>
      <w:r>
        <w:rPr>
          <w:noProof/>
        </w:rPr>
        <w:drawing>
          <wp:inline distT="0" distB="0" distL="0" distR="0" wp14:anchorId="137DEDC4" wp14:editId="1C15DFA7">
            <wp:extent cx="5579745" cy="3503295"/>
            <wp:effectExtent l="0" t="0" r="0" b="1905"/>
            <wp:docPr id="29" name="Picture 29" descr="A group of men looking at each oth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group of men looking at each other&#10;&#10;Description automatically generated with medium confidence"/>
                    <pic:cNvPicPr/>
                  </pic:nvPicPr>
                  <pic:blipFill>
                    <a:blip r:embed="rId29">
                      <a:extLst>
                        <a:ext uri="{28A0092B-C50C-407E-A947-70E740481C1C}">
                          <a14:useLocalDpi xmlns:a14="http://schemas.microsoft.com/office/drawing/2010/main" val="0"/>
                        </a:ext>
                      </a:extLst>
                    </a:blip>
                    <a:stretch>
                      <a:fillRect/>
                    </a:stretch>
                  </pic:blipFill>
                  <pic:spPr>
                    <a:xfrm>
                      <a:off x="0" y="0"/>
                      <a:ext cx="5579745" cy="3503295"/>
                    </a:xfrm>
                    <a:prstGeom prst="rect">
                      <a:avLst/>
                    </a:prstGeom>
                  </pic:spPr>
                </pic:pic>
              </a:graphicData>
            </a:graphic>
          </wp:inline>
        </w:drawing>
      </w:r>
    </w:p>
    <w:p w14:paraId="7AC27DAB" w14:textId="3073CF1E" w:rsidR="00C8134D" w:rsidRPr="003F3F41" w:rsidRDefault="00C8134D" w:rsidP="00912FB2">
      <w:pPr>
        <w:pStyle w:val="Textprce"/>
        <w:jc w:val="center"/>
      </w:pPr>
      <w:bookmarkStart w:id="109" w:name="_Toc132408566"/>
      <w:r>
        <w:t xml:space="preserve">Obrázek </w:t>
      </w:r>
      <w:fldSimple w:instr=" SEQ Obrázek \* ARABIC ">
        <w:r w:rsidR="00062BF9">
          <w:rPr>
            <w:noProof/>
          </w:rPr>
          <w:t>17</w:t>
        </w:r>
      </w:fldSimple>
      <w:r>
        <w:t xml:space="preserve"> Barbershop Štramák</w:t>
      </w:r>
      <w:r w:rsidRPr="00C67ECA">
        <w:t xml:space="preserve"> – ukázka vizuálů od </w:t>
      </w:r>
      <w:r w:rsidR="00912FB2">
        <w:t xml:space="preserve">AI </w:t>
      </w:r>
      <w:r w:rsidR="006B171D">
        <w:t>(zdroj: vlastní zpracování)</w:t>
      </w:r>
      <w:bookmarkEnd w:id="109"/>
    </w:p>
    <w:p w14:paraId="381D1B9F" w14:textId="14966854" w:rsidR="002C5DD9" w:rsidRPr="00B670AD" w:rsidRDefault="00175B9D" w:rsidP="008219A3">
      <w:pPr>
        <w:pStyle w:val="Nadpis1text"/>
      </w:pPr>
      <w:bookmarkStart w:id="110" w:name="_Toc132408646"/>
      <w:r>
        <w:lastRenderedPageBreak/>
        <w:t xml:space="preserve">Primární výzkum </w:t>
      </w:r>
      <w:r w:rsidR="00755C3F">
        <w:t xml:space="preserve">– Polostruktovaný rozhovor s </w:t>
      </w:r>
      <w:r w:rsidR="00092656">
        <w:t xml:space="preserve">Marketingovými </w:t>
      </w:r>
      <w:r w:rsidR="00755C3F">
        <w:t>specialisty</w:t>
      </w:r>
      <w:bookmarkEnd w:id="110"/>
    </w:p>
    <w:p w14:paraId="4FB973FC" w14:textId="40DF5F4B" w:rsidR="008219A3" w:rsidRPr="00B670AD" w:rsidRDefault="00C77DAD" w:rsidP="008219A3">
      <w:pPr>
        <w:pStyle w:val="Textprce"/>
      </w:pPr>
      <w:r>
        <w:t xml:space="preserve">Tato kapitola detailněji popisuje průběh </w:t>
      </w:r>
      <w:r w:rsidR="007262BF">
        <w:t xml:space="preserve">primárního výzkumného šetření, jímž je polostrukturovaný rozhovor s marketingovými specialisty. Cílem této kapitoly je popsat průběh přípravy polostrukturovaného rozhovoru, výběr vhodných participantů a jejich následné konkrétnější představení. Součástí této kapitoly je také </w:t>
      </w:r>
      <w:r w:rsidR="006E1D49">
        <w:t>pretest polostrukturovaného rozhovoru</w:t>
      </w:r>
      <w:r w:rsidR="00634141">
        <w:t xml:space="preserve">, </w:t>
      </w:r>
      <w:r w:rsidR="00EB4E2C">
        <w:t>zapracování jeho</w:t>
      </w:r>
      <w:r w:rsidR="0081269F">
        <w:t xml:space="preserve"> závěrů, </w:t>
      </w:r>
      <w:r w:rsidR="00EB4E2C">
        <w:t>následn</w:t>
      </w:r>
      <w:r w:rsidR="0081269F">
        <w:t>ý popis</w:t>
      </w:r>
      <w:r w:rsidR="00EB4E2C">
        <w:t xml:space="preserve"> realizace </w:t>
      </w:r>
      <w:r w:rsidR="0081269F">
        <w:t>primárního výzkumu</w:t>
      </w:r>
      <w:r w:rsidR="001A197A">
        <w:t xml:space="preserve">, včetně </w:t>
      </w:r>
      <w:r w:rsidR="004928B5">
        <w:t xml:space="preserve">interpretace výsledků a vyvození </w:t>
      </w:r>
      <w:r w:rsidR="000C542B">
        <w:t>závěrů.</w:t>
      </w:r>
      <w:r w:rsidR="00894637">
        <w:t xml:space="preserve"> Vyhodnocení primárního výzkumu předcházela rozsáhla analýza jednotlivých rozhovorů, jejichž výstupy byly detailně zaznamenány</w:t>
      </w:r>
      <w:r w:rsidR="002D79B3">
        <w:br/>
      </w:r>
      <w:r w:rsidR="00894637">
        <w:t>a následně zakódovány do podrobné tabulky, kde byly výstupy vzájemně porovnávány.</w:t>
      </w:r>
      <w:r w:rsidR="002D79B3">
        <w:br/>
      </w:r>
      <w:r w:rsidR="00894637">
        <w:t>Na základě takto vedené analýzy byly zjištěny informace obsažené v následujících podkapitolách.</w:t>
      </w:r>
    </w:p>
    <w:p w14:paraId="18A3607E" w14:textId="6D560C40" w:rsidR="008219A3" w:rsidRPr="00D36046" w:rsidRDefault="00755C3F" w:rsidP="00D36046">
      <w:pPr>
        <w:pStyle w:val="Nadpis2text"/>
      </w:pPr>
      <w:bookmarkStart w:id="111" w:name="_Toc132408647"/>
      <w:r w:rsidRPr="00D36046">
        <w:t>Příprava polostrukturovaného rozhovoru</w:t>
      </w:r>
      <w:bookmarkEnd w:id="111"/>
    </w:p>
    <w:p w14:paraId="4EB9825C" w14:textId="2503F576" w:rsidR="008219A3" w:rsidRDefault="007E6A46" w:rsidP="008219A3">
      <w:pPr>
        <w:pStyle w:val="Textprce"/>
      </w:pPr>
      <w:r>
        <w:t xml:space="preserve">Polostrukturovaný rozhovor </w:t>
      </w:r>
      <w:r w:rsidR="00E9496B">
        <w:t xml:space="preserve">je designový tak, aby při jeho průběhu došlo k pokrytí třech </w:t>
      </w:r>
      <w:r w:rsidR="00843F04">
        <w:t>nejstěžejnějších témat</w:t>
      </w:r>
      <w:r w:rsidR="00FE69EC">
        <w:t xml:space="preserve">, kterými jsou </w:t>
      </w:r>
      <w:r w:rsidR="004E1EAF">
        <w:t>aktuální zkušenosti participantů s umělou inteligencí</w:t>
      </w:r>
      <w:r w:rsidR="002D79B3">
        <w:br/>
      </w:r>
      <w:r w:rsidR="004E1EAF">
        <w:t xml:space="preserve">a popis aktuální implementace do jejich pracovního života, podrobné hodnocení připravených marketingových vizuálů a </w:t>
      </w:r>
      <w:r w:rsidR="007F5B32">
        <w:t>odborná diskuse o hrozbách, příležitostech</w:t>
      </w:r>
      <w:r w:rsidR="002D79B3">
        <w:br/>
      </w:r>
      <w:r w:rsidR="007F5B32">
        <w:t xml:space="preserve">a potenciálů umělé inteligence v marketingové komunikaci. </w:t>
      </w:r>
      <w:r w:rsidR="00112058">
        <w:t>Polostrukturovaný rozhovor byl sestaven tak, aby</w:t>
      </w:r>
      <w:r w:rsidR="00EC32D5">
        <w:t xml:space="preserve"> úvodní část byla pro participanty </w:t>
      </w:r>
      <w:r w:rsidR="000A2F9E">
        <w:t>méně náročná a dokázali o ni tedy snadněji mluvit. P</w:t>
      </w:r>
      <w:r w:rsidR="00EC32D5">
        <w:t>ostupně se skrze další fáze</w:t>
      </w:r>
      <w:r w:rsidR="000A2F9E">
        <w:t xml:space="preserve"> náročnost rozhovoru</w:t>
      </w:r>
      <w:r w:rsidR="00EC32D5">
        <w:t xml:space="preserve"> </w:t>
      </w:r>
      <w:r w:rsidR="00AC7151">
        <w:t>prohlubovala a</w:t>
      </w:r>
      <w:r w:rsidR="000A2F9E">
        <w:t xml:space="preserve"> klad</w:t>
      </w:r>
      <w:r w:rsidR="002D79B3">
        <w:t>la</w:t>
      </w:r>
      <w:r w:rsidR="000A2F9E">
        <w:t xml:space="preserve"> na participanty nárok, aby AI</w:t>
      </w:r>
      <w:r w:rsidR="00AC7151">
        <w:t xml:space="preserve"> zkouma</w:t>
      </w:r>
      <w:r w:rsidR="000A2F9E">
        <w:t>li</w:t>
      </w:r>
      <w:r w:rsidR="00AC7151">
        <w:t xml:space="preserve"> ve větším detailu</w:t>
      </w:r>
      <w:r w:rsidR="000A2F9E">
        <w:t xml:space="preserve"> a </w:t>
      </w:r>
      <w:r w:rsidR="00AC7151">
        <w:t xml:space="preserve">také </w:t>
      </w:r>
      <w:r w:rsidR="00EF5203">
        <w:t>v širším kontextu</w:t>
      </w:r>
      <w:r w:rsidR="00EC32D5">
        <w:t xml:space="preserve">. </w:t>
      </w:r>
      <w:r w:rsidR="00DF37EF">
        <w:t>Ú</w:t>
      </w:r>
      <w:r w:rsidR="00EC32D5">
        <w:t>čelem</w:t>
      </w:r>
      <w:r w:rsidR="00EF5203">
        <w:t xml:space="preserve"> </w:t>
      </w:r>
      <w:r w:rsidR="00854E6B">
        <w:t xml:space="preserve">úvodní části rozhovoru </w:t>
      </w:r>
      <w:r w:rsidR="00EF5203">
        <w:t>tedy není pouze získ</w:t>
      </w:r>
      <w:r w:rsidR="00185802">
        <w:t>ání</w:t>
      </w:r>
      <w:r w:rsidR="00EF5203">
        <w:t xml:space="preserve"> </w:t>
      </w:r>
      <w:r w:rsidR="00185802">
        <w:t>informací od uživatelů</w:t>
      </w:r>
      <w:r w:rsidR="00EF5203">
        <w:t>, ale také pa</w:t>
      </w:r>
      <w:r w:rsidR="00185802">
        <w:t>rticipant</w:t>
      </w:r>
      <w:r w:rsidR="00854E6B">
        <w:t>ům</w:t>
      </w:r>
      <w:r w:rsidR="00185802">
        <w:t xml:space="preserve"> postupně</w:t>
      </w:r>
      <w:r w:rsidR="000C3D74">
        <w:t xml:space="preserve"> přiblížit</w:t>
      </w:r>
      <w:r w:rsidR="00C34DDE">
        <w:t> </w:t>
      </w:r>
      <w:r w:rsidR="00185802">
        <w:t>téma</w:t>
      </w:r>
      <w:r w:rsidR="00C34DDE">
        <w:t xml:space="preserve"> práce</w:t>
      </w:r>
      <w:r w:rsidR="00185802">
        <w:t xml:space="preserve"> a prohloubit jejich </w:t>
      </w:r>
      <w:r w:rsidR="000C3D74">
        <w:t xml:space="preserve">zájem o něj. </w:t>
      </w:r>
      <w:r w:rsidR="00854E6B">
        <w:t>Zároveň slouží k</w:t>
      </w:r>
      <w:r w:rsidR="004B3B01">
        <w:t> </w:t>
      </w:r>
      <w:r w:rsidR="00854E6B">
        <w:t>tomu</w:t>
      </w:r>
      <w:r w:rsidR="004B3B01">
        <w:t>, aby se participanti rozmluvili a opadla z nich úvodní nervozita, což hovoření o svých aktuálních zkušenost</w:t>
      </w:r>
      <w:r w:rsidR="00090EEE">
        <w:t>ech</w:t>
      </w:r>
      <w:r w:rsidR="004B3B01">
        <w:t xml:space="preserve"> s umělou inteligencí ideálně splňuje. </w:t>
      </w:r>
      <w:r w:rsidR="0007169D">
        <w:t xml:space="preserve">Následuje praktičtější </w:t>
      </w:r>
      <w:r w:rsidR="00FA45A7">
        <w:t>část,</w:t>
      </w:r>
      <w:r w:rsidR="0007169D">
        <w:t xml:space="preserve"> při níž participanti dostanou k nahlédnutí </w:t>
      </w:r>
      <w:r w:rsidR="007A0255">
        <w:t>čtyři série reklamních příspěvků na sociálních sítích</w:t>
      </w:r>
      <w:r w:rsidR="00901909">
        <w:t xml:space="preserve"> a jejich úkolem bude tyto vizuály zhodnotit z</w:t>
      </w:r>
      <w:r w:rsidR="0074514A">
        <w:t xml:space="preserve"> pohledu potenciálního zákazníka i z pohledu zkušeného marketingového specialisty. </w:t>
      </w:r>
      <w:r w:rsidR="003E1155">
        <w:t xml:space="preserve">Závěrečná část je následně nadesignovaná spíše jako odborná rozprava nebo úvaha nad </w:t>
      </w:r>
      <w:r w:rsidR="00000FA9">
        <w:t xml:space="preserve">potenciálem umělé inteligence v marketingové komunikaci. Jedná se o znalostně nejnáročnější </w:t>
      </w:r>
      <w:r w:rsidR="0016308C">
        <w:t>část, při které bude po participantu vyžadováno abstraktní uvažování.</w:t>
      </w:r>
    </w:p>
    <w:p w14:paraId="41373ECD" w14:textId="7E15A3AC" w:rsidR="009F3577" w:rsidRPr="00B670AD" w:rsidRDefault="009F3577" w:rsidP="008219A3">
      <w:pPr>
        <w:pStyle w:val="Textprce"/>
      </w:pPr>
      <w:r>
        <w:lastRenderedPageBreak/>
        <w:t xml:space="preserve">Mimo otázky, které jsou určené pro </w:t>
      </w:r>
      <w:r w:rsidR="00BB2956">
        <w:t xml:space="preserve">výzkum, bude ještě před začátkem samotného rozhovoru s participantem veden </w:t>
      </w:r>
      <w:r w:rsidR="00B75A2F">
        <w:t xml:space="preserve">krátký </w:t>
      </w:r>
      <w:r w:rsidR="00ED67EE">
        <w:t>úvod,</w:t>
      </w:r>
      <w:r w:rsidR="00B75A2F">
        <w:t xml:space="preserve"> při němž bude seznámen s konceptem následujícího rozhovoru</w:t>
      </w:r>
      <w:r w:rsidR="00ED67EE">
        <w:t xml:space="preserve">. Zároveň </w:t>
      </w:r>
      <w:r w:rsidR="009F26C8">
        <w:t>bud</w:t>
      </w:r>
      <w:r w:rsidR="00FB433A">
        <w:t>ou</w:t>
      </w:r>
      <w:r w:rsidR="009F26C8">
        <w:t xml:space="preserve"> v rámci </w:t>
      </w:r>
      <w:r w:rsidR="00FB433A">
        <w:t>úvodu o participantech zjištěny základní demografické údaje</w:t>
      </w:r>
      <w:r w:rsidR="00F765F4">
        <w:t>, jejich aktuální pracovní zařazení včetně délky vykonávání této pracovní pozice</w:t>
      </w:r>
      <w:r w:rsidR="000A0BD3">
        <w:t>,</w:t>
      </w:r>
      <w:r w:rsidR="00F765F4">
        <w:t xml:space="preserve"> a tak</w:t>
      </w:r>
      <w:r w:rsidR="000A0BD3">
        <w:t xml:space="preserve"> jejich celkové zkušenosti v oboru marketingové komunikace. Tyto informace poslouží k detailnějšímu představení </w:t>
      </w:r>
      <w:r w:rsidR="00093659">
        <w:t>dále v této kapitole a také jako určitý filtr</w:t>
      </w:r>
      <w:r w:rsidR="0006310D">
        <w:t>, jehož cílem je zajistit výběr relevantních participantů do výzkumného šetření.</w:t>
      </w:r>
    </w:p>
    <w:p w14:paraId="3DCAF34A" w14:textId="699C4949" w:rsidR="008219A3" w:rsidRDefault="009E4494" w:rsidP="008219A3">
      <w:pPr>
        <w:pStyle w:val="Nadpis3text"/>
      </w:pPr>
      <w:bookmarkStart w:id="112" w:name="_Toc132408648"/>
      <w:r>
        <w:t>Výběr</w:t>
      </w:r>
      <w:r w:rsidR="00CD582E">
        <w:t xml:space="preserve"> </w:t>
      </w:r>
      <w:r w:rsidR="00ED7443">
        <w:t>participantů</w:t>
      </w:r>
      <w:bookmarkEnd w:id="112"/>
    </w:p>
    <w:p w14:paraId="4186FC25" w14:textId="53D194F3" w:rsidR="000534E7" w:rsidRDefault="0074628A" w:rsidP="004504CC">
      <w:pPr>
        <w:pStyle w:val="Textprce"/>
      </w:pPr>
      <w:r>
        <w:t>Výběr participantů podléhá dv</w:t>
      </w:r>
      <w:r w:rsidR="00212FF6">
        <w:t>ěma</w:t>
      </w:r>
      <w:r>
        <w:t xml:space="preserve"> základním kritériím, jejichž naplnění je nezbytné pro</w:t>
      </w:r>
      <w:r w:rsidR="009F6BA3">
        <w:t xml:space="preserve"> zařazení potenciálního účastníka mezi participanty primárního výzkumu. </w:t>
      </w:r>
      <w:r w:rsidR="00CD0738">
        <w:t xml:space="preserve">Prvním kritériem je </w:t>
      </w:r>
      <w:r w:rsidR="00CA07F0">
        <w:t xml:space="preserve">pracovní zařazení. </w:t>
      </w:r>
      <w:r w:rsidR="00C53D09">
        <w:t>Účelem této diplomové práce je oslovit mix marketingových specialistů, kteří</w:t>
      </w:r>
      <w:r w:rsidR="00614F3A">
        <w:t xml:space="preserve"> jsou zapojeni do kreativního procesu tvorby reklamních vizuálů</w:t>
      </w:r>
      <w:r w:rsidR="00E57040">
        <w:t xml:space="preserve">. Ideální </w:t>
      </w:r>
      <w:r w:rsidR="006E2856">
        <w:t xml:space="preserve">směsice participantů se skládá </w:t>
      </w:r>
      <w:r w:rsidR="004504CC">
        <w:t>za prvé</w:t>
      </w:r>
      <w:r w:rsidR="006E2856">
        <w:t xml:space="preserve"> ze</w:t>
      </w:r>
      <w:r w:rsidR="00D85B4F">
        <w:t xml:space="preserve"> specialist</w:t>
      </w:r>
      <w:r w:rsidR="006E2856">
        <w:t>ů</w:t>
      </w:r>
      <w:r w:rsidR="00D85B4F">
        <w:t xml:space="preserve"> na tvorbu značky</w:t>
      </w:r>
      <w:r w:rsidR="00E57040">
        <w:t>,</w:t>
      </w:r>
      <w:r w:rsidR="002B3790">
        <w:t xml:space="preserve"> brand managery,</w:t>
      </w:r>
      <w:r w:rsidR="00E57040">
        <w:t xml:space="preserve"> kreativní</w:t>
      </w:r>
      <w:r w:rsidR="0066329D">
        <w:t xml:space="preserve"> direktory</w:t>
      </w:r>
      <w:r w:rsidR="002B3790">
        <w:t xml:space="preserve"> nebo </w:t>
      </w:r>
      <w:r w:rsidR="00E57040">
        <w:t>art direktory</w:t>
      </w:r>
      <w:r w:rsidR="002B3790">
        <w:t xml:space="preserve">, </w:t>
      </w:r>
      <w:r w:rsidR="00A649CC">
        <w:t>tedy klíč</w:t>
      </w:r>
      <w:r w:rsidR="0066329D">
        <w:t xml:space="preserve">ové osobnosti, kteří zadávají, dohlížejí a </w:t>
      </w:r>
      <w:r w:rsidR="004504CC">
        <w:t xml:space="preserve">jsou často zodpovědní za finální reklamní výstupy, a </w:t>
      </w:r>
      <w:r w:rsidR="00790AD6">
        <w:t xml:space="preserve">za druhé odborníky z řad tzv. exekutivy, </w:t>
      </w:r>
      <w:r w:rsidR="00D552B6">
        <w:t>jejichž primární náplní práce je samotná tvorba reklamních vizuálů. Těmito odborníky jsou grafici</w:t>
      </w:r>
      <w:r w:rsidR="002768A7">
        <w:t>, fotografové a kreativci.</w:t>
      </w:r>
      <w:r w:rsidR="004504CC">
        <w:t xml:space="preserve"> </w:t>
      </w:r>
      <w:r w:rsidR="002768A7">
        <w:t>Výběr participantů zárove</w:t>
      </w:r>
      <w:r w:rsidR="0051666D">
        <w:t xml:space="preserve">ň musí obsahovat zástupce z obou výše popsaných </w:t>
      </w:r>
      <w:r w:rsidR="00D33990">
        <w:t>skupiny,</w:t>
      </w:r>
      <w:r w:rsidR="0051666D">
        <w:t xml:space="preserve"> a to v co nejrovnoměrnějším </w:t>
      </w:r>
      <w:r w:rsidR="002653DD">
        <w:t xml:space="preserve">poměru, ideálně tedy polovinu </w:t>
      </w:r>
      <w:r w:rsidR="00D33990">
        <w:t>direktorů a polovinu grafiků. Druhým kritériem je pak minimální délka vykonávání této pracovní pozicí, případně pozic</w:t>
      </w:r>
      <w:r w:rsidR="009F6ADE">
        <w:t>e, která ji předcházela</w:t>
      </w:r>
      <w:r w:rsidR="001113B6">
        <w:t>, pokud délka aktuální pozice není dostačující.</w:t>
      </w:r>
      <w:r w:rsidR="00BE234A">
        <w:t xml:space="preserve"> Finální filtrační otázkou je pak </w:t>
      </w:r>
      <w:r w:rsidR="00386222">
        <w:t>počet let pracovních zkušeností v oboru marketingové komunikaci. Upřednostněni byli ti participanti, kteří</w:t>
      </w:r>
      <w:r w:rsidR="007F6CB5">
        <w:t xml:space="preserve"> se pr</w:t>
      </w:r>
      <w:r w:rsidR="00221DC7">
        <w:t>a</w:t>
      </w:r>
      <w:r w:rsidR="007F6CB5">
        <w:t>cí v marketingové komunikaci zabývají delší dobu.</w:t>
      </w:r>
    </w:p>
    <w:p w14:paraId="0F3DE046" w14:textId="454CF120" w:rsidR="00ED7443" w:rsidRPr="000534E7" w:rsidRDefault="000534E7" w:rsidP="000534E7">
      <w:pPr>
        <w:rPr>
          <w:color w:val="000000" w:themeColor="text1"/>
        </w:rPr>
      </w:pPr>
      <w:r>
        <w:br w:type="page"/>
      </w:r>
    </w:p>
    <w:p w14:paraId="41497797" w14:textId="7D872131" w:rsidR="00ED7443" w:rsidRPr="00ED7443" w:rsidRDefault="00E957E5" w:rsidP="00780940">
      <w:pPr>
        <w:pStyle w:val="Nadpis3text"/>
      </w:pPr>
      <w:bookmarkStart w:id="113" w:name="_Toc132408649"/>
      <w:r>
        <w:lastRenderedPageBreak/>
        <w:t>Představení participantů</w:t>
      </w:r>
      <w:bookmarkEnd w:id="113"/>
    </w:p>
    <w:p w14:paraId="25F59E13" w14:textId="33CB3B15" w:rsidR="00AE096D" w:rsidRPr="000534E7" w:rsidRDefault="006152D5" w:rsidP="0044149D">
      <w:pPr>
        <w:pStyle w:val="Textprce"/>
        <w:rPr>
          <w:color w:val="FF0000"/>
        </w:rPr>
      </w:pPr>
      <w:r>
        <w:t xml:space="preserve">Tato podkapitola se věnuje </w:t>
      </w:r>
      <w:r w:rsidR="007149DE">
        <w:t xml:space="preserve">stručnému </w:t>
      </w:r>
      <w:r>
        <w:t xml:space="preserve">popisu participantů primárního výzkumu. </w:t>
      </w:r>
      <w:r w:rsidR="00721FF4">
        <w:t xml:space="preserve">Každý participant následně bude </w:t>
      </w:r>
      <w:r w:rsidR="007149DE">
        <w:t>krátce</w:t>
      </w:r>
      <w:r w:rsidR="00721FF4">
        <w:t xml:space="preserve"> </w:t>
      </w:r>
      <w:r w:rsidR="00633DF4">
        <w:t xml:space="preserve">představen a bude mu přiřazeno kódové označení, </w:t>
      </w:r>
      <w:r w:rsidR="00447273">
        <w:t>kter</w:t>
      </w:r>
      <w:r w:rsidR="00582579">
        <w:t xml:space="preserve">é bude využito pro </w:t>
      </w:r>
      <w:r w:rsidR="00633DF4">
        <w:t>následn</w:t>
      </w:r>
      <w:r w:rsidR="00582579">
        <w:t>ou</w:t>
      </w:r>
      <w:r w:rsidR="00633DF4">
        <w:t xml:space="preserve"> </w:t>
      </w:r>
      <w:r w:rsidR="00582579">
        <w:t>referenci</w:t>
      </w:r>
      <w:r w:rsidR="008B16C1">
        <w:t xml:space="preserve"> </w:t>
      </w:r>
      <w:r w:rsidR="00447273">
        <w:t>ve vyhodnocení výzkumu</w:t>
      </w:r>
      <w:r w:rsidR="00582579">
        <w:t xml:space="preserve">. </w:t>
      </w:r>
      <w:r w:rsidR="002251BE">
        <w:t xml:space="preserve">Kódové označení vychází </w:t>
      </w:r>
      <w:r w:rsidR="004D7B31">
        <w:t>z</w:t>
      </w:r>
      <w:r w:rsidR="00537BFA">
        <w:t> </w:t>
      </w:r>
      <w:r w:rsidR="002251BE">
        <w:t>př</w:t>
      </w:r>
      <w:r w:rsidR="00537BFA">
        <w:t>íjmení participanta</w:t>
      </w:r>
      <w:r w:rsidR="00A61F80">
        <w:t xml:space="preserve">. V případě shody </w:t>
      </w:r>
      <w:r w:rsidR="004D7B31">
        <w:t xml:space="preserve">kódového označení bude využito druhé písmeno z příjmení případně jakékoliv další </w:t>
      </w:r>
      <w:r w:rsidR="00A96176">
        <w:t>následující</w:t>
      </w:r>
      <w:r w:rsidR="000C5373">
        <w:t xml:space="preserve"> písmeno</w:t>
      </w:r>
      <w:r w:rsidR="00A96176">
        <w:t>,</w:t>
      </w:r>
      <w:r w:rsidR="004D7B31">
        <w:t xml:space="preserve"> dokud nebude </w:t>
      </w:r>
      <w:r w:rsidR="00D26DA5">
        <w:t xml:space="preserve">dosaženo unikátního </w:t>
      </w:r>
      <w:r w:rsidR="00D26DA5" w:rsidRPr="007149DE">
        <w:rPr>
          <w:color w:val="auto"/>
        </w:rPr>
        <w:t>označení.</w:t>
      </w:r>
      <w:r w:rsidR="007149DE" w:rsidRPr="007149DE">
        <w:rPr>
          <w:color w:val="auto"/>
        </w:rPr>
        <w:t xml:space="preserve"> Detailnější popis všech participantů je k dispozici v přílohách této diplomové práce – PŘÍLOHA P IV.</w:t>
      </w:r>
    </w:p>
    <w:p w14:paraId="5C01551B" w14:textId="32E94755" w:rsidR="00A96176" w:rsidRDefault="00A96176" w:rsidP="00B01302">
      <w:pPr>
        <w:pStyle w:val="Textprce"/>
        <w:numPr>
          <w:ilvl w:val="0"/>
          <w:numId w:val="25"/>
        </w:numPr>
      </w:pPr>
      <w:r>
        <w:t>Participant</w:t>
      </w:r>
      <w:r w:rsidR="00F20A28">
        <w:t>ka</w:t>
      </w:r>
      <w:r>
        <w:t xml:space="preserve"> </w:t>
      </w:r>
      <w:r w:rsidR="009D5818">
        <w:t>1 – kódové označení „P“</w:t>
      </w:r>
      <w:r>
        <w:t xml:space="preserve"> –</w:t>
      </w:r>
      <w:r w:rsidR="0083469E">
        <w:t xml:space="preserve"> </w:t>
      </w:r>
      <w:r w:rsidR="006C6E3F">
        <w:t xml:space="preserve">Brand </w:t>
      </w:r>
      <w:r w:rsidR="00C8014E">
        <w:t>m</w:t>
      </w:r>
      <w:r w:rsidR="006C6E3F">
        <w:t>anager</w:t>
      </w:r>
      <w:r w:rsidR="0083469E">
        <w:t>ka</w:t>
      </w:r>
      <w:r w:rsidR="006C6E3F">
        <w:t xml:space="preserve"> v reklamní agentuře</w:t>
      </w:r>
      <w:r w:rsidR="0030058F">
        <w:t xml:space="preserve"> </w:t>
      </w:r>
      <w:r w:rsidR="00E25B12">
        <w:br/>
      </w:r>
      <w:r w:rsidR="0083469E">
        <w:t>(2 roky), 4 roky zkušeností v oboru MK.</w:t>
      </w:r>
    </w:p>
    <w:p w14:paraId="58E05F39" w14:textId="67F0282F" w:rsidR="000D1E99" w:rsidRDefault="000D1E99" w:rsidP="00B01302">
      <w:pPr>
        <w:pStyle w:val="Textprce"/>
        <w:numPr>
          <w:ilvl w:val="0"/>
          <w:numId w:val="25"/>
        </w:numPr>
      </w:pPr>
      <w:r>
        <w:t>Participant 2 – kódové označení „K“ –</w:t>
      </w:r>
      <w:r w:rsidR="0083469E">
        <w:t xml:space="preserve"> Brand</w:t>
      </w:r>
      <w:r>
        <w:t xml:space="preserve"> manager v reklamní agentuře</w:t>
      </w:r>
      <w:r w:rsidR="0083469E">
        <w:t xml:space="preserve"> (2 roky)</w:t>
      </w:r>
      <w:r w:rsidR="00E25B12">
        <w:t>,</w:t>
      </w:r>
      <w:r>
        <w:t xml:space="preserve"> </w:t>
      </w:r>
      <w:r w:rsidR="0083469E">
        <w:t>3 roky a 7 měsíců zkušeností v oboru MK.</w:t>
      </w:r>
    </w:p>
    <w:p w14:paraId="4FE27BC2" w14:textId="0342710A" w:rsidR="009D5818" w:rsidRDefault="009D5818" w:rsidP="00B01302">
      <w:pPr>
        <w:pStyle w:val="Textprce"/>
        <w:numPr>
          <w:ilvl w:val="0"/>
          <w:numId w:val="25"/>
        </w:numPr>
      </w:pPr>
      <w:r>
        <w:t xml:space="preserve">Participant </w:t>
      </w:r>
      <w:r w:rsidR="000D1E99">
        <w:t>3</w:t>
      </w:r>
      <w:r>
        <w:t xml:space="preserve"> – kódové označení „U“ –</w:t>
      </w:r>
      <w:r w:rsidR="0083469E">
        <w:t xml:space="preserve"> </w:t>
      </w:r>
      <w:r>
        <w:t xml:space="preserve">Brand manager </w:t>
      </w:r>
      <w:r w:rsidR="0083469E">
        <w:t>v gastronomii (6 měsíců)</w:t>
      </w:r>
      <w:r>
        <w:t xml:space="preserve"> </w:t>
      </w:r>
      <w:r w:rsidR="00E25B12">
        <w:br/>
      </w:r>
      <w:r>
        <w:t xml:space="preserve">a </w:t>
      </w:r>
      <w:r w:rsidR="002D3773">
        <w:t>Brand stratég</w:t>
      </w:r>
      <w:r w:rsidR="005B6D3E">
        <w:t xml:space="preserve"> v reklamní agentuře</w:t>
      </w:r>
      <w:r w:rsidR="0083469E">
        <w:t xml:space="preserve"> (3 roky),</w:t>
      </w:r>
      <w:r>
        <w:t xml:space="preserve"> </w:t>
      </w:r>
      <w:r w:rsidR="0083469E">
        <w:t>4 roky zkušeností v oboru MK.</w:t>
      </w:r>
    </w:p>
    <w:p w14:paraId="6B3890E9" w14:textId="57B06C56" w:rsidR="003239E8" w:rsidRDefault="003239E8" w:rsidP="00B01302">
      <w:pPr>
        <w:pStyle w:val="Textprce"/>
        <w:numPr>
          <w:ilvl w:val="0"/>
          <w:numId w:val="25"/>
        </w:numPr>
      </w:pPr>
      <w:r>
        <w:t xml:space="preserve">Participant </w:t>
      </w:r>
      <w:r w:rsidR="00DC694A">
        <w:t>4</w:t>
      </w:r>
      <w:r>
        <w:t xml:space="preserve"> – kódové označení „F“ –</w:t>
      </w:r>
      <w:r w:rsidR="00E775E2">
        <w:t xml:space="preserve"> </w:t>
      </w:r>
      <w:r w:rsidR="00F71F00">
        <w:t>Creative director</w:t>
      </w:r>
      <w:r>
        <w:t xml:space="preserve"> v reklamní agentuře </w:t>
      </w:r>
      <w:r w:rsidR="00E775E2">
        <w:t>(4 roky),</w:t>
      </w:r>
      <w:r>
        <w:t xml:space="preserve"> </w:t>
      </w:r>
      <w:r w:rsidR="00E775E2">
        <w:t>10 let zkušeností s tvorbou výstupů pro marketingové účely.</w:t>
      </w:r>
    </w:p>
    <w:p w14:paraId="2E04FF73" w14:textId="744C0316" w:rsidR="00BC7BAC" w:rsidRDefault="00385FFC" w:rsidP="00B01302">
      <w:pPr>
        <w:pStyle w:val="Textprce"/>
        <w:numPr>
          <w:ilvl w:val="0"/>
          <w:numId w:val="25"/>
        </w:numPr>
      </w:pPr>
      <w:r>
        <w:t xml:space="preserve">Participant </w:t>
      </w:r>
      <w:r w:rsidR="004F1547">
        <w:t>5</w:t>
      </w:r>
      <w:r>
        <w:t xml:space="preserve"> – kódové označení „</w:t>
      </w:r>
      <w:r w:rsidR="004F1547">
        <w:t>O</w:t>
      </w:r>
      <w:r>
        <w:t>“ –</w:t>
      </w:r>
      <w:r w:rsidR="00E775E2">
        <w:t xml:space="preserve"> </w:t>
      </w:r>
      <w:r w:rsidR="00125564">
        <w:t>Art dire</w:t>
      </w:r>
      <w:r w:rsidR="00E775E2">
        <w:t>c</w:t>
      </w:r>
      <w:r w:rsidR="00125564">
        <w:t>tor</w:t>
      </w:r>
      <w:r w:rsidR="00A07248">
        <w:t xml:space="preserve"> </w:t>
      </w:r>
      <w:r w:rsidR="000079A1">
        <w:t xml:space="preserve">a </w:t>
      </w:r>
      <w:r w:rsidR="00E775E2">
        <w:t>Grafický designer</w:t>
      </w:r>
      <w:r>
        <w:t xml:space="preserve"> v reklamní agentuře</w:t>
      </w:r>
      <w:r w:rsidR="00E775E2">
        <w:t xml:space="preserve"> (3 roky),</w:t>
      </w:r>
      <w:r>
        <w:t xml:space="preserve"> </w:t>
      </w:r>
      <w:r w:rsidR="00E775E2">
        <w:t>4 roky zkušeností s tvorbou výstupů pro marketingové účely.</w:t>
      </w:r>
    </w:p>
    <w:p w14:paraId="5CAB21A2" w14:textId="20C3FD1A" w:rsidR="002400FE" w:rsidRPr="004515BD" w:rsidRDefault="002400FE" w:rsidP="00B01302">
      <w:pPr>
        <w:pStyle w:val="Textprce"/>
        <w:numPr>
          <w:ilvl w:val="0"/>
          <w:numId w:val="25"/>
        </w:numPr>
      </w:pPr>
      <w:r w:rsidRPr="004515BD">
        <w:t>Participant</w:t>
      </w:r>
      <w:r w:rsidR="00F20A28" w:rsidRPr="004515BD">
        <w:t>ka</w:t>
      </w:r>
      <w:r w:rsidRPr="004515BD">
        <w:t xml:space="preserve"> 6 – kódové označení „G“ –</w:t>
      </w:r>
      <w:r w:rsidR="00E775E2">
        <w:t xml:space="preserve"> </w:t>
      </w:r>
      <w:r w:rsidR="004515BD" w:rsidRPr="004515BD">
        <w:t>UX a U</w:t>
      </w:r>
      <w:r w:rsidR="00E775E2">
        <w:t>I</w:t>
      </w:r>
      <w:r w:rsidR="004515BD" w:rsidRPr="004515BD">
        <w:t xml:space="preserve"> designer</w:t>
      </w:r>
      <w:r w:rsidR="00E25B12">
        <w:t>ka</w:t>
      </w:r>
      <w:r w:rsidRPr="004515BD">
        <w:t xml:space="preserve"> v reklamní agentuře </w:t>
      </w:r>
      <w:r w:rsidR="00E25B12">
        <w:br/>
      </w:r>
      <w:r w:rsidR="00E775E2">
        <w:t>(3 měsíce)</w:t>
      </w:r>
      <w:r w:rsidRPr="004515BD">
        <w:t xml:space="preserve"> </w:t>
      </w:r>
      <w:r w:rsidR="00E775E2">
        <w:t>a Grafick</w:t>
      </w:r>
      <w:r w:rsidR="00E25B12">
        <w:t>á</w:t>
      </w:r>
      <w:r w:rsidR="00E775E2">
        <w:t xml:space="preserve"> designer</w:t>
      </w:r>
      <w:r w:rsidR="00E25B12">
        <w:t>ka</w:t>
      </w:r>
      <w:r w:rsidRPr="004515BD">
        <w:t xml:space="preserve"> </w:t>
      </w:r>
      <w:r w:rsidR="00E775E2">
        <w:t>(</w:t>
      </w:r>
      <w:r w:rsidRPr="004515BD">
        <w:t>2 roky</w:t>
      </w:r>
      <w:r w:rsidR="00E775E2">
        <w:t>),</w:t>
      </w:r>
      <w:r w:rsidR="00221DC7">
        <w:t xml:space="preserve"> </w:t>
      </w:r>
      <w:r w:rsidR="00E775E2">
        <w:t xml:space="preserve">6 let zkušeností s tvorbou výstupů </w:t>
      </w:r>
      <w:r w:rsidR="00E25B12">
        <w:br/>
      </w:r>
      <w:r w:rsidR="00E775E2">
        <w:t>pro marketingové účely.</w:t>
      </w:r>
    </w:p>
    <w:p w14:paraId="6E118CFB" w14:textId="3DD37E53" w:rsidR="007F3623" w:rsidRDefault="007F3623" w:rsidP="00B01302">
      <w:pPr>
        <w:pStyle w:val="Textprce"/>
        <w:numPr>
          <w:ilvl w:val="0"/>
          <w:numId w:val="25"/>
        </w:numPr>
      </w:pPr>
      <w:r>
        <w:t xml:space="preserve">Participant </w:t>
      </w:r>
      <w:r w:rsidR="002400FE">
        <w:t>7</w:t>
      </w:r>
      <w:r>
        <w:t xml:space="preserve"> – kódové označení „</w:t>
      </w:r>
      <w:r w:rsidR="002400FE">
        <w:t>E</w:t>
      </w:r>
      <w:r>
        <w:t>“ –</w:t>
      </w:r>
      <w:r w:rsidR="00E775E2">
        <w:t xml:space="preserve"> </w:t>
      </w:r>
      <w:r w:rsidR="00BE2BD9">
        <w:t>Marketingový specialista/Brand manager</w:t>
      </w:r>
      <w:r w:rsidR="00BE5549">
        <w:t xml:space="preserve"> </w:t>
      </w:r>
      <w:r w:rsidR="00E25B12">
        <w:br/>
      </w:r>
      <w:r w:rsidR="00E775E2">
        <w:t>(9 měsíců)</w:t>
      </w:r>
      <w:r w:rsidR="00E519FC">
        <w:t xml:space="preserve"> </w:t>
      </w:r>
      <w:r w:rsidR="00E775E2">
        <w:t>a A</w:t>
      </w:r>
      <w:r w:rsidR="00EB3377">
        <w:t xml:space="preserve">sistent </w:t>
      </w:r>
      <w:r w:rsidR="00E775E2">
        <w:t>c</w:t>
      </w:r>
      <w:r w:rsidR="00F71F00">
        <w:t xml:space="preserve">reative </w:t>
      </w:r>
      <w:r w:rsidR="00EB3377">
        <w:t>dire</w:t>
      </w:r>
      <w:r w:rsidR="0094079D">
        <w:t>c</w:t>
      </w:r>
      <w:r w:rsidR="00EB3377">
        <w:t>tora</w:t>
      </w:r>
      <w:r w:rsidR="00E519FC">
        <w:t xml:space="preserve"> </w:t>
      </w:r>
      <w:r w:rsidR="00E775E2">
        <w:t>(</w:t>
      </w:r>
      <w:r w:rsidR="00E519FC">
        <w:t>2 roky</w:t>
      </w:r>
      <w:r w:rsidR="00E775E2">
        <w:t>),</w:t>
      </w:r>
      <w:r w:rsidR="00EB3377">
        <w:t xml:space="preserve"> </w:t>
      </w:r>
      <w:r w:rsidR="00E775E2">
        <w:t>7 let zkušeností v oboru MK.</w:t>
      </w:r>
    </w:p>
    <w:p w14:paraId="2EF3892E" w14:textId="60411F9E" w:rsidR="009D5818" w:rsidRDefault="00C44CFE" w:rsidP="00B01302">
      <w:pPr>
        <w:pStyle w:val="Textprce"/>
        <w:numPr>
          <w:ilvl w:val="0"/>
          <w:numId w:val="25"/>
        </w:numPr>
      </w:pPr>
      <w:r>
        <w:t xml:space="preserve">Participant </w:t>
      </w:r>
      <w:r w:rsidR="002400FE">
        <w:t>8</w:t>
      </w:r>
      <w:r>
        <w:t xml:space="preserve"> – kódové označení „L“ – Art dire</w:t>
      </w:r>
      <w:r w:rsidR="00E775E2">
        <w:t>ct</w:t>
      </w:r>
      <w:r>
        <w:t>or</w:t>
      </w:r>
      <w:r w:rsidR="00A07248">
        <w:t xml:space="preserve"> a </w:t>
      </w:r>
      <w:r w:rsidR="00E775E2">
        <w:t>Grafický designer</w:t>
      </w:r>
      <w:r>
        <w:t xml:space="preserve"> v reklamní agentuře </w:t>
      </w:r>
      <w:r w:rsidR="00E775E2">
        <w:t xml:space="preserve">(7 </w:t>
      </w:r>
      <w:r>
        <w:t>let</w:t>
      </w:r>
      <w:r w:rsidR="00E775E2">
        <w:t>),</w:t>
      </w:r>
      <w:r>
        <w:t xml:space="preserve"> </w:t>
      </w:r>
      <w:r w:rsidR="00E775E2">
        <w:t>10 let zkušeností s tvorbou výstupů pro marketingové účely.</w:t>
      </w:r>
    </w:p>
    <w:p w14:paraId="20544768" w14:textId="75A21D7A" w:rsidR="000079A1" w:rsidRDefault="000079A1" w:rsidP="00B01302">
      <w:pPr>
        <w:pStyle w:val="Textprce"/>
        <w:numPr>
          <w:ilvl w:val="0"/>
          <w:numId w:val="25"/>
        </w:numPr>
      </w:pPr>
      <w:r>
        <w:t xml:space="preserve">Participant </w:t>
      </w:r>
      <w:r w:rsidR="002400FE">
        <w:t>9</w:t>
      </w:r>
      <w:r>
        <w:t xml:space="preserve"> – kódové označení „H“ –</w:t>
      </w:r>
      <w:r w:rsidR="00E775E2">
        <w:t xml:space="preserve"> </w:t>
      </w:r>
      <w:r w:rsidR="004A11A5">
        <w:t>Producer</w:t>
      </w:r>
      <w:r>
        <w:t xml:space="preserve"> </w:t>
      </w:r>
      <w:r w:rsidR="0024444C">
        <w:t>pro</w:t>
      </w:r>
      <w:r w:rsidR="00C0491C">
        <w:t xml:space="preserve"> online vzdělávací </w:t>
      </w:r>
      <w:r w:rsidR="00AA598B">
        <w:t>platform</w:t>
      </w:r>
      <w:r w:rsidR="0024444C">
        <w:t>u</w:t>
      </w:r>
      <w:r>
        <w:t xml:space="preserve"> </w:t>
      </w:r>
      <w:r w:rsidR="00E25B12">
        <w:br/>
      </w:r>
      <w:r w:rsidR="00E775E2">
        <w:t xml:space="preserve">(3 měsíce) a </w:t>
      </w:r>
      <w:r w:rsidR="00DE14B9">
        <w:t>Marketingový specialista</w:t>
      </w:r>
      <w:r w:rsidR="00E775E2">
        <w:t>/Brand specialista</w:t>
      </w:r>
      <w:r w:rsidR="00DE14B9">
        <w:t xml:space="preserve"> </w:t>
      </w:r>
      <w:r w:rsidR="00E775E2">
        <w:t>(</w:t>
      </w:r>
      <w:r w:rsidR="00074E9A">
        <w:t>2 roky</w:t>
      </w:r>
      <w:r w:rsidR="00E775E2">
        <w:t>),</w:t>
      </w:r>
      <w:r>
        <w:t xml:space="preserve"> </w:t>
      </w:r>
      <w:r w:rsidR="00E775E2">
        <w:t>6 let zkušeností v oboru MK.</w:t>
      </w:r>
    </w:p>
    <w:p w14:paraId="1C2F6029" w14:textId="4DE4F328" w:rsidR="002400FE" w:rsidRPr="00D515A3" w:rsidRDefault="002400FE" w:rsidP="00B01302">
      <w:pPr>
        <w:pStyle w:val="Textprce"/>
        <w:numPr>
          <w:ilvl w:val="0"/>
          <w:numId w:val="25"/>
        </w:numPr>
        <w:rPr>
          <w:color w:val="auto"/>
        </w:rPr>
      </w:pPr>
      <w:r w:rsidRPr="00D515A3">
        <w:rPr>
          <w:color w:val="auto"/>
        </w:rPr>
        <w:t>Participant 10 – kódové označení „Z“ –</w:t>
      </w:r>
      <w:r w:rsidR="00E775E2" w:rsidRPr="00D515A3">
        <w:rPr>
          <w:color w:val="auto"/>
        </w:rPr>
        <w:t xml:space="preserve"> Grafický designer pro </w:t>
      </w:r>
      <w:r w:rsidR="0094079D" w:rsidRPr="00D515A3">
        <w:rPr>
          <w:color w:val="auto"/>
        </w:rPr>
        <w:t>reklamní</w:t>
      </w:r>
      <w:r w:rsidR="00E25B12" w:rsidRPr="00D515A3">
        <w:rPr>
          <w:color w:val="auto"/>
        </w:rPr>
        <w:t xml:space="preserve"> agenturu</w:t>
      </w:r>
      <w:r w:rsidR="0094079D" w:rsidRPr="00D515A3">
        <w:rPr>
          <w:color w:val="auto"/>
        </w:rPr>
        <w:t xml:space="preserve"> </w:t>
      </w:r>
      <w:r w:rsidR="00E25B12" w:rsidRPr="00D515A3">
        <w:rPr>
          <w:color w:val="auto"/>
        </w:rPr>
        <w:br/>
      </w:r>
      <w:r w:rsidR="00E775E2" w:rsidRPr="00D515A3">
        <w:rPr>
          <w:color w:val="auto"/>
        </w:rPr>
        <w:t>(</w:t>
      </w:r>
      <w:r w:rsidR="00D515A3" w:rsidRPr="00D515A3">
        <w:rPr>
          <w:color w:val="auto"/>
        </w:rPr>
        <w:t>4</w:t>
      </w:r>
      <w:r w:rsidR="00E775E2" w:rsidRPr="00D515A3">
        <w:rPr>
          <w:color w:val="auto"/>
        </w:rPr>
        <w:t xml:space="preserve"> </w:t>
      </w:r>
      <w:r w:rsidR="00D515A3" w:rsidRPr="00D515A3">
        <w:rPr>
          <w:color w:val="auto"/>
        </w:rPr>
        <w:t>roky</w:t>
      </w:r>
      <w:r w:rsidR="00E775E2" w:rsidRPr="00D515A3">
        <w:rPr>
          <w:color w:val="auto"/>
        </w:rPr>
        <w:t>),</w:t>
      </w:r>
      <w:r w:rsidR="00221DC7" w:rsidRPr="00D515A3">
        <w:rPr>
          <w:color w:val="auto"/>
        </w:rPr>
        <w:t xml:space="preserve"> </w:t>
      </w:r>
      <w:r w:rsidR="00D515A3" w:rsidRPr="00D515A3">
        <w:rPr>
          <w:color w:val="auto"/>
        </w:rPr>
        <w:t>13</w:t>
      </w:r>
      <w:r w:rsidR="00E775E2" w:rsidRPr="00D515A3">
        <w:rPr>
          <w:color w:val="auto"/>
        </w:rPr>
        <w:t xml:space="preserve"> let zkušeností s tvorbou výstupů pro marketingové účely.</w:t>
      </w:r>
    </w:p>
    <w:p w14:paraId="0096907F" w14:textId="3F1F777E" w:rsidR="00E957E5" w:rsidRPr="00B670AD" w:rsidRDefault="00E957E5" w:rsidP="00E957E5">
      <w:pPr>
        <w:pStyle w:val="Nadpis2text"/>
      </w:pPr>
      <w:bookmarkStart w:id="114" w:name="_Toc132408650"/>
      <w:r>
        <w:lastRenderedPageBreak/>
        <w:t>Pretest</w:t>
      </w:r>
      <w:bookmarkEnd w:id="114"/>
    </w:p>
    <w:p w14:paraId="2B31F73C" w14:textId="52A8BDE2" w:rsidR="00E957E5" w:rsidRPr="002A262B" w:rsidRDefault="00ED69BB" w:rsidP="002A262B">
      <w:pPr>
        <w:pStyle w:val="Textprce"/>
      </w:pPr>
      <w:r w:rsidRPr="002A262B">
        <w:t xml:space="preserve">Jako </w:t>
      </w:r>
      <w:r w:rsidR="005C6938" w:rsidRPr="002A262B">
        <w:t>pretest byl</w:t>
      </w:r>
      <w:r w:rsidR="000D1E99">
        <w:t>y</w:t>
      </w:r>
      <w:r w:rsidR="005C6938" w:rsidRPr="002A262B">
        <w:t xml:space="preserve"> </w:t>
      </w:r>
      <w:r w:rsidR="003520EC" w:rsidRPr="002A262B">
        <w:t>využit</w:t>
      </w:r>
      <w:r w:rsidR="000D1E99">
        <w:t>y</w:t>
      </w:r>
      <w:r w:rsidR="003520EC" w:rsidRPr="002A262B">
        <w:t xml:space="preserve"> úvodní </w:t>
      </w:r>
      <w:r w:rsidR="000D1E99">
        <w:t xml:space="preserve">dva </w:t>
      </w:r>
      <w:r w:rsidR="003520EC" w:rsidRPr="002A262B">
        <w:t>participant</w:t>
      </w:r>
      <w:r w:rsidR="000D1E99">
        <w:t>i</w:t>
      </w:r>
      <w:r w:rsidR="00EF2CA2" w:rsidRPr="002A262B">
        <w:t>, kte</w:t>
      </w:r>
      <w:r w:rsidR="000D1E99">
        <w:t>ří</w:t>
      </w:r>
      <w:r w:rsidR="00EF2CA2" w:rsidRPr="002A262B">
        <w:t xml:space="preserve"> byl po průchodu celým rozhovorem požádán</w:t>
      </w:r>
      <w:r w:rsidR="000D1E99">
        <w:t>i</w:t>
      </w:r>
      <w:r w:rsidR="0074434D" w:rsidRPr="002A262B">
        <w:t>,</w:t>
      </w:r>
      <w:r w:rsidR="00EF2CA2" w:rsidRPr="002A262B">
        <w:t xml:space="preserve"> aby zhodnotil</w:t>
      </w:r>
      <w:r w:rsidR="000D1E99">
        <w:t>i</w:t>
      </w:r>
      <w:r w:rsidR="00EF2CA2" w:rsidRPr="002A262B">
        <w:t xml:space="preserve"> </w:t>
      </w:r>
      <w:r w:rsidR="00CD10F8" w:rsidRPr="002A262B">
        <w:t xml:space="preserve">průběh tohoto rozhovoru. </w:t>
      </w:r>
      <w:r w:rsidR="004F65BD" w:rsidRPr="002A262B">
        <w:t>Vytkl</w:t>
      </w:r>
      <w:r w:rsidR="000D1E99">
        <w:t>i</w:t>
      </w:r>
      <w:r w:rsidR="004F65BD" w:rsidRPr="002A262B">
        <w:t xml:space="preserve"> mu chyby a nedostatky</w:t>
      </w:r>
      <w:r w:rsidR="001216AD">
        <w:t xml:space="preserve"> nebo </w:t>
      </w:r>
      <w:r w:rsidR="004F65BD" w:rsidRPr="002A262B">
        <w:t>případně poukázal</w:t>
      </w:r>
      <w:r w:rsidR="000D1E99">
        <w:t>i</w:t>
      </w:r>
      <w:r w:rsidR="004F65BD" w:rsidRPr="002A262B">
        <w:t xml:space="preserve"> na možnosti, jak rozhovor zdokonalit</w:t>
      </w:r>
      <w:r w:rsidR="005102D5" w:rsidRPr="002A262B">
        <w:t>. Nad hodnocení</w:t>
      </w:r>
      <w:r w:rsidR="001216AD">
        <w:t>m</w:t>
      </w:r>
      <w:r w:rsidR="005102D5" w:rsidRPr="002A262B">
        <w:t xml:space="preserve"> byla následně vedena disku</w:t>
      </w:r>
      <w:r w:rsidR="005D5807" w:rsidRPr="002A262B">
        <w:t>s</w:t>
      </w:r>
      <w:r w:rsidR="005102D5" w:rsidRPr="002A262B">
        <w:t xml:space="preserve">e a </w:t>
      </w:r>
      <w:r w:rsidR="000A7F7F" w:rsidRPr="002A262B">
        <w:t xml:space="preserve">dle jejich výstupů a výsledků byl následně upraven samotný </w:t>
      </w:r>
      <w:r w:rsidR="005D5807" w:rsidRPr="002A262B">
        <w:t>s</w:t>
      </w:r>
      <w:r w:rsidR="00710AA9" w:rsidRPr="002A262B">
        <w:t xml:space="preserve">cénář </w:t>
      </w:r>
      <w:r w:rsidR="005102D5" w:rsidRPr="002A262B">
        <w:t>polostrukturovaného</w:t>
      </w:r>
      <w:r w:rsidR="000A7F7F" w:rsidRPr="002A262B">
        <w:t xml:space="preserve"> rozhovoru</w:t>
      </w:r>
      <w:r w:rsidR="00567275" w:rsidRPr="002A262B">
        <w:t xml:space="preserve">. </w:t>
      </w:r>
      <w:r w:rsidR="005D5807" w:rsidRPr="002A262B">
        <w:t>I po spuštění primárního výzkumné</w:t>
      </w:r>
      <w:r w:rsidR="00F301E9" w:rsidRPr="002A262B">
        <w:t>ho</w:t>
      </w:r>
      <w:r w:rsidR="005D5807" w:rsidRPr="002A262B">
        <w:t xml:space="preserve"> šetření podléhal scénář </w:t>
      </w:r>
      <w:r w:rsidR="00F301E9" w:rsidRPr="002A262B">
        <w:t xml:space="preserve">několika úpravám, na které v rámci svých rozhovorů upozornili </w:t>
      </w:r>
      <w:r w:rsidR="00870C5B" w:rsidRPr="002A262B">
        <w:t>participanti, kteří se výzkumu účastnili ihned po jeho spuštění.</w:t>
      </w:r>
    </w:p>
    <w:p w14:paraId="7AE8EED6" w14:textId="7A6EB5DD" w:rsidR="000A3EF9" w:rsidRDefault="00E26459" w:rsidP="00E957E5">
      <w:pPr>
        <w:pStyle w:val="Textprce"/>
      </w:pPr>
      <w:r>
        <w:t>Testování scénáře polostrukturovaného rozhovoru odhalilo, že</w:t>
      </w:r>
      <w:r w:rsidR="00F2702A">
        <w:t xml:space="preserve"> jeho</w:t>
      </w:r>
      <w:r>
        <w:t xml:space="preserve"> </w:t>
      </w:r>
      <w:r w:rsidR="00F2702A">
        <w:t>původní verze je příliš dlouhá a zbytečně komplikovaná</w:t>
      </w:r>
      <w:r w:rsidR="00A24965">
        <w:t>. Byl</w:t>
      </w:r>
      <w:r w:rsidR="00F90ADF">
        <w:t xml:space="preserve">o například </w:t>
      </w:r>
      <w:r w:rsidR="00A24965">
        <w:t>odhaleno</w:t>
      </w:r>
      <w:r w:rsidR="00F90ADF">
        <w:t xml:space="preserve">, že </w:t>
      </w:r>
      <w:r w:rsidR="00A24965">
        <w:t>redundantní otáz</w:t>
      </w:r>
      <w:r w:rsidR="00F90ADF">
        <w:t>ka</w:t>
      </w:r>
      <w:r w:rsidR="003F6C52">
        <w:t xml:space="preserve"> (</w:t>
      </w:r>
      <w:r w:rsidR="0011581F" w:rsidRPr="0011581F">
        <w:t>Napadají vás některé pracovn</w:t>
      </w:r>
      <w:r w:rsidR="000F2F09">
        <w:t>í</w:t>
      </w:r>
      <w:r w:rsidR="0011581F" w:rsidRPr="0011581F">
        <w:t xml:space="preserve"> procesy či aktivity, kde byste mohl/a AI aktuálně využít?</w:t>
      </w:r>
      <w:r w:rsidR="003F6C52">
        <w:t>)</w:t>
      </w:r>
      <w:r w:rsidR="00A24965">
        <w:t>, kter</w:t>
      </w:r>
      <w:r w:rsidR="00340EF4">
        <w:t>á</w:t>
      </w:r>
      <w:r w:rsidR="00A24965">
        <w:t xml:space="preserve"> v původním scénáři měl</w:t>
      </w:r>
      <w:r w:rsidR="00F90ADF">
        <w:t xml:space="preserve">a za účel </w:t>
      </w:r>
      <w:r w:rsidR="003F6C52">
        <w:t>porovnat odpověď p</w:t>
      </w:r>
      <w:r w:rsidR="000F2F09">
        <w:t xml:space="preserve">articipantů na úvod a na závěr </w:t>
      </w:r>
      <w:r w:rsidR="00015A9E">
        <w:t>rozhovoru</w:t>
      </w:r>
      <w:r w:rsidR="00340EF4">
        <w:t xml:space="preserve"> a měla tak</w:t>
      </w:r>
      <w:r w:rsidR="00BC6879">
        <w:t xml:space="preserve"> prozkoumat</w:t>
      </w:r>
      <w:r w:rsidR="00260E0E">
        <w:t>,</w:t>
      </w:r>
      <w:r w:rsidR="00BC6879">
        <w:t xml:space="preserve"> zda participanti v průběhu rozhovoru vymysleli nové odpovědi,</w:t>
      </w:r>
      <w:r w:rsidR="00015A9E">
        <w:t xml:space="preserve"> byla </w:t>
      </w:r>
      <w:r w:rsidR="00603FEF">
        <w:t>jenom zbytečně se opakujícím dotazem, který reálně</w:t>
      </w:r>
      <w:r w:rsidR="00C17AFB">
        <w:t xml:space="preserve"> nepřinesl</w:t>
      </w:r>
      <w:r w:rsidR="007200DB">
        <w:t xml:space="preserve"> žádné zajímavé</w:t>
      </w:r>
      <w:r w:rsidR="00C17AFB">
        <w:t xml:space="preserve"> hlubší</w:t>
      </w:r>
      <w:r w:rsidR="007200DB">
        <w:t xml:space="preserve"> detaily</w:t>
      </w:r>
      <w:r w:rsidR="00260E0E">
        <w:t xml:space="preserve">. Zároveň bylo odhaleno, že některé otázky v průběhu rozhovoru jsou pokládány velmi široce </w:t>
      </w:r>
      <w:r w:rsidR="00167D96">
        <w:t>a jejich zodpovězení je nejenom komplikované, ale také můžou způsobit, že odpověď</w:t>
      </w:r>
      <w:r w:rsidR="001A25F3">
        <w:t xml:space="preserve"> na ně může být méně relevantní. Proto byly tyto </w:t>
      </w:r>
      <w:r w:rsidR="00B43FF9">
        <w:t>otázky</w:t>
      </w:r>
      <w:r w:rsidR="00963E4E">
        <w:t xml:space="preserve"> přepracovány</w:t>
      </w:r>
      <w:r w:rsidR="002D79B3">
        <w:t>,</w:t>
      </w:r>
      <w:r w:rsidR="001A25F3">
        <w:t xml:space="preserve"> zkonkretizovány a zjednodušeny.</w:t>
      </w:r>
      <w:r w:rsidR="00442012">
        <w:t xml:space="preserve"> Zároveň bylo odhaleno, že </w:t>
      </w:r>
      <w:r w:rsidR="00677F5A">
        <w:t xml:space="preserve">vizuály </w:t>
      </w:r>
      <w:r w:rsidR="00F05FC7">
        <w:t>by bylo vhodné</w:t>
      </w:r>
      <w:r w:rsidR="00F572E3">
        <w:t xml:space="preserve"> sjednotit</w:t>
      </w:r>
      <w:r w:rsidR="00F37C68">
        <w:t xml:space="preserve"> </w:t>
      </w:r>
      <w:r w:rsidR="00C60BAD">
        <w:t>z</w:t>
      </w:r>
      <w:r w:rsidR="00F37C68">
        <w:t xml:space="preserve"> pohledu </w:t>
      </w:r>
      <w:r w:rsidR="00A058B4">
        <w:t>značky a vloženého textu, aby byly vzájemně co nejporovnatelnější</w:t>
      </w:r>
      <w:r w:rsidR="002D79B3">
        <w:br/>
      </w:r>
      <w:r w:rsidR="00396159">
        <w:t>a zamezilo se tak, že</w:t>
      </w:r>
      <w:r w:rsidR="008C7D80">
        <w:t xml:space="preserve"> se</w:t>
      </w:r>
      <w:r w:rsidR="00396159">
        <w:t xml:space="preserve"> participanti budou </w:t>
      </w:r>
      <w:r w:rsidR="008C7D80">
        <w:t>uchylovat k popisování</w:t>
      </w:r>
      <w:r w:rsidR="00396159">
        <w:t xml:space="preserve"> </w:t>
      </w:r>
      <w:r w:rsidR="002A74A5">
        <w:t>rozdílů na úrovni vloženého či nevloženého brandu a textu</w:t>
      </w:r>
      <w:r w:rsidR="00396159">
        <w:t>.</w:t>
      </w:r>
      <w:r w:rsidR="00395141">
        <w:t xml:space="preserve"> </w:t>
      </w:r>
      <w:r w:rsidR="00FA6022">
        <w:t xml:space="preserve">Díky pretestům se také ukázalo, že je participanty nutné více korigovat, aby se jejich odpovědi týkaly AI v MK, především pak text-to-image generátorů. </w:t>
      </w:r>
      <w:r w:rsidR="000A3EF9">
        <w:t>Následuje stručný výčet toho, co se změnilo v každé z částí rozhovoru.</w:t>
      </w:r>
    </w:p>
    <w:p w14:paraId="50DB3A53" w14:textId="66E7BDD1" w:rsidR="00A058B4" w:rsidRPr="00FA6022" w:rsidRDefault="000A3EF9" w:rsidP="00E957E5">
      <w:pPr>
        <w:pStyle w:val="Textprce"/>
        <w:rPr>
          <w:b/>
          <w:bCs/>
        </w:rPr>
      </w:pPr>
      <w:r w:rsidRPr="00FA6022">
        <w:rPr>
          <w:b/>
          <w:bCs/>
        </w:rPr>
        <w:t>Úvodní část</w:t>
      </w:r>
    </w:p>
    <w:p w14:paraId="6AFB732A" w14:textId="4AC88F25" w:rsidR="00395141" w:rsidRDefault="000A3EF9" w:rsidP="00B01302">
      <w:pPr>
        <w:pStyle w:val="Textprce"/>
        <w:numPr>
          <w:ilvl w:val="0"/>
          <w:numId w:val="23"/>
        </w:numPr>
      </w:pPr>
      <w:r>
        <w:t>Veškeré</w:t>
      </w:r>
      <w:r w:rsidR="00395141">
        <w:t xml:space="preserve"> </w:t>
      </w:r>
      <w:r>
        <w:t>obecné</w:t>
      </w:r>
      <w:r w:rsidR="00395141">
        <w:t xml:space="preserve"> otázky na</w:t>
      </w:r>
      <w:r>
        <w:t xml:space="preserve"> možnosti a příklady</w:t>
      </w:r>
      <w:r w:rsidR="00395141">
        <w:t xml:space="preserve"> využití umělé inteligence v marketingové komunikaci</w:t>
      </w:r>
      <w:r>
        <w:t xml:space="preserve"> byly odebrány.</w:t>
      </w:r>
    </w:p>
    <w:p w14:paraId="19F8AE7C" w14:textId="35BA5A8D" w:rsidR="00FA6022" w:rsidRDefault="00FA6022" w:rsidP="00B01302">
      <w:pPr>
        <w:pStyle w:val="Textprce"/>
        <w:numPr>
          <w:ilvl w:val="0"/>
          <w:numId w:val="23"/>
        </w:numPr>
      </w:pPr>
      <w:r>
        <w:t>Otázka na možné procesy a aktivity ve výstavbě marketingové kampaně, kde by mohla být AI využita byla z této části zcela odstraněna.</w:t>
      </w:r>
    </w:p>
    <w:p w14:paraId="13318A14" w14:textId="2F532818" w:rsidR="000534E7" w:rsidRPr="000534E7" w:rsidRDefault="000534E7" w:rsidP="000534E7">
      <w:pPr>
        <w:rPr>
          <w:color w:val="000000" w:themeColor="text1"/>
        </w:rPr>
      </w:pPr>
      <w:r>
        <w:br w:type="page"/>
      </w:r>
    </w:p>
    <w:p w14:paraId="39EC3EE3" w14:textId="2818F59D" w:rsidR="00395141" w:rsidRPr="00FA6022" w:rsidRDefault="000A3EF9" w:rsidP="000A3EF9">
      <w:pPr>
        <w:pStyle w:val="Textprce"/>
        <w:rPr>
          <w:b/>
          <w:bCs/>
        </w:rPr>
      </w:pPr>
      <w:r w:rsidRPr="00FA6022">
        <w:rPr>
          <w:b/>
          <w:bCs/>
        </w:rPr>
        <w:lastRenderedPageBreak/>
        <w:t>Praktická část</w:t>
      </w:r>
    </w:p>
    <w:p w14:paraId="25FBEFC0" w14:textId="7DF15236" w:rsidR="000A3EF9" w:rsidRDefault="000A3EF9" w:rsidP="00B01302">
      <w:pPr>
        <w:pStyle w:val="Textprce"/>
        <w:numPr>
          <w:ilvl w:val="0"/>
          <w:numId w:val="23"/>
        </w:numPr>
      </w:pPr>
      <w:r>
        <w:t>Do vizuálů od umělé inteligence byly manuálně vloženy loga jednotlivých propagovaných značek.</w:t>
      </w:r>
    </w:p>
    <w:p w14:paraId="114C9DFB" w14:textId="3ED900AE" w:rsidR="000A3EF9" w:rsidRDefault="000A3EF9" w:rsidP="00B01302">
      <w:pPr>
        <w:pStyle w:val="Textprce"/>
        <w:numPr>
          <w:ilvl w:val="0"/>
          <w:numId w:val="23"/>
        </w:numPr>
      </w:pPr>
      <w:r>
        <w:t>V případě, že participant dostatečně porovnal vizuály v rámci svého úvodního dojmu, tato otázka už nebyla v rámci rozhovoru položena.</w:t>
      </w:r>
    </w:p>
    <w:p w14:paraId="373B5A43" w14:textId="1F23AAF0" w:rsidR="000A3EF9" w:rsidRPr="000534E7" w:rsidRDefault="000A3EF9" w:rsidP="000534E7">
      <w:pPr>
        <w:pStyle w:val="ListParagraph"/>
        <w:numPr>
          <w:ilvl w:val="0"/>
          <w:numId w:val="23"/>
        </w:numPr>
      </w:pPr>
      <w:r>
        <w:t>Do závěru této části byla přidána shrnující otázka: „</w:t>
      </w:r>
      <w:r w:rsidRPr="000A3EF9">
        <w:t>Myslíte si, že zkoumané vizuály jsou na srovnatelné úrovni s výstupy od grafika a že budou v rámci marketingové kampaně využitelné a efektivní?</w:t>
      </w:r>
      <w:r>
        <w:t>“</w:t>
      </w:r>
    </w:p>
    <w:p w14:paraId="7C4D5C40" w14:textId="46DF8572" w:rsidR="000A3EF9" w:rsidRPr="00FA6022" w:rsidRDefault="00FA6022" w:rsidP="00FA6022">
      <w:pPr>
        <w:pStyle w:val="Textprce"/>
        <w:rPr>
          <w:b/>
          <w:bCs/>
        </w:rPr>
      </w:pPr>
      <w:r w:rsidRPr="00FA6022">
        <w:rPr>
          <w:b/>
          <w:bCs/>
        </w:rPr>
        <w:t>Závěrečná část</w:t>
      </w:r>
    </w:p>
    <w:p w14:paraId="0F1529D0" w14:textId="6DE156E9" w:rsidR="00FA6022" w:rsidRDefault="00FA6022" w:rsidP="00B01302">
      <w:pPr>
        <w:pStyle w:val="ListParagraph"/>
        <w:numPr>
          <w:ilvl w:val="0"/>
          <w:numId w:val="16"/>
        </w:numPr>
        <w:contextualSpacing/>
      </w:pPr>
      <w:r>
        <w:t>Obecná otázka na výhody a nevýhody implementace AI do MK byla zařazena až jako doplňující dotaz k otázce „</w:t>
      </w:r>
      <w:r w:rsidRPr="007E233C">
        <w:t>Napadají vás některé procesy či aktivity ve výstavbě marketingové kampaně, kde by mohla být AI implementována?</w:t>
      </w:r>
      <w:r>
        <w:t>“</w:t>
      </w:r>
    </w:p>
    <w:p w14:paraId="4E48B720" w14:textId="77B04A3F" w:rsidR="00FA6022" w:rsidRDefault="00FA6022" w:rsidP="00B01302">
      <w:pPr>
        <w:pStyle w:val="Textprce"/>
        <w:numPr>
          <w:ilvl w:val="0"/>
          <w:numId w:val="24"/>
        </w:numPr>
      </w:pPr>
      <w:r>
        <w:t>Obecná otázka na predikci budoucnosti AI v MK byla ze závěrečné části polostrukturovaného rozhovoru zcela odstraněna.</w:t>
      </w:r>
    </w:p>
    <w:p w14:paraId="072FE5AA" w14:textId="5C22DDE3" w:rsidR="0031424D" w:rsidRPr="00D36046" w:rsidRDefault="00894637" w:rsidP="00D36046">
      <w:pPr>
        <w:pStyle w:val="Nadpis2text"/>
      </w:pPr>
      <w:bookmarkStart w:id="115" w:name="_Toc132408651"/>
      <w:r w:rsidRPr="00D36046">
        <w:t>Aktuální využitelnost AI v MK dle specialistů v oboru</w:t>
      </w:r>
      <w:bookmarkEnd w:id="115"/>
    </w:p>
    <w:p w14:paraId="33390AD3" w14:textId="68BC7303" w:rsidR="00894637" w:rsidRPr="00894637" w:rsidRDefault="00894637" w:rsidP="00894637">
      <w:pPr>
        <w:pStyle w:val="Textprce"/>
      </w:pPr>
      <w:r>
        <w:t>Součástí primárního výzkumu byla krátká sonda do profesních zkušeností participantů s cílem zjistit jejich pohled na umělou inteligenci a získat informace o tom, jak nástroje</w:t>
      </w:r>
      <w:r w:rsidR="002D79B3">
        <w:br/>
      </w:r>
      <w:r>
        <w:t>s AI používají. Tato sonda odráží aktuální situaci v marketingovém prostředí</w:t>
      </w:r>
      <w:r w:rsidR="00EA49D0">
        <w:t>, kterou ukotvuje ke konkrétnímu bodu v</w:t>
      </w:r>
      <w:r>
        <w:t> čas</w:t>
      </w:r>
      <w:r w:rsidR="00EA49D0">
        <w:t>e</w:t>
      </w:r>
      <w:r>
        <w:t>, kdy vznikala tato práce</w:t>
      </w:r>
      <w:r w:rsidR="00EA49D0">
        <w:t>. S</w:t>
      </w:r>
      <w:r>
        <w:t xml:space="preserve">louží k doplnění </w:t>
      </w:r>
      <w:r w:rsidR="00EA49D0">
        <w:t>kontextu, v jakém stavu se nachází marketingová odborná společnost vzhledem k implementaci umělé inteligence do profesního procesu</w:t>
      </w:r>
      <w:r w:rsidR="00C05CD1">
        <w:t>, čímž demonstruje že v</w:t>
      </w:r>
      <w:r w:rsidR="00C05CD1" w:rsidRPr="00C05CD1">
        <w:t xml:space="preserve">ýsledky této analýzy </w:t>
      </w:r>
      <w:r w:rsidR="00C05CD1">
        <w:t>jsou</w:t>
      </w:r>
      <w:r w:rsidR="00C05CD1" w:rsidRPr="00C05CD1">
        <w:t xml:space="preserve"> závislé na </w:t>
      </w:r>
      <w:r w:rsidR="00C05CD1">
        <w:t>časoprostoru</w:t>
      </w:r>
      <w:r w:rsidR="00C05CD1" w:rsidRPr="00C05CD1">
        <w:t>, ve kterém vznikají</w:t>
      </w:r>
      <w:r w:rsidR="00C05CD1">
        <w:t xml:space="preserve">. </w:t>
      </w:r>
    </w:p>
    <w:p w14:paraId="76264DEB" w14:textId="1A747919" w:rsidR="00CE25A8" w:rsidRDefault="005434FD" w:rsidP="00780940">
      <w:pPr>
        <w:pStyle w:val="Nadpis3text"/>
      </w:pPr>
      <w:bookmarkStart w:id="116" w:name="_Toc132408652"/>
      <w:r>
        <w:t>Aktuální využití umělé inteligence marketingovými specialisty</w:t>
      </w:r>
      <w:bookmarkEnd w:id="116"/>
    </w:p>
    <w:p w14:paraId="7186FE9D" w14:textId="5450346B" w:rsidR="00D72268" w:rsidRDefault="00CE25A8" w:rsidP="00CE25A8">
      <w:pPr>
        <w:pStyle w:val="Textprce"/>
      </w:pPr>
      <w:r>
        <w:t xml:space="preserve">Přestože výběr participantů nebyl designovaný tak, aby vybraní participanti měli nutně zkušenosti s umělou inteligencí, respektive </w:t>
      </w:r>
      <w:r w:rsidR="005434FD">
        <w:t>jejich účast v primárním rozhovoru nebyla limitována zkušenostmi s umělou inteligencí, všichni participantů znali množství nástrojů využívající umělou inteligenci a spoustu z nich si i v praxi vyzkoušeli.</w:t>
      </w:r>
      <w:r w:rsidR="00BD0EE4">
        <w:t xml:space="preserve"> Naléhavost trendu umělé inteligence tak potvrdili všichni participanti ihned na začátku svých rozhovorů.</w:t>
      </w:r>
      <w:r w:rsidR="005434FD">
        <w:t xml:space="preserve"> Drtivá většina navíc tyto nástroje nejenom vyzkoušela, ale přiznala, že jejich výstupy určitým způsobem využívají při své práci. Participanti nejčastěji popisovali spolupráci s umělou </w:t>
      </w:r>
      <w:r w:rsidR="005434FD">
        <w:lastRenderedPageBreak/>
        <w:t xml:space="preserve">inteligencí jako jakousi formu inspirace nebo jako přípravu konceptu finálního výstupu. </w:t>
      </w:r>
      <w:r w:rsidR="00624926">
        <w:t>Takto silné využívání umělé inteligence mezi marketingovými specialisty posiluje tvrzení, na kterém se nezávisle shodli participanti P, L a H, kteří integraci umělé inteligence do marketingové komunikace označili jako konkurenční výhodu</w:t>
      </w:r>
      <w:r w:rsidR="00931DD2">
        <w:t>. Dle participanta H umělá inteligence do budoucna velmi ovlivní obor marketingových komunikací a nejenom ten. Jedná se o fenomén, který by bylo možné přirovnat k</w:t>
      </w:r>
      <w:r w:rsidR="00BD0EE4">
        <w:t xml:space="preserve">e vzniku internetu. </w:t>
      </w:r>
    </w:p>
    <w:p w14:paraId="0DCE086A" w14:textId="64AA6A87" w:rsidR="004F74F6" w:rsidRPr="00597D88" w:rsidRDefault="004F74F6" w:rsidP="00CE25A8">
      <w:pPr>
        <w:pStyle w:val="Textprce"/>
      </w:pPr>
      <w:r>
        <w:t>Nejčastěji zastoupeným nástrojem, který zmínili všichni z oslovených participantů, byl chatovací bot od společnosti OpenAI, ChatGPT.</w:t>
      </w:r>
      <w:r w:rsidR="00597D88">
        <w:t xml:space="preserve"> 5 participantů navíc uvedlo, že jej využívá vyloženě jako profesní nástroj, jehož výstupy, více či méně upravené, reálně využívá v praxi.</w:t>
      </w:r>
      <w:r w:rsidR="003C1B06">
        <w:t xml:space="preserve"> Z výpovědí participantů P, F a L vyplývá, že nástroje s umělou inteligencí jsou do značné míry omezeny i jazykovým vstupem. Přestože chat GPT většinou porozumí promptu, který je zadaný v češtině, jeho výsledky nejsou zdaleka tak kvalitní jako v případě anglického ekvivalentu.</w:t>
      </w:r>
      <w:r w:rsidR="00597D88">
        <w:t xml:space="preserve"> </w:t>
      </w:r>
      <w:r>
        <w:t xml:space="preserve">Z grafických </w:t>
      </w:r>
      <w:r w:rsidR="00624926">
        <w:t>text-to-image</w:t>
      </w:r>
      <w:r>
        <w:t xml:space="preserve"> generátorů</w:t>
      </w:r>
      <w:r w:rsidR="00624926">
        <w:t>, které jsou v kontextu této práce stěžejnější</w:t>
      </w:r>
      <w:r w:rsidR="00F20A28">
        <w:t>,</w:t>
      </w:r>
      <w:r>
        <w:t xml:space="preserve"> </w:t>
      </w:r>
      <w:r w:rsidR="00624926">
        <w:t>padla jména primárně dvou nástrojů</w:t>
      </w:r>
      <w:r w:rsidR="00F20A28">
        <w:t xml:space="preserve">. Některý z dvojce MidJourney a DALL </w:t>
      </w:r>
      <w:r w:rsidR="002D79B3">
        <w:t>E</w:t>
      </w:r>
      <w:r w:rsidR="00F20A28">
        <w:t xml:space="preserve"> zmínili všichni zúčastnění participanti. Při hodnocení svých zkušeností s těmito nástroji byli participanti ovšem zdrženlivější. Participanti často zmiňovali, že jejich zkušenosti s těmito nástroji pochází většinou z jejich vlastní iniciativy</w:t>
      </w:r>
      <w:r w:rsidR="002860C5">
        <w:t xml:space="preserve"> ve svém volném čase</w:t>
      </w:r>
      <w:r w:rsidR="00F20A28">
        <w:t xml:space="preserve"> a </w:t>
      </w:r>
      <w:r w:rsidR="002860C5">
        <w:t xml:space="preserve">ze </w:t>
      </w:r>
      <w:r w:rsidR="00F20A28">
        <w:t xml:space="preserve">zvědavosti zkoušet nové možnosti, nikoliv z jejich potřeby využívat tyto nástroje </w:t>
      </w:r>
      <w:r w:rsidR="002860C5">
        <w:t>při vykonávání své profese</w:t>
      </w:r>
      <w:r w:rsidR="00F20A28">
        <w:t>. Participantka P na t</w:t>
      </w:r>
      <w:r w:rsidR="002860C5">
        <w:t>éma</w:t>
      </w:r>
      <w:r w:rsidR="00F20A28">
        <w:t xml:space="preserve"> porovnání grafických a textových generátoru</w:t>
      </w:r>
      <w:r w:rsidR="002860C5">
        <w:t xml:space="preserve"> navíc</w:t>
      </w:r>
      <w:r w:rsidR="00F20A28">
        <w:t xml:space="preserve"> řekla, že s</w:t>
      </w:r>
      <w:r w:rsidR="002860C5">
        <w:t> kvalitou</w:t>
      </w:r>
      <w:r w:rsidR="00F20A28">
        <w:t> textový</w:t>
      </w:r>
      <w:r w:rsidR="002860C5">
        <w:t>ch</w:t>
      </w:r>
      <w:r w:rsidR="00F20A28">
        <w:t xml:space="preserve"> výstupy má </w:t>
      </w:r>
      <w:r w:rsidR="002860C5">
        <w:t>v praxi lepší zkušenosti. Kromě MidJourn</w:t>
      </w:r>
      <w:r w:rsidR="006B5FB2">
        <w:t>e</w:t>
      </w:r>
      <w:r w:rsidR="002860C5">
        <w:t xml:space="preserve">y a DALL </w:t>
      </w:r>
      <w:r w:rsidR="002D79B3">
        <w:t>E</w:t>
      </w:r>
      <w:r w:rsidR="005F2B32">
        <w:t xml:space="preserve"> byl zmíněn ještě nástroj Adobe Firefly v němž viděl potenciál participant O. Jedná se</w:t>
      </w:r>
      <w:r w:rsidR="002D79B3">
        <w:br/>
      </w:r>
      <w:r w:rsidR="005F2B32">
        <w:t xml:space="preserve">o nástroj, který je aktuálně přístupný pouze v beta verzi, a to pouze po přihlášení a zařazení do programu. Jeho výhoda by měla spočívat především v propracovanějším přístupu k etickým a legislativním problémům, které můžou v rámci generování nejenom reklamních vizuálů vzniknout. </w:t>
      </w:r>
      <w:r w:rsidR="005F2B32" w:rsidRPr="008162E5">
        <w:rPr>
          <w:color w:val="auto"/>
        </w:rPr>
        <w:t xml:space="preserve">Toto téma je blíže rozebráno v kapitole legislativní a etický problém generování reklamních vizuálů. Mimo </w:t>
      </w:r>
      <w:r w:rsidR="005F2B32">
        <w:rPr>
          <w:color w:val="auto"/>
        </w:rPr>
        <w:t xml:space="preserve">výše zmíněných grafických a textových nástrojů participanti </w:t>
      </w:r>
      <w:r w:rsidR="005F2B32" w:rsidRPr="008A5727">
        <w:t xml:space="preserve">uváděli ještě např. </w:t>
      </w:r>
      <w:r w:rsidR="008A5727" w:rsidRPr="008A5727">
        <w:t xml:space="preserve">Stable Diffusion, </w:t>
      </w:r>
      <w:r w:rsidR="005F2B32" w:rsidRPr="008A5727">
        <w:t>Notion, Soundraw.io, Pois</w:t>
      </w:r>
      <w:r w:rsidR="0015495B" w:rsidRPr="008A5727">
        <w:t>ed</w:t>
      </w:r>
      <w:r w:rsidR="00597D88" w:rsidRPr="008A5727">
        <w:t xml:space="preserve"> nebo Canvu.</w:t>
      </w:r>
    </w:p>
    <w:p w14:paraId="16D5E1C9" w14:textId="244A9C1A" w:rsidR="00CE25A8" w:rsidRDefault="005434FD" w:rsidP="00CE25A8">
      <w:pPr>
        <w:pStyle w:val="Textprce"/>
      </w:pPr>
      <w:r>
        <w:t>Využití umělé inteligence se nicméně liší v očích specialistů</w:t>
      </w:r>
      <w:r w:rsidR="0093284B">
        <w:t xml:space="preserve"> na projektové řízení</w:t>
      </w:r>
      <w:r>
        <w:t>, je</w:t>
      </w:r>
      <w:r w:rsidR="0093284B">
        <w:t>jichž primárním úkolem je spíše tvorba zadání marketingových vizuálů a briefování dalších specialistů, a v očích odborníků zodpovědných za exekutivu. Zatímco specialisté na projektové řízení se se na využití AI v marketingové komunikaci koukali poměrně optimisticky a hovořili o tom, jak již nyní některé z</w:t>
      </w:r>
      <w:r w:rsidR="00D72268">
        <w:t> </w:t>
      </w:r>
      <w:r w:rsidR="0093284B">
        <w:t>výstup</w:t>
      </w:r>
      <w:r w:rsidR="00D72268">
        <w:t>ů využívají v praxi, grafici byli v hodnocení aktuálních zkušeností</w:t>
      </w:r>
      <w:r w:rsidR="0093284B">
        <w:t xml:space="preserve"> </w:t>
      </w:r>
      <w:r w:rsidR="00D72268">
        <w:t>s umělou inteligenci o něco skeptičtější</w:t>
      </w:r>
      <w:r w:rsidR="004F74F6">
        <w:t xml:space="preserve">. Nejméně </w:t>
      </w:r>
      <w:r w:rsidR="004F74F6">
        <w:lastRenderedPageBreak/>
        <w:t xml:space="preserve">nakloněný umělé inteligenci byl </w:t>
      </w:r>
      <w:r w:rsidR="00D72268">
        <w:t>Participant O</w:t>
      </w:r>
      <w:r w:rsidR="004F74F6">
        <w:t>, který</w:t>
      </w:r>
      <w:r w:rsidR="00D72268">
        <w:t xml:space="preserve"> ve svém rozhovoru řekl</w:t>
      </w:r>
      <w:r w:rsidR="005C3F41">
        <w:t>:</w:t>
      </w:r>
      <w:r w:rsidR="00D72268">
        <w:t xml:space="preserve"> </w:t>
      </w:r>
      <w:r w:rsidR="005C3F41">
        <w:t>„</w:t>
      </w:r>
      <w:r w:rsidR="00D72268">
        <w:t xml:space="preserve">AI grafické generátory </w:t>
      </w:r>
      <w:r w:rsidR="00D72268" w:rsidRPr="00D72268">
        <w:t xml:space="preserve">ještě nejsou </w:t>
      </w:r>
      <w:r w:rsidR="00D72268">
        <w:t>natolik</w:t>
      </w:r>
      <w:r w:rsidR="00D72268" w:rsidRPr="00D72268">
        <w:t xml:space="preserve"> vyvinuté, aby se </w:t>
      </w:r>
      <w:r w:rsidR="00D72268">
        <w:t>jejich výstupy daly</w:t>
      </w:r>
      <w:r w:rsidR="00D72268" w:rsidRPr="00D72268">
        <w:t xml:space="preserve"> použít k normální grafické reklamní činnosti</w:t>
      </w:r>
      <w:r w:rsidR="004F74F6">
        <w:t>.</w:t>
      </w:r>
      <w:r w:rsidR="005C3F41">
        <w:t>“</w:t>
      </w:r>
      <w:r w:rsidR="004F74F6">
        <w:t xml:space="preserve"> Z těchto důvodů dle svých slov tyto nástroje ke své práci nevyužívá.</w:t>
      </w:r>
    </w:p>
    <w:p w14:paraId="39F9748B" w14:textId="3D915C21" w:rsidR="004F74F6" w:rsidRDefault="004F74F6" w:rsidP="00780940">
      <w:pPr>
        <w:pStyle w:val="Nadpis3text"/>
      </w:pPr>
      <w:bookmarkStart w:id="117" w:name="_Toc132408653"/>
      <w:r>
        <w:t xml:space="preserve">Konkrétní příklady využití </w:t>
      </w:r>
      <w:r w:rsidR="00597D88">
        <w:t>AI grafických generátorů</w:t>
      </w:r>
      <w:r>
        <w:t xml:space="preserve"> v praxi</w:t>
      </w:r>
      <w:bookmarkEnd w:id="117"/>
    </w:p>
    <w:p w14:paraId="63D29FEE" w14:textId="327C6C1C" w:rsidR="00302889" w:rsidRDefault="00302889" w:rsidP="00CE25A8">
      <w:pPr>
        <w:pStyle w:val="Textprce"/>
      </w:pPr>
      <w:r>
        <w:t xml:space="preserve">Z dat primárního výzkumu vyplývá, že participanti AI grafické generátory </w:t>
      </w:r>
      <w:r w:rsidR="00DA5A3E">
        <w:t>aktuálně využívají především k získávání inspirace, zhmotňování myšlenek</w:t>
      </w:r>
      <w:r w:rsidR="00AD616B">
        <w:t xml:space="preserve"> a </w:t>
      </w:r>
      <w:r w:rsidR="00DA5A3E">
        <w:t>k</w:t>
      </w:r>
      <w:r w:rsidR="00AD616B">
        <w:t> </w:t>
      </w:r>
      <w:r w:rsidR="00DA5A3E">
        <w:t>brainstormingu</w:t>
      </w:r>
      <w:r w:rsidR="00AD616B">
        <w:t xml:space="preserve">. </w:t>
      </w:r>
      <w:r w:rsidR="00E976C1">
        <w:t>Všichni participanti se nacházejí ve fázi postupného osvojování umělé inteligence</w:t>
      </w:r>
      <w:r w:rsidR="002D79B3">
        <w:br/>
      </w:r>
      <w:r w:rsidR="00E976C1">
        <w:t>a AI nástroje jim aktuálně slouží spíše jako nová studnice inspirace, která jim své neokoukané obrázky nabídne v horizontu několika sekund</w:t>
      </w:r>
      <w:r w:rsidR="002D79B3">
        <w:t>, nebo v tom</w:t>
      </w:r>
      <w:r w:rsidR="00E976C1">
        <w:t xml:space="preserve"> horším případě</w:t>
      </w:r>
      <w:r w:rsidR="002D79B3">
        <w:t xml:space="preserve"> minut</w:t>
      </w:r>
      <w:r w:rsidR="00E976C1">
        <w:t xml:space="preserve">. Z profesního pohledu participanti text-to-image generátory využívají ve svém vlastním kreativním procesu, při kterém se snaží vymyslet například vzhled konkrétního reklamního vizuálů. Využívají je </w:t>
      </w:r>
      <w:r w:rsidR="00BB148B">
        <w:t>nejenom k inspiraci, ale také</w:t>
      </w:r>
      <w:r w:rsidR="00E976C1">
        <w:t> rychlé iteraci vlastních nápadů a myšlenek</w:t>
      </w:r>
      <w:r w:rsidR="00BB148B">
        <w:t>, tedy k ověření, zda je daný nápad v praxi využitelný a zdali se jim v kontextu líbí.</w:t>
      </w:r>
    </w:p>
    <w:p w14:paraId="33CF42DB" w14:textId="0793B962" w:rsidR="004F74F6" w:rsidRPr="008162E5" w:rsidRDefault="00597D88" w:rsidP="00CE25A8">
      <w:pPr>
        <w:pStyle w:val="Textprce"/>
        <w:rPr>
          <w:color w:val="auto"/>
        </w:rPr>
      </w:pPr>
      <w:r>
        <w:t>Nejkonkrétnější příklad v</w:t>
      </w:r>
      <w:r w:rsidR="00305353">
        <w:t xml:space="preserve">yužití výstupu z text-to-image generátorů uvedl participant E, který ve svém rozhovoru popsal, jakým způsobem využil </w:t>
      </w:r>
      <w:r w:rsidR="00302889">
        <w:t>MidJourney při designování vizitek pro společnost, ve které pracuje. Dle jeho slov byly tyto grafické výstupy z generátorů využity jako finální verze vizitek. Na příkladu vychválil spojení uměleckých výstupů z MidJourney v kombinaci s uměleckým zařazením svého zaměstnavatele.</w:t>
      </w:r>
      <w:r w:rsidR="002D79B3">
        <w:br/>
      </w:r>
      <w:r w:rsidR="00302889">
        <w:t>Za použití uměle generovaných obrázků bylo dosaženo unikátního vzhledu každé vizitky, která následně mohla plnit roli určitého icebreakeru v komunikaci mezi zástupcem společnosti a novým potenciálním klientem.</w:t>
      </w:r>
      <w:r w:rsidR="00DA5A3E">
        <w:t xml:space="preserve"> Mimo participanta E uvedl konkrétnější příklad i participant K. Řekl, že MidJourney využívají přímo v agentuře ke generování skic</w:t>
      </w:r>
      <w:r w:rsidR="005C3F41">
        <w:t xml:space="preserve">, </w:t>
      </w:r>
      <w:r w:rsidR="00DA5A3E">
        <w:t>konkrétních nápadů při kreativním procesu</w:t>
      </w:r>
      <w:r w:rsidR="005C3F41">
        <w:t xml:space="preserve"> a také ke stylizování a úpravě špatně vyfocených fotek</w:t>
      </w:r>
      <w:r w:rsidR="005C3F41" w:rsidRPr="008162E5">
        <w:rPr>
          <w:color w:val="auto"/>
        </w:rPr>
        <w:t>: „U nás to</w:t>
      </w:r>
      <w:r w:rsidR="00AC49D6" w:rsidRPr="008162E5">
        <w:rPr>
          <w:color w:val="auto"/>
        </w:rPr>
        <w:t xml:space="preserve"> (MidJourney)</w:t>
      </w:r>
      <w:r w:rsidR="005C3F41" w:rsidRPr="008162E5">
        <w:rPr>
          <w:color w:val="auto"/>
        </w:rPr>
        <w:t xml:space="preserve"> používají hlavně grafici. </w:t>
      </w:r>
      <w:r w:rsidR="00AC49D6" w:rsidRPr="008162E5">
        <w:rPr>
          <w:color w:val="auto"/>
        </w:rPr>
        <w:t>Když</w:t>
      </w:r>
      <w:r w:rsidR="005C3F41" w:rsidRPr="008162E5">
        <w:rPr>
          <w:color w:val="auto"/>
        </w:rPr>
        <w:t xml:space="preserve"> jsme potřebovali </w:t>
      </w:r>
      <w:r w:rsidR="00AC49D6" w:rsidRPr="008162E5">
        <w:rPr>
          <w:color w:val="auto"/>
        </w:rPr>
        <w:t xml:space="preserve">například </w:t>
      </w:r>
      <w:r w:rsidR="005C3F41" w:rsidRPr="008162E5">
        <w:rPr>
          <w:color w:val="auto"/>
        </w:rPr>
        <w:t>něco doplnit</w:t>
      </w:r>
      <w:r w:rsidR="00AC49D6" w:rsidRPr="008162E5">
        <w:rPr>
          <w:color w:val="auto"/>
        </w:rPr>
        <w:t xml:space="preserve"> do fotografie nebo jsme </w:t>
      </w:r>
      <w:r w:rsidR="005C3F41" w:rsidRPr="008162E5">
        <w:rPr>
          <w:color w:val="auto"/>
        </w:rPr>
        <w:t>neměli ideální formát, měli jsme to třeba zle nafocen</w:t>
      </w:r>
      <w:r w:rsidR="00AC49D6" w:rsidRPr="008162E5">
        <w:rPr>
          <w:color w:val="auto"/>
        </w:rPr>
        <w:t>é</w:t>
      </w:r>
      <w:r w:rsidR="00AD616B" w:rsidRPr="008162E5">
        <w:rPr>
          <w:color w:val="auto"/>
        </w:rPr>
        <w:t>, t</w:t>
      </w:r>
      <w:r w:rsidR="005C3F41" w:rsidRPr="008162E5">
        <w:rPr>
          <w:color w:val="auto"/>
        </w:rPr>
        <w:t>ak jsme si t</w:t>
      </w:r>
      <w:r w:rsidR="00AD616B" w:rsidRPr="008162E5">
        <w:rPr>
          <w:color w:val="auto"/>
        </w:rPr>
        <w:t xml:space="preserve">ímto nástrojem </w:t>
      </w:r>
      <w:r w:rsidR="005C3F41" w:rsidRPr="008162E5">
        <w:rPr>
          <w:color w:val="auto"/>
        </w:rPr>
        <w:t>pomohli.“</w:t>
      </w:r>
    </w:p>
    <w:p w14:paraId="46101139" w14:textId="4BEF8BFD" w:rsidR="00C1608A" w:rsidRPr="008162E5" w:rsidRDefault="00731430" w:rsidP="00780940">
      <w:pPr>
        <w:pStyle w:val="Nadpis3text"/>
      </w:pPr>
      <w:bookmarkStart w:id="118" w:name="_Toc132408654"/>
      <w:r w:rsidRPr="008162E5">
        <w:t>Spokojenost s AI marketingovými nástroji</w:t>
      </w:r>
      <w:bookmarkEnd w:id="118"/>
    </w:p>
    <w:p w14:paraId="64D88DBA" w14:textId="0E8DE5B5" w:rsidR="00C1608A" w:rsidRDefault="00EA109B" w:rsidP="00CE25A8">
      <w:pPr>
        <w:pStyle w:val="Textprce"/>
      </w:pPr>
      <w:r>
        <w:t>Když byli participanti dotázáni, jak jsou spokojeni s výstupy umělé inteligence, jejich odpovědi často reflektovali názor, že umělá inteligence zatím vytváří příliš obecné</w:t>
      </w:r>
      <w:r w:rsidR="003175FE">
        <w:t xml:space="preserve"> výstupy</w:t>
      </w:r>
      <w:r>
        <w:t>,</w:t>
      </w:r>
      <w:r w:rsidR="006E29FD">
        <w:t xml:space="preserve"> které jsou z pohledu kvality horší i lepší v závislosti na zadaném příkazu.</w:t>
      </w:r>
      <w:r w:rsidR="00161FD9">
        <w:t xml:space="preserve"> Kvalitu </w:t>
      </w:r>
      <w:r w:rsidR="00735A18">
        <w:t xml:space="preserve">výstupu </w:t>
      </w:r>
      <w:r w:rsidR="00735A18">
        <w:lastRenderedPageBreak/>
        <w:t>nejlépe popsal participant F: „</w:t>
      </w:r>
      <w:r w:rsidR="00735A18" w:rsidRPr="00735A18">
        <w:t>Uměl</w:t>
      </w:r>
      <w:r w:rsidR="00735A18">
        <w:t>é</w:t>
      </w:r>
      <w:r w:rsidR="00735A18" w:rsidRPr="00735A18">
        <w:t xml:space="preserve"> inteligenci se snažím zadáv</w:t>
      </w:r>
      <w:r w:rsidR="00735A18">
        <w:t>a</w:t>
      </w:r>
      <w:r w:rsidR="00735A18" w:rsidRPr="00735A18">
        <w:t>t konkrétní zadání,</w:t>
      </w:r>
      <w:r w:rsidR="002D79B3">
        <w:br/>
      </w:r>
      <w:r w:rsidR="00735A18" w:rsidRPr="00735A18">
        <w:t>u obecnějšího zadání vznikají chyby</w:t>
      </w:r>
      <w:r w:rsidR="00735A18">
        <w:t xml:space="preserve">.“ Z tohoto popisu vyplývá, že výkon umělé inteligence je přímo úměrně závislý na příkazu, který je do něj zadán uživatelem. V širším kontextu by to mohlo znamenat, že umělá inteligence je schopna generovat vizuály, které jsou dostatečně kvalitní, ale aby k tomu došlo, je nutné, aby uživatel zadal korektní a kvalitně vyvedený prompt. Tuto skutečnost si uvědomuje participant U, který </w:t>
      </w:r>
      <w:r w:rsidR="0074221C">
        <w:t>ve svém rozhovoru řekl, že je nutné zadání umělé inteligenci podat správně, aby byl výsledek co nejvyvedenější. Chápe také, že se sám musí v této dovednosti zlepšovat. Nutnost vzdělávání ve vedení umělé inteligence si uvědomují téměř všichni participanti a o procesu pomalé postupné implementace, která si vyžaduje vlastní čas a pozornost, ve svých rozhovorech hovoří.</w:t>
      </w:r>
    </w:p>
    <w:p w14:paraId="3E2C5DD4" w14:textId="74B20FD7" w:rsidR="00EA109B" w:rsidRDefault="006E29FD" w:rsidP="00CE25A8">
      <w:pPr>
        <w:pStyle w:val="Textprce"/>
      </w:pPr>
      <w:r>
        <w:t xml:space="preserve">Mimo to, že jsou </w:t>
      </w:r>
      <w:r w:rsidR="003175FE">
        <w:t>vizuály</w:t>
      </w:r>
      <w:r>
        <w:t xml:space="preserve"> generické</w:t>
      </w:r>
      <w:r w:rsidR="002D79B3">
        <w:t>,</w:t>
      </w:r>
      <w:r>
        <w:t xml:space="preserve"> neumí ani příliš dobře obsáhnout identitu konkrétní značky, její tonalitu a její způsob prezentace, což z hlediska marketingu </w:t>
      </w:r>
      <w:r w:rsidR="00007596">
        <w:t xml:space="preserve">specialisté </w:t>
      </w:r>
      <w:r>
        <w:t>vnímají jako nejvíc problematické. Využití takových vizuálů by</w:t>
      </w:r>
      <w:r w:rsidR="003175FE">
        <w:t xml:space="preserve"> bylo nekonzistentní a</w:t>
      </w:r>
      <w:r>
        <w:t xml:space="preserve"> vzhledem k</w:t>
      </w:r>
      <w:r w:rsidR="00007596">
        <w:t> </w:t>
      </w:r>
      <w:r>
        <w:t>zapamatov</w:t>
      </w:r>
      <w:r w:rsidR="00007596">
        <w:t xml:space="preserve">atelnosti značky </w:t>
      </w:r>
      <w:r w:rsidR="003175FE">
        <w:t>poměrně</w:t>
      </w:r>
      <w:r>
        <w:t xml:space="preserve"> </w:t>
      </w:r>
      <w:r w:rsidR="003175FE">
        <w:t>neefektivní. Participant K tuto myšlenku prohlubuje a uvědomuje si rozdíl mezi různými druhy vizuálů</w:t>
      </w:r>
      <w:r w:rsidR="00C1608A">
        <w:t>. R</w:t>
      </w:r>
      <w:r w:rsidR="003175FE">
        <w:t xml:space="preserve">espektive popisuje, že na vizuály jsou kladeny určité </w:t>
      </w:r>
      <w:r w:rsidR="00C1608A">
        <w:t>nároky</w:t>
      </w:r>
      <w:r w:rsidR="003175FE">
        <w:t xml:space="preserve"> podle toho, zdali se jedná o účelovou komunikaci, která má za cíl</w:t>
      </w:r>
      <w:r w:rsidR="00C1608A">
        <w:t xml:space="preserve"> zaujmout uživatele a motivovat ho k okamžité akci, anebo se jedná o vizuál, který má za cíl budování konkrétní značky a </w:t>
      </w:r>
      <w:r w:rsidR="00177CC2">
        <w:t>snaží se dodržovat její</w:t>
      </w:r>
      <w:r w:rsidR="00C1608A">
        <w:t xml:space="preserve"> designové linky. Dle tohoto rozdělení účelovou komunikaci vnímá </w:t>
      </w:r>
      <w:r w:rsidR="00731430">
        <w:t xml:space="preserve">jako potenciální prostor, kde by umělá inteligence mohla být využitelnější. V brandové komunikaci pak </w:t>
      </w:r>
      <w:r w:rsidR="00177CC2">
        <w:t xml:space="preserve">v použití AI vidí komplikace. </w:t>
      </w:r>
      <w:r w:rsidR="00A13772">
        <w:t>Participant H a P určitý rozdíl vidí, ještě v životnosti konkrétního vizuálu. Jedná-li se o formát reklamního sdělení, které je krátkodobé a je konzumované v horizontu několika sekund (např. stories na sociálních sítích), pak může být použití AI vhodnější než u vizuálů, jejichž životnost je trvalejší (např. velkoformátové venkovní bannery).</w:t>
      </w:r>
    </w:p>
    <w:p w14:paraId="244B02F7" w14:textId="52003FCF" w:rsidR="00894637" w:rsidRPr="00780940" w:rsidRDefault="00894637" w:rsidP="00780940">
      <w:pPr>
        <w:pStyle w:val="Nadpis3text"/>
      </w:pPr>
      <w:bookmarkStart w:id="119" w:name="_Toc132408655"/>
      <w:r w:rsidRPr="00780940">
        <w:t>Zhodnocení aktuálního názoru specialistů na AI dle jejich zkušeností</w:t>
      </w:r>
      <w:bookmarkEnd w:id="119"/>
    </w:p>
    <w:p w14:paraId="53F2F7E8" w14:textId="7E2D9374" w:rsidR="003C1B06" w:rsidRPr="003C1B06" w:rsidRDefault="003C1B06" w:rsidP="00CE25A8">
      <w:pPr>
        <w:pStyle w:val="Textprce"/>
      </w:pPr>
      <w:r>
        <w:t>Ze zkušeností participantů vyplývá, že povědomí o nástrojích s umělou inteligencích, text-to-image generátory nevy</w:t>
      </w:r>
      <w:r w:rsidR="002D79B3">
        <w:t>jímaje</w:t>
      </w:r>
      <w:r>
        <w:t>, je v širokých kruzích marketingových specialistů poměrně dobré povědomí. Zástupci specialistů na projektové řízení i zástupci grafiků potvrdili,</w:t>
      </w:r>
      <w:r w:rsidR="005F077C">
        <w:br/>
      </w:r>
      <w:r>
        <w:t xml:space="preserve">že nástroje svým způsobem používají a postupně se je snaží </w:t>
      </w:r>
      <w:r w:rsidR="00450998">
        <w:t>zařadit</w:t>
      </w:r>
      <w:r>
        <w:t xml:space="preserve"> do svého pracovního procesu</w:t>
      </w:r>
      <w:r w:rsidR="00450998">
        <w:t xml:space="preserve">. Nejedná se o žádnou masovou implementaci a reálně využitých vizuálů, třeba i se zásahem grafika, je jako šafránu. Na základě informací od specialistů není </w:t>
      </w:r>
      <w:r w:rsidR="009130CD">
        <w:t xml:space="preserve">proto </w:t>
      </w:r>
      <w:r w:rsidR="00450998">
        <w:t>možné vyvodit závěr, zda je umělá inteligence schopna vygenerovat funkční marketingový vizuá</w:t>
      </w:r>
      <w:r w:rsidR="009130CD">
        <w:t>l,</w:t>
      </w:r>
      <w:r w:rsidR="00450998">
        <w:t xml:space="preserve"> lze ale vypozorovat</w:t>
      </w:r>
      <w:r w:rsidR="009130CD">
        <w:t>, že mezi nimi</w:t>
      </w:r>
      <w:r w:rsidR="00450998">
        <w:t xml:space="preserve"> značně sílí </w:t>
      </w:r>
      <w:r w:rsidR="009130CD">
        <w:t xml:space="preserve">snaha takový vizuál vytvořit. Vzhledem </w:t>
      </w:r>
      <w:r w:rsidR="009130CD">
        <w:lastRenderedPageBreak/>
        <w:t>k tomuto trendu společně s neustále se zlepšujícími nástroji lze navíc předpokládat,</w:t>
      </w:r>
      <w:r w:rsidR="005F077C">
        <w:br/>
      </w:r>
      <w:r w:rsidR="009130CD">
        <w:t>že k budoucnosti, kde AI grafické generátory budou generovat skutečné reklamní vizuály se česká společnost blíží mílovými kroky.</w:t>
      </w:r>
    </w:p>
    <w:p w14:paraId="11D22C33" w14:textId="1A6093CE" w:rsidR="00986B84" w:rsidRPr="00780940" w:rsidRDefault="00986B84" w:rsidP="00780940">
      <w:pPr>
        <w:pStyle w:val="Nadpis2text"/>
      </w:pPr>
      <w:bookmarkStart w:id="120" w:name="_Toc132408656"/>
      <w:r w:rsidRPr="00780940">
        <w:t>Hodnocení vizuálů</w:t>
      </w:r>
      <w:bookmarkEnd w:id="120"/>
    </w:p>
    <w:p w14:paraId="75D46D46" w14:textId="71501117" w:rsidR="00EA49D0" w:rsidRPr="000534E7" w:rsidRDefault="00180AD6" w:rsidP="00180AD6">
      <w:pPr>
        <w:pStyle w:val="Textprce"/>
        <w:rPr>
          <w:color w:val="auto"/>
        </w:rPr>
      </w:pPr>
      <w:r w:rsidRPr="000534E7">
        <w:rPr>
          <w:color w:val="auto"/>
        </w:rPr>
        <w:t>Po úvodní rozpravě byli participanti požádáni, aby zhodnotili 4 série připravených vizuálů, z nichž každá série obsahovala jeden vizuál od grafika a druhý vizuál vygenerovaný umělou inteligencí. Participantům záměrně nebyla sdělena skutečnost, který vizuál je který, aby nebyli touto skutečností ovlivněny. Účelem hodnocení bylo zjistit, který z vizuálů se participantům líbí více a nepřímo tak potvrdit či vyvrátit, zdali jsou vizuály vygenerované umělou inteligencí schopny konkurovat standardním výstupům od grafika.</w:t>
      </w:r>
      <w:r w:rsidR="001842EF" w:rsidRPr="000534E7">
        <w:rPr>
          <w:color w:val="auto"/>
        </w:rPr>
        <w:t xml:space="preserve"> Vizuály AI byly generovány pomocí nástroje MidJourney ve verzi 4.</w:t>
      </w:r>
    </w:p>
    <w:p w14:paraId="121FDE4B" w14:textId="37055E28" w:rsidR="004D3278" w:rsidRDefault="004D3278" w:rsidP="004D3278">
      <w:pPr>
        <w:pStyle w:val="Nadpis3text"/>
      </w:pPr>
      <w:bookmarkStart w:id="121" w:name="_Toc132408657"/>
      <w:r>
        <w:t>Ukázky porovnávaných vizuálů</w:t>
      </w:r>
      <w:bookmarkEnd w:id="121"/>
    </w:p>
    <w:p w14:paraId="51A47CF9" w14:textId="3135CF32" w:rsidR="00323851" w:rsidRDefault="004D3278" w:rsidP="004D3278">
      <w:pPr>
        <w:pStyle w:val="Textprce"/>
      </w:pPr>
      <w:r>
        <w:t>Všem participantům byl</w:t>
      </w:r>
      <w:r w:rsidR="009F5E2F">
        <w:t>y</w:t>
      </w:r>
      <w:r>
        <w:t xml:space="preserve"> v praktické části </w:t>
      </w:r>
      <w:r w:rsidR="009F5E2F">
        <w:t xml:space="preserve">polostrukturovaného rozhovoru ukázány 4 série </w:t>
      </w:r>
      <w:r w:rsidR="000E1CAF">
        <w:t xml:space="preserve">ukázek </w:t>
      </w:r>
      <w:r w:rsidR="009F5E2F">
        <w:t xml:space="preserve">reklamních vizuálů, které obsahovaly vždy jeden </w:t>
      </w:r>
      <w:r w:rsidR="00153FF7">
        <w:t>výstup od grafika a jeden výstup od umělé inteligence. Pořadí výstupů bylo v každé sérii náhodné</w:t>
      </w:r>
      <w:r w:rsidR="000E1CAF">
        <w:t xml:space="preserve">. </w:t>
      </w:r>
      <w:r w:rsidR="00153FF7">
        <w:t xml:space="preserve">Informace o tom, který vizuál je </w:t>
      </w:r>
      <w:r w:rsidR="000E1CAF">
        <w:t xml:space="preserve">který, </w:t>
      </w:r>
      <w:r w:rsidR="00153FF7">
        <w:t>byl</w:t>
      </w:r>
      <w:r w:rsidR="000E1CAF">
        <w:t>a</w:t>
      </w:r>
      <w:r w:rsidR="00153FF7">
        <w:t xml:space="preserve"> </w:t>
      </w:r>
      <w:r w:rsidR="000E1CAF">
        <w:t>participantům předána</w:t>
      </w:r>
      <w:r w:rsidR="00153FF7">
        <w:t xml:space="preserve"> až téměř u konce praktické části polostrukturovaného rozhovoru</w:t>
      </w:r>
      <w:r w:rsidR="000E1CAF">
        <w:t>. Níže v této podkapitole jsou k nahlédnutí ukázky reklamních vizuálů v přesně stejném pořadí, v jakém byly ukazovány participantům.</w:t>
      </w:r>
    </w:p>
    <w:p w14:paraId="785A7246" w14:textId="77777777" w:rsidR="00323851" w:rsidRDefault="00323851">
      <w:pPr>
        <w:rPr>
          <w:color w:val="000000" w:themeColor="text1"/>
        </w:rPr>
      </w:pPr>
      <w:r>
        <w:br w:type="page"/>
      </w:r>
    </w:p>
    <w:p w14:paraId="62F4932F" w14:textId="75EF91F7" w:rsidR="000E1CAF" w:rsidRDefault="000E1CAF" w:rsidP="004D3278">
      <w:pPr>
        <w:pStyle w:val="Textprce"/>
        <w:rPr>
          <w:b/>
          <w:bCs/>
        </w:rPr>
      </w:pPr>
      <w:r w:rsidRPr="000E1CAF">
        <w:rPr>
          <w:b/>
          <w:bCs/>
        </w:rPr>
        <w:lastRenderedPageBreak/>
        <w:t>Zlatnictví Aeternus</w:t>
      </w:r>
    </w:p>
    <w:p w14:paraId="69C7A17C" w14:textId="77777777" w:rsidR="00BF488C" w:rsidRDefault="000E1CAF" w:rsidP="00BF488C">
      <w:pPr>
        <w:pStyle w:val="Textprce"/>
        <w:jc w:val="center"/>
      </w:pPr>
      <w:r>
        <w:rPr>
          <w:noProof/>
        </w:rPr>
        <w:drawing>
          <wp:inline distT="0" distB="0" distL="0" distR="0" wp14:anchorId="585AFDAE" wp14:editId="4C10E8D8">
            <wp:extent cx="5579745" cy="4153535"/>
            <wp:effectExtent l="0" t="0" r="0" b="0"/>
            <wp:docPr id="20" name="Picture 20"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Graphical user interface, website&#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5579745" cy="4153535"/>
                    </a:xfrm>
                    <a:prstGeom prst="rect">
                      <a:avLst/>
                    </a:prstGeom>
                  </pic:spPr>
                </pic:pic>
              </a:graphicData>
            </a:graphic>
          </wp:inline>
        </w:drawing>
      </w:r>
    </w:p>
    <w:p w14:paraId="6F37BC96" w14:textId="1224F9BE" w:rsidR="000E1CAF" w:rsidRDefault="00BF488C" w:rsidP="00BF488C">
      <w:pPr>
        <w:pStyle w:val="Textprce"/>
        <w:jc w:val="center"/>
      </w:pPr>
      <w:bookmarkStart w:id="122" w:name="_Toc132408567"/>
      <w:r>
        <w:t xml:space="preserve">Obrázek </w:t>
      </w:r>
      <w:fldSimple w:instr=" SEQ Obrázek \* ARABIC ">
        <w:r w:rsidR="00062BF9">
          <w:rPr>
            <w:noProof/>
          </w:rPr>
          <w:t>18</w:t>
        </w:r>
      </w:fldSimple>
      <w:r>
        <w:t xml:space="preserve"> Zlatnictví Aeternus – ukázka reklamních vizuálů (zdroj: vlastní zpracování)</w:t>
      </w:r>
      <w:bookmarkEnd w:id="122"/>
    </w:p>
    <w:p w14:paraId="0780662D" w14:textId="36605323" w:rsidR="00323851" w:rsidRDefault="00323851" w:rsidP="000E1CAF">
      <w:pPr>
        <w:pStyle w:val="Textprce"/>
        <w:rPr>
          <w:noProof/>
        </w:rPr>
      </w:pPr>
      <w:r>
        <w:t>Legenda k obrázku:</w:t>
      </w:r>
    </w:p>
    <w:p w14:paraId="43523AFD" w14:textId="7B8DBC5E" w:rsidR="000E1CAF" w:rsidRDefault="000E1CAF" w:rsidP="000E1CAF">
      <w:pPr>
        <w:pStyle w:val="Textprce"/>
      </w:pPr>
      <w:r>
        <w:t>1 – Reklama využívající vizuál vygenerovaný umělou inteligencí</w:t>
      </w:r>
    </w:p>
    <w:p w14:paraId="703DB4D5" w14:textId="6464E151" w:rsidR="000E1CAF" w:rsidRDefault="000E1CAF" w:rsidP="004D3278">
      <w:pPr>
        <w:pStyle w:val="Textprce"/>
      </w:pPr>
      <w:r>
        <w:t>2 – Reklama využívající vizuál od grafika</w:t>
      </w:r>
    </w:p>
    <w:p w14:paraId="290FF991" w14:textId="64E5E699" w:rsidR="002E67EA" w:rsidRDefault="002E67EA">
      <w:pPr>
        <w:rPr>
          <w:color w:val="000000" w:themeColor="text1"/>
        </w:rPr>
      </w:pPr>
      <w:r>
        <w:br w:type="page"/>
      </w:r>
    </w:p>
    <w:p w14:paraId="54C7B877" w14:textId="2C209EA5" w:rsidR="002E67EA" w:rsidRDefault="003E60A7" w:rsidP="002E67EA">
      <w:pPr>
        <w:pStyle w:val="Textprce"/>
        <w:rPr>
          <w:b/>
          <w:bCs/>
        </w:rPr>
      </w:pPr>
      <w:r>
        <w:rPr>
          <w:b/>
          <w:bCs/>
        </w:rPr>
        <w:lastRenderedPageBreak/>
        <w:t>Pizzerie Tutto Bene</w:t>
      </w:r>
    </w:p>
    <w:p w14:paraId="6C6EA4D7" w14:textId="77777777" w:rsidR="003E60A7" w:rsidRDefault="000E1CAF" w:rsidP="003E60A7">
      <w:pPr>
        <w:pStyle w:val="Textprce"/>
        <w:jc w:val="center"/>
      </w:pPr>
      <w:r>
        <w:rPr>
          <w:noProof/>
        </w:rPr>
        <w:drawing>
          <wp:inline distT="0" distB="0" distL="0" distR="0" wp14:anchorId="65707EEE" wp14:editId="582E753D">
            <wp:extent cx="5579745" cy="4956175"/>
            <wp:effectExtent l="0" t="0" r="0" b="0"/>
            <wp:docPr id="23" name="Picture 23" descr="A picture containing text, food, dish, pizz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text, food, dish, pizza&#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5579745" cy="4956175"/>
                    </a:xfrm>
                    <a:prstGeom prst="rect">
                      <a:avLst/>
                    </a:prstGeom>
                  </pic:spPr>
                </pic:pic>
              </a:graphicData>
            </a:graphic>
          </wp:inline>
        </w:drawing>
      </w:r>
    </w:p>
    <w:p w14:paraId="11A95120" w14:textId="723349F9" w:rsidR="000E1CAF" w:rsidRPr="008A5727" w:rsidRDefault="003E60A7" w:rsidP="003E60A7">
      <w:pPr>
        <w:pStyle w:val="Textprce"/>
        <w:jc w:val="center"/>
      </w:pPr>
      <w:bookmarkStart w:id="123" w:name="_Toc132408568"/>
      <w:r w:rsidRPr="008A5727">
        <w:t xml:space="preserve">Obrázek </w:t>
      </w:r>
      <w:fldSimple w:instr=" SEQ Obrázek \* ARABIC ">
        <w:r w:rsidR="00062BF9">
          <w:rPr>
            <w:noProof/>
          </w:rPr>
          <w:t>19</w:t>
        </w:r>
      </w:fldSimple>
      <w:r w:rsidRPr="008A5727">
        <w:t xml:space="preserve"> Pizzerie Tutto Bene – ukázka reklamních vizuálů (zdroj: vlastní zpracování)</w:t>
      </w:r>
      <w:bookmarkEnd w:id="123"/>
    </w:p>
    <w:p w14:paraId="6C87D2A6" w14:textId="77777777" w:rsidR="002E67EA" w:rsidRDefault="002E67EA" w:rsidP="002E67EA">
      <w:pPr>
        <w:pStyle w:val="Textprce"/>
        <w:rPr>
          <w:noProof/>
        </w:rPr>
      </w:pPr>
      <w:r>
        <w:t>Legenda k obrázku:</w:t>
      </w:r>
    </w:p>
    <w:p w14:paraId="31A92497" w14:textId="77777777" w:rsidR="002E67EA" w:rsidRDefault="002E67EA" w:rsidP="002E67EA">
      <w:pPr>
        <w:pStyle w:val="Textprce"/>
      </w:pPr>
      <w:r>
        <w:t>1 – Reklama využívající vizuál vygenerovaný umělou inteligencí</w:t>
      </w:r>
    </w:p>
    <w:p w14:paraId="0A11AF3E" w14:textId="2100019F" w:rsidR="002E67EA" w:rsidRDefault="002E67EA" w:rsidP="004D3278">
      <w:pPr>
        <w:pStyle w:val="Textprce"/>
      </w:pPr>
      <w:r>
        <w:t>2 – Reklama využívající vizuál od grafika</w:t>
      </w:r>
    </w:p>
    <w:p w14:paraId="184AECA2" w14:textId="77777777" w:rsidR="002E67EA" w:rsidRDefault="002E67EA">
      <w:pPr>
        <w:rPr>
          <w:color w:val="000000" w:themeColor="text1"/>
        </w:rPr>
      </w:pPr>
      <w:r>
        <w:br w:type="page"/>
      </w:r>
    </w:p>
    <w:p w14:paraId="7127DAC1" w14:textId="1B454E67" w:rsidR="000E1CAF" w:rsidRPr="002E67EA" w:rsidRDefault="002E67EA" w:rsidP="004D3278">
      <w:pPr>
        <w:pStyle w:val="Textprce"/>
        <w:rPr>
          <w:b/>
          <w:bCs/>
        </w:rPr>
      </w:pPr>
      <w:r>
        <w:rPr>
          <w:b/>
          <w:bCs/>
        </w:rPr>
        <w:lastRenderedPageBreak/>
        <w:t>Nábytkářské studio VTdesign</w:t>
      </w:r>
    </w:p>
    <w:p w14:paraId="0D0DA9F8" w14:textId="77777777" w:rsidR="003E60A7" w:rsidRDefault="000E1CAF" w:rsidP="003E60A7">
      <w:pPr>
        <w:pStyle w:val="Textprce"/>
        <w:jc w:val="center"/>
      </w:pPr>
      <w:r>
        <w:rPr>
          <w:noProof/>
        </w:rPr>
        <w:drawing>
          <wp:inline distT="0" distB="0" distL="0" distR="0" wp14:anchorId="3D9456EF" wp14:editId="623FD1E3">
            <wp:extent cx="5579745" cy="4153535"/>
            <wp:effectExtent l="0" t="0" r="0" b="0"/>
            <wp:docPr id="24" name="Picture 24"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Graphical user interface, website&#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5579745" cy="4153535"/>
                    </a:xfrm>
                    <a:prstGeom prst="rect">
                      <a:avLst/>
                    </a:prstGeom>
                  </pic:spPr>
                </pic:pic>
              </a:graphicData>
            </a:graphic>
          </wp:inline>
        </w:drawing>
      </w:r>
    </w:p>
    <w:p w14:paraId="3F90DF1E" w14:textId="60305B4C" w:rsidR="000E1CAF" w:rsidRDefault="003E60A7" w:rsidP="003E60A7">
      <w:pPr>
        <w:pStyle w:val="Textprce"/>
        <w:jc w:val="center"/>
      </w:pPr>
      <w:bookmarkStart w:id="124" w:name="_Toc132408569"/>
      <w:r>
        <w:t xml:space="preserve">Obrázek </w:t>
      </w:r>
      <w:fldSimple w:instr=" SEQ Obrázek \* ARABIC ">
        <w:r w:rsidR="00062BF9">
          <w:rPr>
            <w:noProof/>
          </w:rPr>
          <w:t>20</w:t>
        </w:r>
      </w:fldSimple>
      <w:r>
        <w:t xml:space="preserve"> Nábytkářské studio VTdesign </w:t>
      </w:r>
      <w:r w:rsidRPr="00E07015">
        <w:t>– ukázka reklamních vizuálů (zdroj: vlastní zpracování)</w:t>
      </w:r>
      <w:bookmarkEnd w:id="124"/>
    </w:p>
    <w:p w14:paraId="3D9D6F80" w14:textId="77777777" w:rsidR="002E67EA" w:rsidRDefault="002E67EA" w:rsidP="002E67EA">
      <w:pPr>
        <w:pStyle w:val="Textprce"/>
        <w:rPr>
          <w:noProof/>
        </w:rPr>
      </w:pPr>
      <w:r>
        <w:t>Legenda k obrázku:</w:t>
      </w:r>
    </w:p>
    <w:p w14:paraId="43BC73B5" w14:textId="77777777" w:rsidR="002E67EA" w:rsidRDefault="002E67EA" w:rsidP="002E67EA">
      <w:pPr>
        <w:pStyle w:val="Textprce"/>
      </w:pPr>
      <w:r>
        <w:t>1 – Reklama využívající vizuál od grafika</w:t>
      </w:r>
    </w:p>
    <w:p w14:paraId="6C741D85" w14:textId="58B57EF4" w:rsidR="002E67EA" w:rsidRDefault="002E67EA" w:rsidP="004D3278">
      <w:pPr>
        <w:pStyle w:val="Textprce"/>
      </w:pPr>
      <w:r>
        <w:t>2 – Reklama využívající vizuál vygenerovaný umělou inteligencí</w:t>
      </w:r>
    </w:p>
    <w:p w14:paraId="6C44E361" w14:textId="29D3FCC5" w:rsidR="002E67EA" w:rsidRDefault="002E67EA">
      <w:pPr>
        <w:rPr>
          <w:color w:val="000000" w:themeColor="text1"/>
        </w:rPr>
      </w:pPr>
      <w:r>
        <w:br w:type="page"/>
      </w:r>
    </w:p>
    <w:p w14:paraId="4494E736" w14:textId="131941C7" w:rsidR="002E67EA" w:rsidRPr="002E67EA" w:rsidRDefault="002E67EA" w:rsidP="004D3278">
      <w:pPr>
        <w:pStyle w:val="Textprce"/>
        <w:rPr>
          <w:b/>
          <w:bCs/>
        </w:rPr>
      </w:pPr>
      <w:r>
        <w:rPr>
          <w:b/>
          <w:bCs/>
        </w:rPr>
        <w:lastRenderedPageBreak/>
        <w:t>Barbershop Štramák</w:t>
      </w:r>
    </w:p>
    <w:p w14:paraId="30F04955" w14:textId="77777777" w:rsidR="003E60A7" w:rsidRDefault="000E1CAF" w:rsidP="003E60A7">
      <w:pPr>
        <w:pStyle w:val="Textprce"/>
        <w:jc w:val="center"/>
      </w:pPr>
      <w:r>
        <w:rPr>
          <w:noProof/>
        </w:rPr>
        <w:drawing>
          <wp:inline distT="0" distB="0" distL="0" distR="0" wp14:anchorId="7F6F9725" wp14:editId="1E5BDA00">
            <wp:extent cx="5579745" cy="4956175"/>
            <wp:effectExtent l="0" t="0" r="0" b="0"/>
            <wp:docPr id="22" name="Picture 22" descr="A picture containing text, person, person, crow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icture containing text, person, person, crowd&#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5579745" cy="4956175"/>
                    </a:xfrm>
                    <a:prstGeom prst="rect">
                      <a:avLst/>
                    </a:prstGeom>
                  </pic:spPr>
                </pic:pic>
              </a:graphicData>
            </a:graphic>
          </wp:inline>
        </w:drawing>
      </w:r>
    </w:p>
    <w:p w14:paraId="1289ECDA" w14:textId="03504EA0" w:rsidR="000E1CAF" w:rsidRPr="008A5727" w:rsidRDefault="003E60A7" w:rsidP="003E60A7">
      <w:pPr>
        <w:pStyle w:val="Textprce"/>
        <w:jc w:val="center"/>
      </w:pPr>
      <w:bookmarkStart w:id="125" w:name="_Toc132408570"/>
      <w:r w:rsidRPr="008A5727">
        <w:t xml:space="preserve">Obrázek </w:t>
      </w:r>
      <w:fldSimple w:instr=" SEQ Obrázek \* ARABIC ">
        <w:r w:rsidR="00062BF9">
          <w:rPr>
            <w:noProof/>
          </w:rPr>
          <w:t>21</w:t>
        </w:r>
      </w:fldSimple>
      <w:r w:rsidRPr="008A5727">
        <w:t xml:space="preserve"> Barbershop Štramák – ukázka reklamních vizuálů (zdroj: vlastní zpracování)</w:t>
      </w:r>
      <w:bookmarkEnd w:id="125"/>
    </w:p>
    <w:p w14:paraId="77DE226B" w14:textId="77777777" w:rsidR="002E67EA" w:rsidRDefault="002E67EA" w:rsidP="002E67EA">
      <w:pPr>
        <w:pStyle w:val="Textprce"/>
        <w:rPr>
          <w:noProof/>
        </w:rPr>
      </w:pPr>
      <w:r>
        <w:t>Legenda k obrázku:</w:t>
      </w:r>
    </w:p>
    <w:p w14:paraId="1FDB5896" w14:textId="77777777" w:rsidR="002E67EA" w:rsidRDefault="002E67EA" w:rsidP="002E67EA">
      <w:pPr>
        <w:pStyle w:val="Textprce"/>
      </w:pPr>
      <w:r>
        <w:t>1 – Reklama využívající vizuál od grafika</w:t>
      </w:r>
    </w:p>
    <w:p w14:paraId="35326D1A" w14:textId="4CE854F8" w:rsidR="002E67EA" w:rsidRDefault="002E67EA" w:rsidP="002E67EA">
      <w:pPr>
        <w:pStyle w:val="Textprce"/>
      </w:pPr>
      <w:r>
        <w:t>2 – Reklama využívající vizuál vygenerovaný umělou inteligencí</w:t>
      </w:r>
    </w:p>
    <w:p w14:paraId="05EB5240" w14:textId="0810907A" w:rsidR="000E1CAF" w:rsidRPr="002E67EA" w:rsidRDefault="002E67EA" w:rsidP="002E67EA">
      <w:pPr>
        <w:rPr>
          <w:color w:val="000000" w:themeColor="text1"/>
        </w:rPr>
      </w:pPr>
      <w:r>
        <w:br w:type="page"/>
      </w:r>
    </w:p>
    <w:p w14:paraId="1BC21BD9" w14:textId="44E76885" w:rsidR="000C5373" w:rsidRDefault="000C5373" w:rsidP="00894637">
      <w:pPr>
        <w:pStyle w:val="Heading3"/>
      </w:pPr>
      <w:bookmarkStart w:id="126" w:name="_Toc132408658"/>
      <w:r>
        <w:lastRenderedPageBreak/>
        <w:t>Obecné rozdíly mezi vizuály od AI a od grafika</w:t>
      </w:r>
      <w:bookmarkEnd w:id="126"/>
    </w:p>
    <w:p w14:paraId="3EBBCD9C" w14:textId="48D658CE" w:rsidR="00180AD6" w:rsidRDefault="00180AD6" w:rsidP="00180AD6">
      <w:pPr>
        <w:pStyle w:val="Textprce"/>
      </w:pPr>
      <w:r>
        <w:t xml:space="preserve">Po prvotním seznámení s vizuály byli participanti vyzváni, aby po </w:t>
      </w:r>
      <w:r w:rsidR="005F077C">
        <w:t>z</w:t>
      </w:r>
      <w:r>
        <w:t>hlédnutí připravených reklam popsali své úvodní pocity. Cílem bylo zjistit, jak specialisté na vizuály reagují bezprostředně po jejich zhlédnutí</w:t>
      </w:r>
      <w:r w:rsidR="00687DE2">
        <w:t xml:space="preserve"> bez vědomí, který z vizuálů je vygenerovaný. Participanti bezprostřední pocity popisovali různě. Někteří se pustili přímo do porovnávání jednotlivých reklam, což byla slabší polovina všech dotázaných, zatímco druhá polovina se rozdíl mezi vizuály pokusila popsat obecněji, což bylo vzhledem k zaměření práce přínosné. Participanti K, F a E se vyjádřili ve prospěch kvality umělé inteligence. Respektive řekli, že mezi vizuály nevidí příliš velk</w:t>
      </w:r>
      <w:r w:rsidR="005F077C">
        <w:t>ý</w:t>
      </w:r>
      <w:r w:rsidR="00687DE2">
        <w:t xml:space="preserve"> rozdíl z hlediska kvality a že by je neoznačili za vygenerované umělou inteligencí</w:t>
      </w:r>
      <w:r w:rsidR="00B71C70">
        <w:t>. Navíc v kontextu běžného používání sociálních sítí by je taková myšlenka spíše nenapadla. Tomuto tvrzení svým způsobem oponovali participanti P, L a H, kteří rozdíly popsali ihned</w:t>
      </w:r>
      <w:r w:rsidR="00ED31F8">
        <w:t xml:space="preserve"> nikoliv ovšem nutně negativně vzhledem k uměle generovaným reklamám. Generované vizuály dle nich o všem byly více snadno či méně snadno rozpoznatelné, což ovšem nutně nemusí znamenat, že budou z pohledu marketingové kampaně neefektivní. Nejzajímavější názor z tohoto pohledu poskytl participant H: „</w:t>
      </w:r>
      <w:r w:rsidR="00ED31F8" w:rsidRPr="00ED31F8">
        <w:t>Rozpoznám rozdíly</w:t>
      </w:r>
      <w:r w:rsidR="00ED31F8">
        <w:t>.</w:t>
      </w:r>
      <w:r w:rsidR="00ED31F8" w:rsidRPr="00ED31F8">
        <w:t xml:space="preserve"> </w:t>
      </w:r>
      <w:r w:rsidR="00ED31F8">
        <w:t>J</w:t>
      </w:r>
      <w:r w:rsidR="00ED31F8" w:rsidRPr="00ED31F8">
        <w:t>edny vizuály na mě působí strojeně a druhé jsou více umělecké. Myslím si, že by mohl být</w:t>
      </w:r>
      <w:r w:rsidR="00ED31F8">
        <w:t xml:space="preserve"> i</w:t>
      </w:r>
      <w:r w:rsidR="00ED31F8" w:rsidRPr="00ED31F8">
        <w:t xml:space="preserve"> rozdíl v tom, co se mi líbí víc a co by mělo v důsledku lepší výsledky</w:t>
      </w:r>
      <w:r w:rsidR="00ED31F8">
        <w:t>.“ Participant L k</w:t>
      </w:r>
      <w:r w:rsidR="00F7097F">
        <w:t> </w:t>
      </w:r>
      <w:r w:rsidR="00ED31F8">
        <w:t>t</w:t>
      </w:r>
      <w:r w:rsidR="00F7097F">
        <w:t>omuto tématu</w:t>
      </w:r>
      <w:r w:rsidR="00ED31F8">
        <w:t xml:space="preserve"> pak již na úvod vznesl obavu, že umělá inteligence má problém věrohodně </w:t>
      </w:r>
      <w:r w:rsidR="00F7097F">
        <w:t>generovat</w:t>
      </w:r>
      <w:r w:rsidR="00ED31F8">
        <w:t xml:space="preserve"> lidi a části lidských </w:t>
      </w:r>
      <w:r w:rsidR="00F7097F">
        <w:t>těl, což by vzhledem k využití vizuálů do marketingové kampaně mohlo být problematické.</w:t>
      </w:r>
    </w:p>
    <w:p w14:paraId="592D4B5D" w14:textId="0F3CA748" w:rsidR="00531631" w:rsidRPr="00180AD6" w:rsidRDefault="00531631" w:rsidP="00180AD6">
      <w:pPr>
        <w:pStyle w:val="Textprce"/>
      </w:pPr>
      <w:r>
        <w:t>Po úvodním hodnocení, kde participanti typicky vyjádřil</w:t>
      </w:r>
      <w:r w:rsidR="005F077C">
        <w:t>i</w:t>
      </w:r>
      <w:r>
        <w:t xml:space="preserve"> svůj první dojem z promítnutých reklamních vizuálů, byli participanti dotazováni na sérii doplňujících dotazů, </w:t>
      </w:r>
      <w:r w:rsidR="00246609">
        <w:t>které mělo za cíl rozdíly mezi reklamními vizuály porovnat více do hloubky. Mimo slovního hodnocení byli participanti požádáni i o přiřazení číselné hodnoty jednotlivým vizuálům dle toho, jak se jim líbí. Kritéria byla stanovena jako škála od 1 do 10, kde 1 zastupovala nejmenší zalíbení v reklamě, zatímco číslo 10 symbolizovalo esteticky příjemně zpracovanou reklamu. Detailnější porovnání vizuálů jsou popsána v následujících kapitolách. Pro účely jednoduché orientace mezi reklamami jsou vizuály vygenerované umělou inteligencí označovány jako vizuál AI</w:t>
      </w:r>
      <w:r w:rsidR="00DE743C">
        <w:t xml:space="preserve"> (nebo také výstup AI, reklama AI apod.)</w:t>
      </w:r>
      <w:r w:rsidR="00246609">
        <w:t>, zatímco na vizuály od grafika</w:t>
      </w:r>
      <w:r w:rsidR="00DE743C">
        <w:t xml:space="preserve"> je odkazováno jako na vizuály GD (nebo také výstup GD, reklama GD apod.).</w:t>
      </w:r>
    </w:p>
    <w:p w14:paraId="794769B8" w14:textId="1F6359AF" w:rsidR="000C5373" w:rsidRDefault="00904CBB" w:rsidP="00894637">
      <w:pPr>
        <w:pStyle w:val="Heading3"/>
      </w:pPr>
      <w:bookmarkStart w:id="127" w:name="_Toc132408659"/>
      <w:r>
        <w:lastRenderedPageBreak/>
        <w:t>Zlatnictví</w:t>
      </w:r>
      <w:r w:rsidR="004F6490">
        <w:t xml:space="preserve"> </w:t>
      </w:r>
      <w:r w:rsidR="000C5373">
        <w:t>Aeternus</w:t>
      </w:r>
      <w:bookmarkEnd w:id="127"/>
    </w:p>
    <w:p w14:paraId="0A81751E" w14:textId="539AFB88" w:rsidR="00F7097F" w:rsidRDefault="00265372" w:rsidP="00265372">
      <w:pPr>
        <w:pStyle w:val="Textprce"/>
      </w:pPr>
      <w:r>
        <w:t xml:space="preserve">Hodnocení vizuálu s cílem propagovat prsten od značky Aeternus bylo pro participanti jednoduché. Všichni participanti v tomto případě rozeznali bez jakýchkoliv problému, kterou reklamu tvořila umělá inteligence a kterou grafik. Rozeznání ve finálním hodnocení ovšem nikterak nehrálo roli. Respektive i přesto, že všichni participanti rozpoznali výstup </w:t>
      </w:r>
      <w:r w:rsidR="00DE743C">
        <w:t>AI</w:t>
      </w:r>
      <w:r>
        <w:t xml:space="preserve">, </w:t>
      </w:r>
      <w:r w:rsidRPr="000534E7">
        <w:rPr>
          <w:color w:val="auto"/>
        </w:rPr>
        <w:t xml:space="preserve">nebránilo jim to v tom, aby tuto reklamu označili jako esteticky přitažlivější. </w:t>
      </w:r>
      <w:r w:rsidR="00822ABB" w:rsidRPr="000534E7">
        <w:rPr>
          <w:color w:val="auto"/>
        </w:rPr>
        <w:t xml:space="preserve">K tomuto názoru se hlásilo </w:t>
      </w:r>
      <w:r w:rsidRPr="000534E7">
        <w:rPr>
          <w:color w:val="auto"/>
        </w:rPr>
        <w:t>9 z</w:t>
      </w:r>
      <w:r w:rsidR="00822ABB" w:rsidRPr="000534E7">
        <w:rPr>
          <w:color w:val="auto"/>
        </w:rPr>
        <w:t> </w:t>
      </w:r>
      <w:r w:rsidRPr="000534E7">
        <w:rPr>
          <w:color w:val="auto"/>
        </w:rPr>
        <w:t>10</w:t>
      </w:r>
      <w:r w:rsidR="00822ABB" w:rsidRPr="000534E7">
        <w:rPr>
          <w:color w:val="auto"/>
        </w:rPr>
        <w:t xml:space="preserve"> participantů</w:t>
      </w:r>
      <w:r w:rsidRPr="000534E7">
        <w:rPr>
          <w:color w:val="auto"/>
        </w:rPr>
        <w:t xml:space="preserve">. </w:t>
      </w:r>
      <w:r w:rsidR="00246609" w:rsidRPr="000534E7">
        <w:rPr>
          <w:color w:val="auto"/>
        </w:rPr>
        <w:t xml:space="preserve">S tímto rozdělením </w:t>
      </w:r>
      <w:r w:rsidR="00DE743C">
        <w:t>částečně</w:t>
      </w:r>
      <w:r w:rsidR="00246609">
        <w:t xml:space="preserve"> </w:t>
      </w:r>
      <w:r w:rsidR="00822ABB">
        <w:t xml:space="preserve">nesouhlasil </w:t>
      </w:r>
      <w:r w:rsidR="00246609">
        <w:t>participant O, kter</w:t>
      </w:r>
      <w:r w:rsidR="00822ABB">
        <w:t>ému</w:t>
      </w:r>
      <w:r w:rsidR="00246609">
        <w:t xml:space="preserve"> </w:t>
      </w:r>
      <w:r w:rsidR="00822ABB">
        <w:t>se více</w:t>
      </w:r>
      <w:r w:rsidR="00246609">
        <w:t xml:space="preserve"> </w:t>
      </w:r>
      <w:r w:rsidR="00822ABB">
        <w:t>líbila</w:t>
      </w:r>
      <w:r w:rsidR="00246609">
        <w:t xml:space="preserve"> reklamu </w:t>
      </w:r>
      <w:r w:rsidR="00DE743C">
        <w:t>GD</w:t>
      </w:r>
      <w:r w:rsidR="00822ABB">
        <w:t xml:space="preserve">. Řekl, že „vizuál AI působí sice líbivějším dojmem, ale v reklamě zaniká produkt, který se snaží prodat. Zatímco reklama GD více prodává produkt, který je v reklamě nejdůležitější.“ Svým způsobem tak narazil na problém, který ve svých rozhovorech adresovali i participanti L a H, kteří upozornili na rozdíl mezi tím, jak se jim reklama líbí a jak by mohla v praxi fungovat. </w:t>
      </w:r>
      <w:r w:rsidR="00822ABB" w:rsidRPr="000534E7">
        <w:rPr>
          <w:color w:val="auto"/>
        </w:rPr>
        <w:t>I přesto by při své běžné konzumaci obsahu na sociálních sítích všichni participanti klikl</w:t>
      </w:r>
      <w:r w:rsidR="000534E7" w:rsidRPr="000534E7">
        <w:rPr>
          <w:color w:val="auto"/>
        </w:rPr>
        <w:t>i</w:t>
      </w:r>
      <w:r w:rsidR="00822ABB" w:rsidRPr="000534E7">
        <w:rPr>
          <w:color w:val="auto"/>
        </w:rPr>
        <w:t xml:space="preserve"> na reklamu od AI. Vzhledem </w:t>
      </w:r>
      <w:r w:rsidR="00822ABB">
        <w:t>k této skutečnosti lze výstup z umělé inteligence považovat za dostatečně přitažlivý, aby mohl být spuštěn jako reklama na sociálních sítích.</w:t>
      </w:r>
      <w:r w:rsidR="00055ABE">
        <w:t xml:space="preserve"> Z porovnání číselných hodnot vzešla jako líbivější reklama AI.</w:t>
      </w:r>
    </w:p>
    <w:p w14:paraId="37269D08" w14:textId="2C7B0160" w:rsidR="009C3E96" w:rsidRDefault="009C3E96" w:rsidP="00DA1013">
      <w:pPr>
        <w:pStyle w:val="Caption"/>
        <w:keepNext/>
        <w:spacing w:line="360" w:lineRule="auto"/>
        <w:ind w:left="1218" w:right="1326"/>
      </w:pPr>
      <w:bookmarkStart w:id="128" w:name="_Toc132408585"/>
      <w:r>
        <w:t xml:space="preserve">Graf </w:t>
      </w:r>
      <w:fldSimple w:instr=" SEQ Graf \* ARABIC ">
        <w:r w:rsidR="00213709">
          <w:t>1</w:t>
        </w:r>
      </w:fldSimple>
      <w:r>
        <w:t xml:space="preserve"> Číselné</w:t>
      </w:r>
      <w:r w:rsidRPr="00C7657D">
        <w:t xml:space="preserve"> hodnocení reklamních vizuálů pro Aeternus (zdroj: vlastní zpracování)</w:t>
      </w:r>
      <w:bookmarkEnd w:id="128"/>
    </w:p>
    <w:p w14:paraId="44A3755D" w14:textId="77777777" w:rsidR="009D241C" w:rsidRDefault="00511C4E" w:rsidP="009D241C">
      <w:pPr>
        <w:pStyle w:val="Textprce"/>
        <w:keepNext/>
        <w:jc w:val="center"/>
      </w:pPr>
      <w:r>
        <w:rPr>
          <w:noProof/>
        </w:rPr>
        <w:drawing>
          <wp:inline distT="0" distB="0" distL="0" distR="0" wp14:anchorId="4D055F3C" wp14:editId="32A52CEB">
            <wp:extent cx="4366800" cy="2700000"/>
            <wp:effectExtent l="0" t="0" r="2540" b="5715"/>
            <wp:docPr id="3" name="Picture 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bar chart&#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66800" cy="2700000"/>
                    </a:xfrm>
                    <a:prstGeom prst="rect">
                      <a:avLst/>
                    </a:prstGeom>
                    <a:noFill/>
                    <a:ln>
                      <a:noFill/>
                    </a:ln>
                  </pic:spPr>
                </pic:pic>
              </a:graphicData>
            </a:graphic>
          </wp:inline>
        </w:drawing>
      </w:r>
    </w:p>
    <w:p w14:paraId="691E7204" w14:textId="77777777" w:rsidR="000534E7" w:rsidRDefault="00055ABE" w:rsidP="00265372">
      <w:pPr>
        <w:pStyle w:val="Textprce"/>
      </w:pPr>
      <w:r>
        <w:t xml:space="preserve">V průběhu </w:t>
      </w:r>
      <w:r w:rsidR="00A3325D">
        <w:t>posuzován</w:t>
      </w:r>
      <w:r>
        <w:t>í si participanti K,</w:t>
      </w:r>
      <w:r w:rsidR="005A37E1">
        <w:t xml:space="preserve"> F,</w:t>
      </w:r>
      <w:r>
        <w:t xml:space="preserve"> L</w:t>
      </w:r>
      <w:r w:rsidR="005A37E1">
        <w:t>, E</w:t>
      </w:r>
      <w:r>
        <w:t xml:space="preserve"> a H všimli, že prsteny propagované v reklamách nejsou identické, což vyhodnotili jako problematické. Participant L ve svém rozhovoru dokonce řekl: „U reklamy od umělé inteligence s</w:t>
      </w:r>
      <w:r w:rsidRPr="00055ABE">
        <w:t xml:space="preserve">e mi </w:t>
      </w:r>
      <w:r w:rsidR="00C1438A">
        <w:t xml:space="preserve">líbí </w:t>
      </w:r>
      <w:r w:rsidRPr="00055ABE">
        <w:t>pozadí, ale nelíbí se mi detail prstenu. Reprodukce prstenu je nedokonalá a reklama je proto lživá.</w:t>
      </w:r>
      <w:r>
        <w:t xml:space="preserve">“ Participant H </w:t>
      </w:r>
      <w:r w:rsidR="000534E7">
        <w:br/>
      </w:r>
    </w:p>
    <w:p w14:paraId="6D5C88EC" w14:textId="4B67D335" w:rsidR="00055ABE" w:rsidRDefault="00055ABE" w:rsidP="00265372">
      <w:pPr>
        <w:pStyle w:val="Textprce"/>
      </w:pPr>
      <w:r>
        <w:lastRenderedPageBreak/>
        <w:t>tento problém popisuje takto: „Vi</w:t>
      </w:r>
      <w:r w:rsidR="001C6764">
        <w:t>dím n</w:t>
      </w:r>
      <w:r w:rsidRPr="00055ABE">
        <w:t>edokonalé vykreslení produktu</w:t>
      </w:r>
      <w:r>
        <w:t xml:space="preserve"> </w:t>
      </w:r>
      <w:r w:rsidR="001C6764">
        <w:t>(v reklamě AI)</w:t>
      </w:r>
      <w:r w:rsidRPr="00055ABE">
        <w:t>. Vizuál ne</w:t>
      </w:r>
      <w:r w:rsidR="001C6764">
        <w:t>prezentuj</w:t>
      </w:r>
      <w:r w:rsidRPr="00055ABE">
        <w:t>e skutečný šperk a propaguje tedy produkt, který není skutečný, což by mohl být etický problém</w:t>
      </w:r>
      <w:r w:rsidR="001C6764">
        <w:t>.</w:t>
      </w:r>
      <w:r>
        <w:t>“</w:t>
      </w:r>
      <w:r w:rsidR="00CA64B8">
        <w:rPr>
          <w:color w:val="FF0000"/>
        </w:rPr>
        <w:t xml:space="preserve"> </w:t>
      </w:r>
    </w:p>
    <w:p w14:paraId="202CCC76" w14:textId="3BA7E6AA" w:rsidR="00246609" w:rsidRDefault="00055ABE" w:rsidP="00265372">
      <w:pPr>
        <w:pStyle w:val="Textprce"/>
        <w:rPr>
          <w:b/>
          <w:bCs/>
        </w:rPr>
      </w:pPr>
      <w:r w:rsidRPr="00055ABE">
        <w:rPr>
          <w:b/>
          <w:bCs/>
        </w:rPr>
        <w:t>Detailní</w:t>
      </w:r>
      <w:r w:rsidR="00C31064">
        <w:rPr>
          <w:b/>
          <w:bCs/>
        </w:rPr>
        <w:t xml:space="preserve"> kritické</w:t>
      </w:r>
      <w:r w:rsidRPr="00055ABE">
        <w:rPr>
          <w:b/>
          <w:bCs/>
        </w:rPr>
        <w:t xml:space="preserve"> hodnocení </w:t>
      </w:r>
      <w:r w:rsidR="00C31064">
        <w:rPr>
          <w:b/>
          <w:bCs/>
        </w:rPr>
        <w:t>vizuálů</w:t>
      </w:r>
    </w:p>
    <w:p w14:paraId="0CEF88AC" w14:textId="50AE63B3" w:rsidR="00C31064" w:rsidRDefault="002B68A8" w:rsidP="00265372">
      <w:pPr>
        <w:pStyle w:val="Textprce"/>
      </w:pPr>
      <w:r>
        <w:t xml:space="preserve">Participantům se líbila atmosféra a estetické zpracování reklamy. Velmi pozitivně hodnotili pozadí prstenu, které dle jejich výpovědí dodávalo autentičtější a přirozenější nádech celému vizuálu. Tento </w:t>
      </w:r>
      <w:r w:rsidR="00877D80">
        <w:t>pozitivní dojem zapříčiněn vkusnému a věrohodnému vložení prstenu mezi okvětní lístky růží a jiných květin. Participant U popsal atmosféru vizuálů jako velmi jednoduchou a něžnou, což j</w:t>
      </w:r>
      <w:r w:rsidR="005F077C">
        <w:t>e</w:t>
      </w:r>
      <w:r w:rsidR="00877D80">
        <w:t xml:space="preserve"> vzhledem k propagovanému produktu ideální emoce.</w:t>
      </w:r>
      <w:r w:rsidR="00B63F85">
        <w:t xml:space="preserve"> </w:t>
      </w:r>
      <w:r w:rsidR="00C31064">
        <w:t xml:space="preserve">Kritikou vizuálu </w:t>
      </w:r>
      <w:r w:rsidR="005F077C">
        <w:t xml:space="preserve">bylo po </w:t>
      </w:r>
      <w:r w:rsidR="00C31064">
        <w:t>detailním prozkoumání</w:t>
      </w:r>
      <w:r w:rsidR="005F077C">
        <w:t xml:space="preserve"> </w:t>
      </w:r>
      <w:r w:rsidR="00C31064">
        <w:t xml:space="preserve">již zmiňované nedokonalé vyobrazení produktu. Nejenom, že produkt plně neodpovídá původní předloze produktu, vizuál dle participantů obsahuje chyby v hloubce ostrosti. Pozadí je v některých případech špatně zaostřené, zatímco prsten naopak rozostřený. Nedokonalosti jsou ovšem patrné až při detailním zkoumání vizuálu, což se u reklam na sociálních sítích běžně neděje. Z profesního pohledu by vizuál pustili téměř všichni participanti maximálně s menšími úpravami. Proti tomu vizuál od grafika na participanty působil </w:t>
      </w:r>
      <w:r w:rsidR="00511C4E">
        <w:t>méně zajímavě. Označovali jej jako tuctový, průměrný a neoriginální vizuál, který na sociálních sítích pravděpodobně nevystoupí z řady.</w:t>
      </w:r>
    </w:p>
    <w:p w14:paraId="32EA61B5" w14:textId="1BADC880" w:rsidR="00511C4E" w:rsidRPr="00055ABE" w:rsidRDefault="00511C4E" w:rsidP="00265372">
      <w:pPr>
        <w:pStyle w:val="Textprce"/>
      </w:pPr>
      <w:r>
        <w:t>Z výše popsaného hodnocení vizuálů značky Aeternus vyplývá, že vizuál od umělé inteligence je schopný konkurovat vizuálu od grafika a např. z estetického pohledu může působit i zajímavěji.</w:t>
      </w:r>
      <w:r w:rsidR="00CA64B8">
        <w:t xml:space="preserve"> V úvahu je ovšem nutné brát skutečnost, že umělá inteligence zatím neumí přesně vykreslovat reálné produkty.</w:t>
      </w:r>
    </w:p>
    <w:p w14:paraId="368D13EA" w14:textId="33D68391" w:rsidR="000C5373" w:rsidRDefault="004F6490" w:rsidP="00894637">
      <w:pPr>
        <w:pStyle w:val="Heading3"/>
      </w:pPr>
      <w:bookmarkStart w:id="129" w:name="_Toc132408660"/>
      <w:r>
        <w:t xml:space="preserve">Pizzerie </w:t>
      </w:r>
      <w:r w:rsidR="000C5373">
        <w:t>Tutto Bene</w:t>
      </w:r>
      <w:bookmarkEnd w:id="129"/>
    </w:p>
    <w:p w14:paraId="2220633B" w14:textId="77777777" w:rsidR="00424076" w:rsidRDefault="00FC0120" w:rsidP="00FC0120">
      <w:pPr>
        <w:pStyle w:val="Textprce"/>
      </w:pPr>
      <w:r>
        <w:t xml:space="preserve">Výsledky z hodnocení reklam pro značku Tutto Bene byly značně méně rozdílné než v případě Aeturnusu. Participanti vnímali mezi vizuály mnohem menší nuance než v případě první série vizuálů, což mělo vliv nejenom na hodnocení, která fotografie se participantům líbila víc. Zároveň tím byla ovlivněna i jejich schopnosti rozeznat, který z vizuálů je vygenerovaný a který je zpracovaný grafikem. I přesto nadpoloviční většina participantů po delším či kratším zkoumání dokázala rozeznat výstup od umělé inteligence korektně. Nicméně skutečnost, že participanti měli s rozeznáváním problémy a někteří z nich se ve finálním verdiktu spletli naznačuje, že věrohodnost AI vizuálu je v tomto případě poměrně vysoká. </w:t>
      </w:r>
    </w:p>
    <w:p w14:paraId="3CEC3221" w14:textId="2CA5F3FA" w:rsidR="00161306" w:rsidRPr="00CC6FC3" w:rsidRDefault="00746686" w:rsidP="00FC0120">
      <w:pPr>
        <w:pStyle w:val="Textprce"/>
        <w:rPr>
          <w:color w:val="FF0000"/>
        </w:rPr>
      </w:pPr>
      <w:r>
        <w:lastRenderedPageBreak/>
        <w:t>Když byli participanti tázáni, která fotografie se jim líbí víc, většina z nich se vyjádřila ve prospěch reklamy GD, která dle jejich slov lépe pracuje s emocemi. Důvod proč tomu tak je, popsali velmi dobře participanti E a U, kteří jako problematickou označili absenci akce ve vizuálu AI.</w:t>
      </w:r>
      <w:r w:rsidR="00161306">
        <w:t xml:space="preserve"> Participant E celou situaci shrnul těmito slovy: „</w:t>
      </w:r>
      <w:r w:rsidR="00CA64B8" w:rsidRPr="00CA64B8">
        <w:t>Ten druhý vizuál (reklama GD) ve mně vzpouzí mnohem lepší emoce, vidím nějakou akci. Z pizzy se tam kouří, klasika sýr se roztéká. Vím, že to působí jako klišé. Dělá se to v každé reklamě, ale funguje to</w:t>
      </w:r>
      <w:r w:rsidR="00161306">
        <w:t xml:space="preserve">.“ Tento rozdíl ovšem není nikterak závratný, jelikož číselné hodnocení udělovali participanti oběma vizuálům velmi podobné. Z grafu pod tímto odstavcem vyplývá, že oba vizuály si vedou velmi dobře, nicméně zpracování vizuálu </w:t>
      </w:r>
      <w:r w:rsidR="00C963AF">
        <w:t>GD</w:t>
      </w:r>
      <w:r w:rsidR="00161306">
        <w:t xml:space="preserve"> mění průměrnou reklamu na zajímavou. </w:t>
      </w:r>
      <w:r w:rsidR="00161306" w:rsidRPr="000534E7">
        <w:rPr>
          <w:color w:val="auto"/>
        </w:rPr>
        <w:t xml:space="preserve">Vzhledem k zalíbení ve vizuálu dva se většina participantů vyslovila ve prospěch vizuálů </w:t>
      </w:r>
      <w:r w:rsidR="00C963AF" w:rsidRPr="000534E7">
        <w:rPr>
          <w:color w:val="auto"/>
        </w:rPr>
        <w:t>GD</w:t>
      </w:r>
      <w:r w:rsidR="00161306" w:rsidRPr="000534E7">
        <w:rPr>
          <w:color w:val="auto"/>
        </w:rPr>
        <w:t>, na kterou by spíše kliklo 7 participantů.</w:t>
      </w:r>
    </w:p>
    <w:p w14:paraId="0D4234D5" w14:textId="42A036AA" w:rsidR="00213709" w:rsidRDefault="00213709" w:rsidP="009E7331">
      <w:pPr>
        <w:pStyle w:val="Caption"/>
        <w:keepNext/>
        <w:spacing w:line="360" w:lineRule="auto"/>
        <w:ind w:left="1218" w:right="1326"/>
      </w:pPr>
      <w:bookmarkStart w:id="130" w:name="_Toc132408586"/>
      <w:r>
        <w:t xml:space="preserve">Graf </w:t>
      </w:r>
      <w:fldSimple w:instr=" SEQ Graf \* ARABIC ">
        <w:r>
          <w:rPr>
            <w:noProof/>
          </w:rPr>
          <w:t>2</w:t>
        </w:r>
      </w:fldSimple>
      <w:r>
        <w:t xml:space="preserve"> </w:t>
      </w:r>
      <w:r w:rsidRPr="009F193E">
        <w:t xml:space="preserve">Číselné hodnocení reklamních vizuálů pro </w:t>
      </w:r>
      <w:r>
        <w:t>Tutto Bene</w:t>
      </w:r>
      <w:r w:rsidRPr="009F193E">
        <w:t xml:space="preserve"> (zdroj: vlastní zpracování)</w:t>
      </w:r>
      <w:bookmarkEnd w:id="130"/>
    </w:p>
    <w:p w14:paraId="2340191E" w14:textId="77777777" w:rsidR="009D241C" w:rsidRDefault="007A1230" w:rsidP="009D241C">
      <w:pPr>
        <w:keepNext/>
        <w:jc w:val="center"/>
      </w:pPr>
      <w:r>
        <w:rPr>
          <w:noProof/>
        </w:rPr>
        <w:drawing>
          <wp:inline distT="0" distB="0" distL="0" distR="0" wp14:anchorId="4594E87E" wp14:editId="05B8F6BC">
            <wp:extent cx="4366800" cy="2700000"/>
            <wp:effectExtent l="0" t="0" r="2540" b="5715"/>
            <wp:docPr id="4" name="Picture 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bar chart&#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366800" cy="2700000"/>
                    </a:xfrm>
                    <a:prstGeom prst="rect">
                      <a:avLst/>
                    </a:prstGeom>
                    <a:noFill/>
                    <a:ln>
                      <a:noFill/>
                    </a:ln>
                  </pic:spPr>
                </pic:pic>
              </a:graphicData>
            </a:graphic>
          </wp:inline>
        </w:drawing>
      </w:r>
    </w:p>
    <w:p w14:paraId="2EB9D9BA" w14:textId="77777777" w:rsidR="00CC6FC3" w:rsidRDefault="00CC6FC3" w:rsidP="00CC6FC3">
      <w:pPr>
        <w:pStyle w:val="Textprce"/>
        <w:rPr>
          <w:b/>
          <w:bCs/>
        </w:rPr>
      </w:pPr>
      <w:r w:rsidRPr="00055ABE">
        <w:rPr>
          <w:b/>
          <w:bCs/>
        </w:rPr>
        <w:t>Detailní</w:t>
      </w:r>
      <w:r>
        <w:rPr>
          <w:b/>
          <w:bCs/>
        </w:rPr>
        <w:t xml:space="preserve"> kritické</w:t>
      </w:r>
      <w:r w:rsidRPr="00055ABE">
        <w:rPr>
          <w:b/>
          <w:bCs/>
        </w:rPr>
        <w:t xml:space="preserve"> hodnocení </w:t>
      </w:r>
      <w:r>
        <w:rPr>
          <w:b/>
          <w:bCs/>
        </w:rPr>
        <w:t>vizuálů</w:t>
      </w:r>
    </w:p>
    <w:p w14:paraId="60DD8EBD" w14:textId="66813360" w:rsidR="00CC6FC3" w:rsidRDefault="0078114C" w:rsidP="0078114C">
      <w:pPr>
        <w:pStyle w:val="Textprce"/>
      </w:pPr>
      <w:r>
        <w:t>Participantům se líbili obě fotografie, zároveň ale u obou popisovali, že svým způsobem působí průměrně. Oběma vizuálům vytýkali určitou míru neoriginality.</w:t>
      </w:r>
      <w:r w:rsidR="00424076">
        <w:t xml:space="preserve"> Participantka J při svém rozhovoru řekla, že „</w:t>
      </w:r>
      <w:r w:rsidR="00424076" w:rsidRPr="00424076">
        <w:t>Vizuálně se mi líbí oba dva</w:t>
      </w:r>
      <w:r w:rsidR="00424076">
        <w:t xml:space="preserve"> vizuály</w:t>
      </w:r>
      <w:r w:rsidR="00424076" w:rsidRPr="00424076">
        <w:t xml:space="preserve">, i když </w:t>
      </w:r>
      <w:r w:rsidR="00424076">
        <w:t>mám pocit, že jsou z fotobanky.“</w:t>
      </w:r>
      <w:r>
        <w:t xml:space="preserve"> Přesto při finálním verdiktu hodnotili obě reklamy jako použitelné spíše s menším počtem úprav. </w:t>
      </w:r>
      <w:r w:rsidR="00424076">
        <w:t>Vzhledem k formátu reklamy, participanti č</w:t>
      </w:r>
      <w:r>
        <w:t>asto naráželi na absenci textů</w:t>
      </w:r>
      <w:r w:rsidR="00424076">
        <w:t>, claimů a CTA</w:t>
      </w:r>
      <w:r>
        <w:t xml:space="preserve">, </w:t>
      </w:r>
      <w:r w:rsidR="00424076">
        <w:t>což bylo způsobeno</w:t>
      </w:r>
      <w:r>
        <w:t xml:space="preserve"> konstrukcí výzkumu. Vizuály byly v první verzi sestaveny tak, aby obsahoval</w:t>
      </w:r>
      <w:r w:rsidR="005F077C">
        <w:t>y</w:t>
      </w:r>
      <w:r>
        <w:t xml:space="preserve"> co nejméně textu, jelikož s nimi umělá inteligence neumí příliš dobře pracovat. Na základě feedbacku od specialistů byl</w:t>
      </w:r>
      <w:r w:rsidR="00424076">
        <w:t xml:space="preserve">o nicméně toto omezení </w:t>
      </w:r>
      <w:r w:rsidR="00424076">
        <w:lastRenderedPageBreak/>
        <w:t>zrušeno a veškeré verze vizuálů byly dopracovány i ve verzi s textem. Při podrobném zkoumání AI vizuálů participanti nejčastěji odhalili špatně vygenerovanou bazalku, která na pizze působila uměle, plastově či nepřirozeně. Ovšem opět je nutné zmínit, že tyto chyby byly odhaleny až při detailním zkoumání AI vizuálů, což je vzhledem k rychlosti konzumování obsahu na sociálních sítích méně palčivý problém.</w:t>
      </w:r>
    </w:p>
    <w:p w14:paraId="6AE4E249" w14:textId="059CDBC5" w:rsidR="00424076" w:rsidRPr="00511C4E" w:rsidRDefault="00424076" w:rsidP="0078114C">
      <w:pPr>
        <w:pStyle w:val="Textprce"/>
      </w:pPr>
      <w:r>
        <w:t>Z</w:t>
      </w:r>
      <w:r w:rsidR="00A3325D">
        <w:t> posuzován</w:t>
      </w:r>
      <w:r>
        <w:t>í vizuálu vyplývá, že pokud grafik nemá k dispozici konkrétní materiály pro tvorbu reklamy</w:t>
      </w:r>
      <w:r w:rsidR="005F077C">
        <w:t>,</w:t>
      </w:r>
      <w:r>
        <w:t xml:space="preserve"> a tím pádem je nucen použít materiály z fotobanky. Výstup AI a grafika pak může být poměrně podobný. Grafik v tomto konkrétním případě ovšem prokázal, že má v oboru zkušenosti a do vizuálu byl schopný vnést postupy z marketingové praxe, které na člověka minimálně podvědomě působí efektivněji.</w:t>
      </w:r>
    </w:p>
    <w:p w14:paraId="6B7CC329" w14:textId="18B80D95" w:rsidR="000C5373" w:rsidRDefault="004F6490" w:rsidP="00894637">
      <w:pPr>
        <w:pStyle w:val="Heading3"/>
      </w:pPr>
      <w:bookmarkStart w:id="131" w:name="_Toc132408661"/>
      <w:r>
        <w:t xml:space="preserve">Nábytkářské studio </w:t>
      </w:r>
      <w:r w:rsidR="000C5373">
        <w:t>VTdesign</w:t>
      </w:r>
      <w:bookmarkEnd w:id="131"/>
    </w:p>
    <w:p w14:paraId="3097D46F" w14:textId="593C1976" w:rsidR="00424076" w:rsidRDefault="00B32E40" w:rsidP="00B32E40">
      <w:pPr>
        <w:pStyle w:val="Textprce"/>
      </w:pPr>
      <w:r>
        <w:t xml:space="preserve">Porovnávání vizuálů pro společnost VT design byl pro participanty v určitém </w:t>
      </w:r>
      <w:r w:rsidR="00401530">
        <w:t xml:space="preserve">pohledu </w:t>
      </w:r>
      <w:r>
        <w:t xml:space="preserve">oříšek, jelikož </w:t>
      </w:r>
      <w:r w:rsidR="00401530">
        <w:t xml:space="preserve">vizuály jsou dle slov participantů ideově poměrně odlišené. Participant F při porovnávání reklam společnosti VT design řekl, že je to poměrně těžko uchopitelné, jelikož jsou vzájemně velmi odlišné. Zatímco jedna promuje finální produkt, druhá se zabývá spíše tím procesem navrhování kuchyní. K podobnému názoru nezávisle došli téměř všichni participanti a následně doplnili, že se jim ideově více líbí myšlenka navrhování </w:t>
      </w:r>
      <w:r w:rsidR="006B5D66">
        <w:t>kuchyně než prezentace finálních realizací. I přes fakt</w:t>
      </w:r>
      <w:r w:rsidR="005F077C">
        <w:t>,</w:t>
      </w:r>
      <w:r w:rsidR="006B5D66">
        <w:t xml:space="preserve"> že všichni participanti při porovnání bez větších problému odhalili, že se v případě skici jedná o vizuál vygenerovaný umělou inteligencí, jej opět všichni participanti označili jako zajímavější a vhodnější reklamu</w:t>
      </w:r>
      <w:r w:rsidR="00C03B1E">
        <w:t xml:space="preserve"> na sociální sítě. Tato situace se pak poměrně významně reflektovala i do číselného hodnocení obou vizuálů. Zatímco AI vizuál si vedl velice nadprůměrně a z veškerého číselného hodnocení vyšel jako nejlepší výstup této diplomové práce. Vizuál od grafika byl úspěchem umělé inteligence zastíněn.</w:t>
      </w:r>
    </w:p>
    <w:p w14:paraId="53934DDE" w14:textId="016A3B9C" w:rsidR="00213709" w:rsidRDefault="00213709" w:rsidP="00DA1013">
      <w:pPr>
        <w:pStyle w:val="Caption"/>
        <w:keepNext/>
        <w:spacing w:line="360" w:lineRule="auto"/>
        <w:ind w:left="1218" w:right="1326"/>
      </w:pPr>
      <w:bookmarkStart w:id="132" w:name="_Toc132408587"/>
      <w:r>
        <w:lastRenderedPageBreak/>
        <w:t xml:space="preserve">Graf </w:t>
      </w:r>
      <w:fldSimple w:instr=" SEQ Graf \* ARABIC ">
        <w:r>
          <w:t>3</w:t>
        </w:r>
      </w:fldSimple>
      <w:r>
        <w:t xml:space="preserve"> </w:t>
      </w:r>
      <w:r w:rsidRPr="00E0735A">
        <w:t xml:space="preserve">Číselné hodnocení reklamních vizuálů pro </w:t>
      </w:r>
      <w:r>
        <w:t>VTdesign</w:t>
      </w:r>
      <w:r w:rsidRPr="00E0735A">
        <w:t xml:space="preserve"> (zdroj: vlastní zpracování)</w:t>
      </w:r>
      <w:bookmarkEnd w:id="132"/>
    </w:p>
    <w:p w14:paraId="35EA9001" w14:textId="77777777" w:rsidR="009D241C" w:rsidRDefault="00C03B1E" w:rsidP="009D241C">
      <w:pPr>
        <w:pStyle w:val="Textprce"/>
        <w:keepNext/>
        <w:jc w:val="center"/>
      </w:pPr>
      <w:r>
        <w:rPr>
          <w:noProof/>
        </w:rPr>
        <w:drawing>
          <wp:inline distT="0" distB="0" distL="0" distR="0" wp14:anchorId="5D5223EC" wp14:editId="2081A18E">
            <wp:extent cx="4366800" cy="2700000"/>
            <wp:effectExtent l="0" t="0" r="2540" b="5715"/>
            <wp:docPr id="2" name="Picture 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366800" cy="2700000"/>
                    </a:xfrm>
                    <a:prstGeom prst="rect">
                      <a:avLst/>
                    </a:prstGeom>
                    <a:noFill/>
                    <a:ln>
                      <a:noFill/>
                    </a:ln>
                  </pic:spPr>
                </pic:pic>
              </a:graphicData>
            </a:graphic>
          </wp:inline>
        </w:drawing>
      </w:r>
    </w:p>
    <w:p w14:paraId="04918D23" w14:textId="187FE578" w:rsidR="00D93DE7" w:rsidRDefault="00D93DE7" w:rsidP="005F077C">
      <w:pPr>
        <w:pStyle w:val="Textprce"/>
      </w:pPr>
      <w:r>
        <w:t xml:space="preserve">Participanti hodnotili velmi kladně práci umělé inteligence </w:t>
      </w:r>
      <w:r w:rsidR="0086577A">
        <w:t xml:space="preserve">vzhledem k vyvedení celého vizuálu ve stylu skici. </w:t>
      </w:r>
      <w:r w:rsidR="003F24EF">
        <w:t>Participantka J to popsala takto: „</w:t>
      </w:r>
      <w:r w:rsidR="00EE4DED" w:rsidRPr="00EE4DED">
        <w:t>Tím, že je to skeč, tedy nějaký návrh, tak bych si ani neřekla, že je v tom výstupu něco divného</w:t>
      </w:r>
      <w:r w:rsidR="005F077C">
        <w:t>,</w:t>
      </w:r>
      <w:r w:rsidR="00EE4DED" w:rsidRPr="00EE4DED">
        <w:t xml:space="preserve"> nebo že by mi tam vyloženě něco vadilo. Člověk tomu vizuálu chyby víc odpustí, když se jedná o nějaký návrh. Vlastně si to tak představu</w:t>
      </w:r>
      <w:r w:rsidR="00622267">
        <w:t>ju</w:t>
      </w:r>
      <w:r w:rsidR="00EE4DED" w:rsidRPr="00EE4DED">
        <w:t>, že by to tak někdo normálně nakreslil.</w:t>
      </w:r>
      <w:r w:rsidR="003F24EF">
        <w:t>“</w:t>
      </w:r>
      <w:r w:rsidR="00EE4DED">
        <w:t xml:space="preserve"> Podobnou myšlenku ve svém rozhovoru vyjádřil i participant F, který ve zkoumaném vizuálu některé chyby našel, ale přiznal, že mu v tomto konkrétním formátu nevadí: „V</w:t>
      </w:r>
      <w:r w:rsidR="00EE4DED" w:rsidRPr="00EE4DED">
        <w:t xml:space="preserve"> té ilustraci </w:t>
      </w:r>
      <w:r w:rsidR="00EE4DED">
        <w:t xml:space="preserve">se </w:t>
      </w:r>
      <w:r w:rsidR="00EE4DED" w:rsidRPr="00EE4DED">
        <w:t>to prostě ztratí tyh</w:t>
      </w:r>
      <w:r w:rsidR="00EE4DED">
        <w:t>le</w:t>
      </w:r>
      <w:r w:rsidR="00EE4DED" w:rsidRPr="00EE4DED">
        <w:t xml:space="preserve"> věci</w:t>
      </w:r>
      <w:r w:rsidR="00EE4DED">
        <w:t xml:space="preserve"> (chyby). Tady v tom případě by šlo </w:t>
      </w:r>
      <w:r w:rsidR="00EE4DED" w:rsidRPr="00EE4DED">
        <w:t>klidně říct, že t</w:t>
      </w:r>
      <w:r w:rsidR="00EE4DED">
        <w:t>o nakreslil</w:t>
      </w:r>
      <w:r w:rsidR="00EE4DED" w:rsidRPr="00EE4DED">
        <w:t xml:space="preserve"> člověk, protože</w:t>
      </w:r>
      <w:r w:rsidR="00EE4DED">
        <w:t xml:space="preserve"> i</w:t>
      </w:r>
      <w:r w:rsidR="00EE4DED" w:rsidRPr="00EE4DED">
        <w:t xml:space="preserve"> lidi občas </w:t>
      </w:r>
      <w:r w:rsidR="00EE4DED">
        <w:t xml:space="preserve">dávají divné věci </w:t>
      </w:r>
      <w:r w:rsidR="00EE4DED" w:rsidRPr="00EE4DED">
        <w:t>do skic.</w:t>
      </w:r>
      <w:r w:rsidR="00EE4DED">
        <w:t xml:space="preserve">“ Dle rozhovorů s participanty by se dalo tvrdit, že </w:t>
      </w:r>
      <w:r w:rsidR="000D608B">
        <w:t>skicování a ilustrace lze považovat za způsob zpracování vizuálů, který je pro text-to-image generátory vhodnější.</w:t>
      </w:r>
    </w:p>
    <w:p w14:paraId="1F98AF01" w14:textId="77777777" w:rsidR="00C03B1E" w:rsidRDefault="00C03B1E" w:rsidP="00C03B1E">
      <w:pPr>
        <w:pStyle w:val="Textprce"/>
        <w:rPr>
          <w:b/>
          <w:bCs/>
        </w:rPr>
      </w:pPr>
      <w:r w:rsidRPr="00055ABE">
        <w:rPr>
          <w:b/>
          <w:bCs/>
        </w:rPr>
        <w:t>Detailní</w:t>
      </w:r>
      <w:r>
        <w:rPr>
          <w:b/>
          <w:bCs/>
        </w:rPr>
        <w:t xml:space="preserve"> kritické</w:t>
      </w:r>
      <w:r w:rsidRPr="00055ABE">
        <w:rPr>
          <w:b/>
          <w:bCs/>
        </w:rPr>
        <w:t xml:space="preserve"> hodnocení </w:t>
      </w:r>
      <w:r>
        <w:rPr>
          <w:b/>
          <w:bCs/>
        </w:rPr>
        <w:t>vizuálů</w:t>
      </w:r>
    </w:p>
    <w:p w14:paraId="0E6943C3" w14:textId="1CF96517" w:rsidR="000D608B" w:rsidRDefault="00622267" w:rsidP="00C03B1E">
      <w:pPr>
        <w:pStyle w:val="Textprce"/>
      </w:pPr>
      <w:r>
        <w:t>Participanti ocenili zajímavé spojení vizuálu ve stylu skici vzhledem k tomu, že jedna z částí práce kuchyňského studia je právě navrhování, jak bude samotná kuchyň vypadat. Z jejích vypovědí vzešlo, že takové zpracování budí silnější emoce. Participant U dokonce uvedl, že po zhlédnutí reklamy má chuť jít tvořit a že zpracování myšlenky a vizuálu dobře komunikuje příběh, který za reklamou je, i když se nutně nejedná o zcela originální nápad ve světě designování kuchyní.</w:t>
      </w:r>
      <w:r w:rsidR="001D02C1">
        <w:t xml:space="preserve"> </w:t>
      </w:r>
      <w:r w:rsidR="00AA02D7">
        <w:t>Na vizuálu GD participanti ocenili důraz na prezentování skutečných realizací i způsob použití infografiky</w:t>
      </w:r>
      <w:r w:rsidR="00B93F94">
        <w:t>. Kvalitu reklam GD ovšem dle participantů snižuje použití méně kvalitních fotografií.</w:t>
      </w:r>
    </w:p>
    <w:p w14:paraId="320973A3" w14:textId="74458007" w:rsidR="00C03B1E" w:rsidRPr="00C03B1E" w:rsidRDefault="005F077C" w:rsidP="00C03B1E">
      <w:pPr>
        <w:pStyle w:val="Textprce"/>
      </w:pPr>
      <w:r>
        <w:lastRenderedPageBreak/>
        <w:t>Z</w:t>
      </w:r>
      <w:r w:rsidR="00D93DE7">
        <w:t xml:space="preserve"> hodnocení vyplývá, že na </w:t>
      </w:r>
      <w:r w:rsidR="00957B9E">
        <w:t>kvalitu vizuálu má poměrně velký vliv samotný nápad, který vizuál zpracovává. Pokud je nápad dostatečně kreativní a zajímavý</w:t>
      </w:r>
      <w:r>
        <w:t>,</w:t>
      </w:r>
      <w:r w:rsidR="00957B9E">
        <w:t xml:space="preserve"> může svým způsobem zastínit způsob, jakým je zpracován. V případě vizuálů VTdesign byla myšlenka skici natolik silná, že dokázala zaujmout všech 10 participantů</w:t>
      </w:r>
      <w:r w:rsidR="00EE4DED">
        <w:t xml:space="preserve"> a zároveň se jednalo o ideální styl zpracování vizuálu, u kterého chyby a nedokonalosti nehrají tak velkou roli nebo je možné je přehlédnout</w:t>
      </w:r>
      <w:r w:rsidR="001D02C1">
        <w:t>, což vyznívá kla</w:t>
      </w:r>
      <w:r w:rsidR="003F7D8D">
        <w:t>d</w:t>
      </w:r>
      <w:r w:rsidR="001D02C1">
        <w:t>ně pro využití AI vizuálu.</w:t>
      </w:r>
      <w:r w:rsidR="00957B9E">
        <w:t xml:space="preserve"> K výhodám umělé inteligence lze navíc přičíst fakt, že ji je možné ohnout k vytvoření různých ideově velmi odlišných zpracování v časovém horizontu několika sekund. Omezením je v tomto případě v podstatě jenom představivost člověka, kter</w:t>
      </w:r>
      <w:r w:rsidR="0086577A">
        <w:t xml:space="preserve">ý </w:t>
      </w:r>
      <w:r w:rsidR="00957B9E">
        <w:t>umělé inteligenci vizuály ke zpracování zadává</w:t>
      </w:r>
      <w:r w:rsidR="0086577A">
        <w:t>.</w:t>
      </w:r>
      <w:r>
        <w:br/>
      </w:r>
      <w:r w:rsidR="0086577A">
        <w:t>Na druhou stranu kvalita takto zpracovaného výstupu z umělé inteligence nemusí dosáhnout kvalit zpracování zkušeného grafika.</w:t>
      </w:r>
    </w:p>
    <w:p w14:paraId="687F1B9A" w14:textId="56BB9A59" w:rsidR="000C5373" w:rsidRDefault="004F6490" w:rsidP="00894637">
      <w:pPr>
        <w:pStyle w:val="Heading3"/>
      </w:pPr>
      <w:bookmarkStart w:id="133" w:name="_Toc132408662"/>
      <w:r>
        <w:t xml:space="preserve">Barbershop </w:t>
      </w:r>
      <w:r w:rsidR="000C5373">
        <w:t>Štramák</w:t>
      </w:r>
      <w:bookmarkEnd w:id="133"/>
    </w:p>
    <w:p w14:paraId="2446676F" w14:textId="156C857C" w:rsidR="003F7D8D" w:rsidRPr="003F7D8D" w:rsidRDefault="00E01F70" w:rsidP="00E01F70">
      <w:pPr>
        <w:pStyle w:val="Textprce"/>
      </w:pPr>
      <w:r>
        <w:t xml:space="preserve">Porovnávání vizuálů pro barbershop Štramák bylo z pohledu líbivosti a kvality zpracování nejtěsnější. Participanti po bližším prozkoumání byli schopni rozeznat AI vizuál od vizuálu grafika, jejich hodnocení to ovšem příliš neovlivnilo. Respektive dle číselného i slovního hodnocení </w:t>
      </w:r>
      <w:r w:rsidR="005266F5">
        <w:t xml:space="preserve">byly prezentované vizuály na podobné úrovni a v praxi by dle výsledků výzkumu mohly dosáhnout i podobné efektivity. </w:t>
      </w:r>
    </w:p>
    <w:p w14:paraId="773F7718" w14:textId="043E4CA2" w:rsidR="00213709" w:rsidRDefault="00213709" w:rsidP="00DA1013">
      <w:pPr>
        <w:pStyle w:val="Caption"/>
        <w:keepNext/>
        <w:spacing w:line="360" w:lineRule="auto"/>
        <w:ind w:left="1218" w:right="1326"/>
      </w:pPr>
      <w:bookmarkStart w:id="134" w:name="_Toc132408588"/>
      <w:r>
        <w:t xml:space="preserve">Graf </w:t>
      </w:r>
      <w:fldSimple w:instr=" SEQ Graf \* ARABIC ">
        <w:r>
          <w:t>4</w:t>
        </w:r>
      </w:fldSimple>
      <w:r>
        <w:t xml:space="preserve"> </w:t>
      </w:r>
      <w:r w:rsidRPr="00ED553B">
        <w:t xml:space="preserve">Číselné hodnocení reklamních vizuálů pro </w:t>
      </w:r>
      <w:r>
        <w:t>Štramáka</w:t>
      </w:r>
      <w:r w:rsidRPr="00ED553B">
        <w:t xml:space="preserve"> (zdroj: vlastní zpracování)</w:t>
      </w:r>
      <w:bookmarkEnd w:id="134"/>
    </w:p>
    <w:p w14:paraId="265E623A" w14:textId="77777777" w:rsidR="009D241C" w:rsidRDefault="003F7D8D" w:rsidP="009D241C">
      <w:pPr>
        <w:keepNext/>
        <w:jc w:val="center"/>
      </w:pPr>
      <w:r>
        <w:rPr>
          <w:noProof/>
        </w:rPr>
        <w:drawing>
          <wp:inline distT="0" distB="0" distL="0" distR="0" wp14:anchorId="7591516C" wp14:editId="440BE1A6">
            <wp:extent cx="4366800" cy="2700000"/>
            <wp:effectExtent l="0" t="0" r="2540" b="5715"/>
            <wp:docPr id="5" name="Picture 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ar chart&#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366800" cy="2700000"/>
                    </a:xfrm>
                    <a:prstGeom prst="rect">
                      <a:avLst/>
                    </a:prstGeom>
                    <a:noFill/>
                    <a:ln>
                      <a:noFill/>
                    </a:ln>
                  </pic:spPr>
                </pic:pic>
              </a:graphicData>
            </a:graphic>
          </wp:inline>
        </w:drawing>
      </w:r>
    </w:p>
    <w:p w14:paraId="4631943D" w14:textId="7F66D8D9" w:rsidR="00CC4BC9" w:rsidRDefault="00CC4BC9" w:rsidP="00E01F70">
      <w:pPr>
        <w:pStyle w:val="Textprce"/>
      </w:pPr>
      <w:r>
        <w:t>Při rozhodování, na kterou reklamu by spíše klikli, nadpoloviční většina participant</w:t>
      </w:r>
      <w:r w:rsidR="005F077C">
        <w:t>ů</w:t>
      </w:r>
      <w:r>
        <w:t xml:space="preserve"> častěji volila vizuál grafika, který dle jejich slov více vystihoval službu, kterou se reklama snažila prodat. Vizuál od grafika ovšem označili, jako poměrně vyvedený. Kladně hodnotili </w:t>
      </w:r>
      <w:r>
        <w:lastRenderedPageBreak/>
        <w:t>především jeho atmosféru, která je ve vizuálu dle jejich slov velmi dobře zpracovaná. Participant H se k tomu vyjádřil takto: „</w:t>
      </w:r>
      <w:r w:rsidRPr="00CC4BC9">
        <w:t>I když vizuál působí velice fotorealisticky, tak jde vidět, že je tvořen umělou inteligencí. Nicméně si myslím, že atmosféra je tam ztvárněná velice dobře a zajímavě</w:t>
      </w:r>
      <w:r>
        <w:t xml:space="preserve">, proto bych se v rámci některých reklamních vizuálů klidně vydal spíše cestou umělé inteligence.“ Podobně kladně ohodnotil </w:t>
      </w:r>
      <w:r w:rsidR="004E736E">
        <w:t>vizuál i participant F, který by vizuál ve finální verzi reklamy spíše nevyužil, ale použil by jí jako podklad pro fotografii: „</w:t>
      </w:r>
      <w:r w:rsidR="004E736E" w:rsidRPr="004E736E">
        <w:t>Z obrázku od umělé inteligence bych se snažil vycházel a pokusil bych se vyfotit něco podobného.</w:t>
      </w:r>
      <w:r w:rsidR="004E736E">
        <w:t>“</w:t>
      </w:r>
    </w:p>
    <w:p w14:paraId="57B69A50" w14:textId="419D0E69" w:rsidR="004E736E" w:rsidRDefault="004E736E" w:rsidP="00E01F70">
      <w:pPr>
        <w:pStyle w:val="Textprce"/>
        <w:rPr>
          <w:b/>
          <w:bCs/>
        </w:rPr>
      </w:pPr>
      <w:r>
        <w:t>Participanti K, L</w:t>
      </w:r>
      <w:r w:rsidR="00D71FCB">
        <w:t>, H a F</w:t>
      </w:r>
      <w:r>
        <w:t xml:space="preserve"> ve svých výpovědích upozornili na problém generování lidských tváří u služeb, které si vyžadují osobní </w:t>
      </w:r>
      <w:r w:rsidR="00443D8D">
        <w:t>přístup. Popsali, že typ služeb, jakým je například barbershop, je většinou postavený na lidech, kte</w:t>
      </w:r>
      <w:r w:rsidR="00D71FCB">
        <w:t>ří</w:t>
      </w:r>
      <w:r w:rsidR="00443D8D">
        <w:t xml:space="preserve"> službu vykonávají. Zákazníci jsou jim věrní právě proto, že ví, kdo za nimi stojí a často se k nim vrací právě proto, že jim je holič sympatický. Z toho důvodu</w:t>
      </w:r>
      <w:r w:rsidR="00D71FCB">
        <w:t xml:space="preserve"> je marketingová komunikace většinou postavena na organických skutečných fotografiích. Ve využití umělé inteligence pro generování vizuálů takových služeb by mohl tedy vzniknout problém, že lidem zkrátka po </w:t>
      </w:r>
      <w:r w:rsidR="005F077C">
        <w:t>z</w:t>
      </w:r>
      <w:r w:rsidR="00D71FCB">
        <w:t>hlédnutí reklamy nenaskočí ty správné emoce. Participant H druhým dechem ovšem dodává, že je nutné zvážit také kontext reklamního sdělení a také médium, na kterém se reklama zobrazuje</w:t>
      </w:r>
      <w:r w:rsidR="00914D66">
        <w:t>: „</w:t>
      </w:r>
      <w:r w:rsidR="00914D66" w:rsidRPr="00914D66">
        <w:t>V případě,</w:t>
      </w:r>
      <w:r w:rsidR="005F077C">
        <w:br/>
      </w:r>
      <w:r w:rsidR="00914D66" w:rsidRPr="00914D66">
        <w:t>že se jedná o jednoúčelový reklamní formát, který má za cíl pouze motivovat uživatele ke kliknutí a po zobrazení už není k dohledání, tak mi náhodně generované tváře</w:t>
      </w:r>
      <w:r w:rsidR="00914D66">
        <w:t xml:space="preserve"> tolik</w:t>
      </w:r>
      <w:r w:rsidR="00914D66" w:rsidRPr="00914D66">
        <w:t xml:space="preserve"> nevadí. U jakýchkoliv dlouhodobějších formátů musí být fotky autentické.</w:t>
      </w:r>
      <w:r w:rsidR="00914D66">
        <w:t>“</w:t>
      </w:r>
    </w:p>
    <w:p w14:paraId="74B4ED14" w14:textId="7F499DA4" w:rsidR="00E01F70" w:rsidRDefault="00E01F70" w:rsidP="00E01F70">
      <w:pPr>
        <w:pStyle w:val="Textprce"/>
        <w:rPr>
          <w:b/>
          <w:bCs/>
        </w:rPr>
      </w:pPr>
      <w:r w:rsidRPr="00055ABE">
        <w:rPr>
          <w:b/>
          <w:bCs/>
        </w:rPr>
        <w:t>Detailní</w:t>
      </w:r>
      <w:r>
        <w:rPr>
          <w:b/>
          <w:bCs/>
        </w:rPr>
        <w:t xml:space="preserve"> kritické</w:t>
      </w:r>
      <w:r w:rsidRPr="00055ABE">
        <w:rPr>
          <w:b/>
          <w:bCs/>
        </w:rPr>
        <w:t xml:space="preserve"> hodnocení </w:t>
      </w:r>
      <w:r>
        <w:rPr>
          <w:b/>
          <w:bCs/>
        </w:rPr>
        <w:t>vizuálů</w:t>
      </w:r>
    </w:p>
    <w:p w14:paraId="4B0154CF" w14:textId="4146BDDF" w:rsidR="003F7D8D" w:rsidRDefault="005B1B4C" w:rsidP="00914D66">
      <w:pPr>
        <w:pStyle w:val="Textprce"/>
      </w:pPr>
      <w:r>
        <w:t>Participanti oba vypracované vizuály hodnotili jako průměrně, ale kvalitně zpracované reklamy pro holičství. Výstup z AI ovšem 5 participantů označilo</w:t>
      </w:r>
      <w:r w:rsidR="005F077C">
        <w:t xml:space="preserve"> za</w:t>
      </w:r>
      <w:r>
        <w:t xml:space="preserve"> problematický z hlediska komunikace, respektive upozornili na to, že se z reklamy vytrácí její poselství</w:t>
      </w:r>
      <w:r w:rsidR="005F077C">
        <w:br/>
      </w:r>
      <w:r>
        <w:t>a při prvním zhlédnutí uživatelé nemusí ihned pochopit, co je její předmětem. Kromě toho, ještě participanti F a H negativně zhodnotili vygenerování lidí, kteří na ně dle jejich slov působí jako sochy nebo voskové figuríny. Participant F se k tomu dokonce vyjádřil takto: „V</w:t>
      </w:r>
      <w:r w:rsidRPr="005B1B4C">
        <w:t xml:space="preserve">nímám problém s generováním organických </w:t>
      </w:r>
      <w:r>
        <w:t>objektů</w:t>
      </w:r>
      <w:r w:rsidRPr="005B1B4C">
        <w:t>. Věci organického původu mají jinou strukturu než třeba umělé nebo dřevěné materiály a jde rozeznat</w:t>
      </w:r>
      <w:r>
        <w:t>,</w:t>
      </w:r>
      <w:r w:rsidRPr="005B1B4C">
        <w:t xml:space="preserve"> pokud jsou </w:t>
      </w:r>
      <w:r>
        <w:t>jejich povrchy</w:t>
      </w:r>
      <w:r w:rsidRPr="005B1B4C">
        <w:t xml:space="preserve"> generované.</w:t>
      </w:r>
      <w:r>
        <w:t xml:space="preserve">“ I přesto tyto neduhy </w:t>
      </w:r>
      <w:r w:rsidR="008F13DE">
        <w:t>by se ale nadpoloviční většina participantů rozhodla oba dva vizuály pustit jako reklamu za předpokladu, že se bude jednat o účelový formát reklamy na sociálních sítích určený pro okamžitou konzumaci prostřednictvím stories.</w:t>
      </w:r>
    </w:p>
    <w:p w14:paraId="3EBC30AE" w14:textId="75A6628B" w:rsidR="00914D66" w:rsidRPr="003F7D8D" w:rsidRDefault="007D4A0B" w:rsidP="00914D66">
      <w:pPr>
        <w:pStyle w:val="Textprce"/>
      </w:pPr>
      <w:r>
        <w:lastRenderedPageBreak/>
        <w:t>Z hodnocení vizuálů pro značku Štramák vyplývá, že výstupy umělé inteligence jsou z pohledu kvality relativně srovnatelné s výstupy od grafika. I přes problematické generování lidských tváří a částí lidských těl je reklamní vizuál pro účely sociální sítí použitelný. Z podrobnějšího výzkumu ovšem najevo vychází skutečnost, že služby</w:t>
      </w:r>
      <w:r w:rsidR="005F077C">
        <w:t>,</w:t>
      </w:r>
      <w:r>
        <w:t xml:space="preserve"> jako je např. barbershop</w:t>
      </w:r>
      <w:r w:rsidR="005F077C">
        <w:t xml:space="preserve">, </w:t>
      </w:r>
      <w:r w:rsidR="00DB2809">
        <w:t>je</w:t>
      </w:r>
      <w:r>
        <w:t xml:space="preserve"> vzhledem k dlouhodobější zapamatovatelnosti značky lepší propagovat skrze reálné fotografie holičů, kteří službu vykonávají. Využití umělé inteligence lze zvážit u medií, kde je životnost reklamního sdělení co nejkratší a uživatelé jej konzumují v časovém horizontu několika sekund. </w:t>
      </w:r>
    </w:p>
    <w:p w14:paraId="00D95232" w14:textId="4328516C" w:rsidR="00F7097F" w:rsidRDefault="00A70FB6" w:rsidP="00F7097F">
      <w:pPr>
        <w:pStyle w:val="Heading3"/>
      </w:pPr>
      <w:bookmarkStart w:id="135" w:name="_Toc132408663"/>
      <w:r>
        <w:t xml:space="preserve">Srovnání </w:t>
      </w:r>
      <w:r w:rsidR="00F7097F">
        <w:t>vizuál</w:t>
      </w:r>
      <w:r>
        <w:t>ů</w:t>
      </w:r>
      <w:r w:rsidR="00F7097F">
        <w:t xml:space="preserve"> umělé inteligence s vizuály od grafika</w:t>
      </w:r>
      <w:bookmarkEnd w:id="135"/>
    </w:p>
    <w:p w14:paraId="1C1479CF" w14:textId="7FE095B0" w:rsidR="00E01F70" w:rsidRPr="00E01F70" w:rsidRDefault="00A3325D" w:rsidP="002B68EC">
      <w:pPr>
        <w:pStyle w:val="Textprce"/>
      </w:pPr>
      <w:r>
        <w:t>Když byli participanti v závěru hodnotící část</w:t>
      </w:r>
      <w:r w:rsidR="005C3A53">
        <w:t>i tázáni, zdali by</w:t>
      </w:r>
      <w:r w:rsidR="002B68EC">
        <w:t xml:space="preserve"> vzhledem k aktuálně prezentovaným reklamám</w:t>
      </w:r>
      <w:r w:rsidR="005C3A53">
        <w:t xml:space="preserve"> </w:t>
      </w:r>
      <w:r w:rsidR="002B68EC">
        <w:t>výstupy od umělé inteligence považovali za srovnatelné z pohledu kvality a líbivosti vůči vizuálům od grafika, všichni bez výjimek se shodli na tom, že ano. Dle jejich slov jsou výstupy umělé inteligence dobré a mohli by být použity ve reálné komunikaci některé z vybraných značek. Participant L se k tomu vyjádřil například takto: „</w:t>
      </w:r>
      <w:r w:rsidR="002B68EC" w:rsidRPr="002B68EC">
        <w:t>Výstupy jsou srovnatelné, ne</w:t>
      </w:r>
      <w:r w:rsidR="002B68EC">
        <w:t>-</w:t>
      </w:r>
      <w:r w:rsidR="002B68EC" w:rsidRPr="002B68EC">
        <w:t>li lepší.</w:t>
      </w:r>
      <w:r w:rsidR="002B68EC">
        <w:t>“</w:t>
      </w:r>
      <w:r w:rsidR="00556972">
        <w:t xml:space="preserve"> Ačkoliv se jedná o poměrně krátké tvrzení, participant jím potvrzuje, že výstupy z text-to-image generátorů jsou schopné konkurovat vizuálům od grafiků, pokud je jim věnována dostatečná péče a jsou generovány za nějakým konkrétním účelem. </w:t>
      </w:r>
      <w:r w:rsidR="000444E0">
        <w:t>Specialista H se k tomuto tématu vyjádřil: „</w:t>
      </w:r>
      <w:r w:rsidR="000444E0" w:rsidRPr="000444E0">
        <w:t>Výstupy jsou určitě použitelné. Řekl bych, že v některých případech jsou dokonce vhodnější. Pokud společnost či majitelé značky nemají na tvorbu marketingových vizuálů dostatek peněz, tak mi nepřijde špatné vygenerovat například hezkou skicu a využít ji v reklamě namísto nekvalitních fotek.</w:t>
      </w:r>
      <w:r w:rsidR="000444E0">
        <w:t>“</w:t>
      </w:r>
    </w:p>
    <w:p w14:paraId="3D6712BC" w14:textId="486AC2FD" w:rsidR="00FE3246" w:rsidRPr="00780940" w:rsidRDefault="00CF7354" w:rsidP="00780940">
      <w:pPr>
        <w:pStyle w:val="Nadpis2text"/>
      </w:pPr>
      <w:bookmarkStart w:id="136" w:name="_Toc132408664"/>
      <w:r w:rsidRPr="00780940">
        <w:t xml:space="preserve">Implementace </w:t>
      </w:r>
      <w:r w:rsidR="00C24877" w:rsidRPr="00780940">
        <w:t>AI grafických generátorů</w:t>
      </w:r>
      <w:r w:rsidRPr="00780940">
        <w:t xml:space="preserve"> do marketingové komunikace</w:t>
      </w:r>
      <w:bookmarkEnd w:id="136"/>
    </w:p>
    <w:p w14:paraId="76049460" w14:textId="77777777" w:rsidR="00AD6561" w:rsidRDefault="00CF7354" w:rsidP="00CF7354">
      <w:pPr>
        <w:pStyle w:val="Textprce"/>
      </w:pPr>
      <w:r>
        <w:t>Následující kapitola pojednává o finální části primárního výzkumu, ve kterém byli participanti podrobeni sérii otázek, které se věnoval</w:t>
      </w:r>
      <w:r w:rsidR="00003B6D">
        <w:t>y</w:t>
      </w:r>
      <w:r>
        <w:t xml:space="preserve"> implementaci umělé inteligence do marketingové komunikace. Přestože byla tato odborná </w:t>
      </w:r>
      <w:r w:rsidR="004302FE">
        <w:t>diskuse</w:t>
      </w:r>
      <w:r>
        <w:t xml:space="preserve"> vedena s </w:t>
      </w:r>
      <w:r w:rsidR="00046D65">
        <w:t>oborovými</w:t>
      </w:r>
      <w:r>
        <w:t xml:space="preserve"> specialisty, kteří navíc umělou inteligenci ve svých profesích již nyní aktivně využívají, závěry z následující kapitoly lze </w:t>
      </w:r>
      <w:r w:rsidR="004302FE">
        <w:t>interpretovat</w:t>
      </w:r>
      <w:r>
        <w:t xml:space="preserve"> spíše jako odhad či predikce vývoje AI v MK dle aktuálně dostupných indicií</w:t>
      </w:r>
      <w:r w:rsidR="004302FE">
        <w:t>.</w:t>
      </w:r>
      <w:r w:rsidR="004D4954">
        <w:t xml:space="preserve"> Jedná se stručný vhled do problematiky pohledem specialistů, nikoliv </w:t>
      </w:r>
      <w:r w:rsidR="00003B6D">
        <w:t>o plnohodnotný</w:t>
      </w:r>
      <w:r w:rsidR="00046D65">
        <w:t xml:space="preserve"> kvalifikovaný</w:t>
      </w:r>
      <w:r w:rsidR="00003B6D">
        <w:t xml:space="preserve"> průzkum, který by si kladl za cíl,</w:t>
      </w:r>
      <w:r w:rsidR="00DB2809">
        <w:br/>
      </w:r>
    </w:p>
    <w:p w14:paraId="5DEA7E17" w14:textId="74FF0235" w:rsidR="00CF7354" w:rsidRPr="00CF7354" w:rsidRDefault="00003B6D" w:rsidP="00CF7354">
      <w:pPr>
        <w:pStyle w:val="Textprce"/>
      </w:pPr>
      <w:r>
        <w:lastRenderedPageBreak/>
        <w:t>co nejpřesněji určit vývoj AI v MK.</w:t>
      </w:r>
      <w:r w:rsidR="004302FE">
        <w:t xml:space="preserve"> Cílem této části bylo zjistit, jak jsou specialisté vůči umělé inteligence nalazeni a zda vzhledem k jejímu neustálému rozvoji očekávají nějaké změny ve svém oboru.</w:t>
      </w:r>
    </w:p>
    <w:p w14:paraId="23741B1C" w14:textId="42CADD9E" w:rsidR="00CF7354" w:rsidRDefault="00CF7354" w:rsidP="00CF7354">
      <w:pPr>
        <w:pStyle w:val="Heading3"/>
      </w:pPr>
      <w:bookmarkStart w:id="137" w:name="_Toc132408665"/>
      <w:r>
        <w:t>Výhody implementace AI do MK</w:t>
      </w:r>
      <w:bookmarkEnd w:id="137"/>
    </w:p>
    <w:p w14:paraId="0AF8ED0A" w14:textId="66D1E629" w:rsidR="004302FE" w:rsidRPr="004302FE" w:rsidRDefault="004302FE" w:rsidP="004302FE">
      <w:pPr>
        <w:pStyle w:val="Textprce"/>
      </w:pPr>
      <w:r>
        <w:t xml:space="preserve">Dle participantů implementace text-to image generátorů do oboru marketingové komunikace přinese především urychlení některých částí kreativního procesu. I přestože dle výsledků z předchozí kapitoly jsou vizuály z AI využitelné v marketingové kampani, dle participantů bude AI i vzhledem k jejich zkušenostem prozatím využívána spíše jako nástroj pro sběr inspirace a pro </w:t>
      </w:r>
      <w:r w:rsidR="00C24877">
        <w:t xml:space="preserve">urychlení kreativního procesu. </w:t>
      </w:r>
      <w:r w:rsidR="004D4954">
        <w:t xml:space="preserve">Vzhledem k jejímu rychlému vývoji lze ovšem očekávat, že brzy dojde i k jejímu častějšímu využívání pro tvorbu reklamních vizuálů. </w:t>
      </w:r>
      <w:r w:rsidR="00C24877">
        <w:t xml:space="preserve">Téměř všichni participanti přiznali, že již nyní používají při své práci umělou inteligenci k brainstormingu či k rychlé iteraci nápadu a značně jim to usnadňuje průběh kreativního procesu. Na druhou stranu participanti řekli, že i přesto nedojde k razantnímu urychlení tvorby reklamních vizuálů. Urychlí se </w:t>
      </w:r>
      <w:r w:rsidR="00CC04E4">
        <w:t>úvodní proces, ve kterém je dle participantů nejdůležitější a nejstěžejnější přijít s originálním či netradičním nápadem, který se stane nosným pilířem marketingové kampaně. V dalších fázích ovšem bude nutné myšlenku dále zpracovat a tam využití AI alespoň prozatím výrazně nepomůže. Dle participantů bude spíše běžná praxe, ve které bude pomocí umělé inteligence vygenerován podklad, který do finální verze doladí grafik.</w:t>
      </w:r>
    </w:p>
    <w:p w14:paraId="7DEF3928" w14:textId="617785FA" w:rsidR="00CF7354" w:rsidRDefault="00CF7354" w:rsidP="00CF7354">
      <w:pPr>
        <w:pStyle w:val="Heading3"/>
      </w:pPr>
      <w:bookmarkStart w:id="138" w:name="_Toc132408666"/>
      <w:r>
        <w:t>Rizika implementace AI do MK</w:t>
      </w:r>
      <w:bookmarkEnd w:id="138"/>
    </w:p>
    <w:p w14:paraId="0E1FC833" w14:textId="744FF8CF" w:rsidR="00AD6561" w:rsidRDefault="00CC04E4" w:rsidP="00CC04E4">
      <w:pPr>
        <w:pStyle w:val="Textprce"/>
      </w:pPr>
      <w:r>
        <w:t xml:space="preserve">Jako největší riziko vnímají participanti určitou míru generalizace vizuálů, které používání umělé inteligence v marketingové komunikaci přinese. </w:t>
      </w:r>
      <w:r w:rsidR="00944EEC">
        <w:t>Participant</w:t>
      </w:r>
      <w:r w:rsidR="00DB2809">
        <w:t>i</w:t>
      </w:r>
      <w:r w:rsidR="00944EEC">
        <w:t xml:space="preserve"> J, O, E, L a H upozornili, že nadbytečné používání umělé inteligence </w:t>
      </w:r>
      <w:r w:rsidR="00BD4D1E">
        <w:t>v</w:t>
      </w:r>
      <w:r w:rsidR="00944EEC">
        <w:t>e tvorbě reklamních vizuálů by s sebou mohl</w:t>
      </w:r>
      <w:r w:rsidR="004D4954">
        <w:t>o</w:t>
      </w:r>
      <w:r w:rsidR="00944EEC">
        <w:t xml:space="preserve"> přinést </w:t>
      </w:r>
      <w:r w:rsidR="00BD4D1E">
        <w:t xml:space="preserve">riziko určité podobně vypadajících vizuálů. Participant </w:t>
      </w:r>
      <w:r w:rsidR="001D0897">
        <w:t>L</w:t>
      </w:r>
      <w:r w:rsidR="00BD4D1E">
        <w:t xml:space="preserve"> k tomuto riziku podal následující vysvětlení: „</w:t>
      </w:r>
      <w:r w:rsidR="001D0897">
        <w:t>Umělá inteligence při tvorbě vizuálů vychází vždy ze stejných datasetů, proto existuje riziko, že finální výstup z umělé inteligence bude velmi podobný</w:t>
      </w:r>
      <w:r w:rsidR="00BD4D1E">
        <w:t>.“ S tímto problémem navíc souvisí určité přesycení trhu, ke kterému by mohlo dojít, pokud by AI v MK začalo používat větší množství značek.</w:t>
      </w:r>
      <w:r w:rsidR="004D4954">
        <w:t xml:space="preserve"> Situaci by bylo možné přirovnat k používání fotobanek v rámci historie. Podobně jako AI, tak i vizuály z fotobanek zažily za historii svého fungování určité období, kdy byly v rámci marketingové komunikace používány více. </w:t>
      </w:r>
      <w:r w:rsidR="00003B6D">
        <w:t>Lidé</w:t>
      </w:r>
      <w:r w:rsidR="004D4954">
        <w:t xml:space="preserve"> se ovšem</w:t>
      </w:r>
      <w:r w:rsidR="00003B6D">
        <w:t xml:space="preserve"> </w:t>
      </w:r>
      <w:r w:rsidR="00BD4D1E">
        <w:t xml:space="preserve">těmito </w:t>
      </w:r>
      <w:r w:rsidR="00003B6D">
        <w:t>fotografi</w:t>
      </w:r>
      <w:r w:rsidR="00BD4D1E">
        <w:t>emi s často idylickým nádechem nasytili</w:t>
      </w:r>
      <w:r w:rsidR="00003B6D">
        <w:t>,</w:t>
      </w:r>
      <w:r w:rsidR="00AD6561">
        <w:br/>
      </w:r>
    </w:p>
    <w:p w14:paraId="62652030" w14:textId="7AAB065B" w:rsidR="00944EEC" w:rsidRDefault="00003B6D" w:rsidP="00CC04E4">
      <w:pPr>
        <w:pStyle w:val="Textprce"/>
      </w:pPr>
      <w:r>
        <w:lastRenderedPageBreak/>
        <w:t>naučil</w:t>
      </w:r>
      <w:r w:rsidR="00BD4D1E">
        <w:t>i</w:t>
      </w:r>
      <w:r>
        <w:t xml:space="preserve"> se je </w:t>
      </w:r>
      <w:r w:rsidR="00BD4D1E">
        <w:t>rozpoznávat a jejich používání v reklamě se snížilo. Podobnou křivku očekávají participanti i u umělé inteligence, která se také stane součástí procesu tvorby vizuálů, ale nenahradí ji úplně.</w:t>
      </w:r>
    </w:p>
    <w:p w14:paraId="61FEA11E" w14:textId="7063702B" w:rsidR="00CC04E4" w:rsidRPr="00CC04E4" w:rsidRDefault="00CC04E4" w:rsidP="00CC04E4">
      <w:pPr>
        <w:pStyle w:val="Textprce"/>
      </w:pPr>
      <w:r>
        <w:t>Někteří z participantů jako další významné riziko jmenovali problém s</w:t>
      </w:r>
      <w:r w:rsidR="00DB2809">
        <w:t> </w:t>
      </w:r>
      <w:r>
        <w:t>legislativou</w:t>
      </w:r>
      <w:r w:rsidR="00DB2809">
        <w:br/>
      </w:r>
      <w:r>
        <w:t>a porušováním autorských práv. Toto riziko bylo vyčleněno jako samostatný problém a je podrobněji popsáno v následující kapitole.</w:t>
      </w:r>
    </w:p>
    <w:p w14:paraId="2392F39D" w14:textId="5CD1BBE3" w:rsidR="00CF7354" w:rsidRDefault="00CF7354" w:rsidP="00CF7354">
      <w:pPr>
        <w:pStyle w:val="Heading3"/>
      </w:pPr>
      <w:bookmarkStart w:id="139" w:name="_Toc132408667"/>
      <w:r>
        <w:t>Etický a legislativní pohled na implementaci AI do MK</w:t>
      </w:r>
      <w:bookmarkEnd w:id="139"/>
    </w:p>
    <w:p w14:paraId="1E3BDEFE" w14:textId="37033F89" w:rsidR="001D0897" w:rsidRPr="001D0897" w:rsidRDefault="00EB671D" w:rsidP="00EB671D">
      <w:pPr>
        <w:pStyle w:val="Textprce"/>
      </w:pPr>
      <w:r>
        <w:t>Participanti si velmi často alespoň ze zjednodušeného pohledu uvědomují, jakým způsobem výstupy z AI vznikají, a i přestože jsou aktuální regulace využívání těchto výstupů nastaveny velmi volně a otevřeně vůči text-to-image generátorům, obávají se do budoucna určitých legislativních problému, které s sebou může používání vizuálů v komerční sféře přinést. Participant F se k tomu vyjádřil například takto: „</w:t>
      </w:r>
      <w:r w:rsidRPr="00EB671D">
        <w:t>Umělá inteligence vytváří obrázky na základě toho, co si najde na internetu. Nalezené zdroje pospojuje a vyhodí výstup. Tam legislativní problém rozhodně je, protože to už porušuje autorská práva.</w:t>
      </w:r>
      <w:r>
        <w:t>“</w:t>
      </w:r>
      <w:r w:rsidR="00001B3B">
        <w:t xml:space="preserve"> Zajímavý pohled na problematiku mají participanti E a O – grafici, kteří </w:t>
      </w:r>
      <w:r w:rsidR="00DB2809">
        <w:t xml:space="preserve">tento problém </w:t>
      </w:r>
      <w:r w:rsidR="00001B3B">
        <w:t>vnímají spíše</w:t>
      </w:r>
      <w:r w:rsidR="00DB2809">
        <w:t xml:space="preserve"> </w:t>
      </w:r>
      <w:r w:rsidR="00001B3B">
        <w:t xml:space="preserve">jako </w:t>
      </w:r>
      <w:r w:rsidR="00DB2809">
        <w:t>etický než legislativní</w:t>
      </w:r>
      <w:r w:rsidR="00001B3B">
        <w:t>. Jelikož přiznávají, že každ</w:t>
      </w:r>
      <w:r w:rsidR="00DB2809">
        <w:t>ý</w:t>
      </w:r>
      <w:r w:rsidR="00001B3B">
        <w:t xml:space="preserve"> kreativní výstup se svým způsobem inspiruje s cizích děl a fungování AI vnímají podobně. Řešením je dle jejich názorů přiznání kreditu původním autorům a respektování autorů, kteří si nepřejí být kopírováni pomocí</w:t>
      </w:r>
      <w:r w:rsidR="00DB2809">
        <w:br/>
      </w:r>
      <w:r w:rsidR="00001B3B">
        <w:t>AI, ze strany společností, které text-to-image generátory vlastní. Participant O k tomu řekl: „</w:t>
      </w:r>
      <w:r w:rsidR="00001B3B" w:rsidRPr="00001B3B">
        <w:t xml:space="preserve">Autoři přicházejí o svou práci, protože umělá inteligence umí vytvořit vizuály v jejich stylu. Řešením je </w:t>
      </w:r>
      <w:r w:rsidR="00001B3B">
        <w:t xml:space="preserve">AI </w:t>
      </w:r>
      <w:r w:rsidR="00001B3B" w:rsidRPr="00001B3B">
        <w:t>Adobe Firefly, které slibuje zpětné dotrasování autora původního obrázku</w:t>
      </w:r>
      <w:r w:rsidR="00DB2809">
        <w:br/>
      </w:r>
      <w:r w:rsidR="00001B3B" w:rsidRPr="00001B3B">
        <w:t>a jeho ocenění</w:t>
      </w:r>
      <w:r w:rsidR="00001B3B">
        <w:t>.“ Vizuály z umělé inteligence za potenciální legislativní problém označilo</w:t>
      </w:r>
      <w:r w:rsidR="00DB2809">
        <w:br/>
      </w:r>
      <w:r w:rsidR="00001B3B">
        <w:t>5 participantů.</w:t>
      </w:r>
    </w:p>
    <w:p w14:paraId="3A0309AF" w14:textId="132A0464" w:rsidR="001D0897" w:rsidRDefault="001D0897" w:rsidP="001D0897">
      <w:pPr>
        <w:pStyle w:val="Heading3"/>
      </w:pPr>
      <w:bookmarkStart w:id="140" w:name="_Toc132408668"/>
      <w:r>
        <w:t>Vývoj pracovního trhu v MK vzhledem k AI</w:t>
      </w:r>
      <w:bookmarkEnd w:id="140"/>
    </w:p>
    <w:p w14:paraId="29215AEE" w14:textId="2A3D9A98" w:rsidR="001D0897" w:rsidRPr="001D0897" w:rsidRDefault="00C26EDE" w:rsidP="00C26EDE">
      <w:pPr>
        <w:pStyle w:val="Textprce"/>
      </w:pPr>
      <w:r>
        <w:t xml:space="preserve">Na téma změn, které text-to-image generátory přinesou do profesní praxe marketingových specialistů toho participanti řekli poměrně mnoho. Nejvíce mezi participanty rezonovala myšlenka, že umělá inteligence </w:t>
      </w:r>
      <w:r w:rsidR="00046D65">
        <w:t>nenahradí pracovní pozice, ale že se povaha pozic svým způsobem změní</w:t>
      </w:r>
      <w:r w:rsidR="004844D3">
        <w:t xml:space="preserve"> a přizpůsobí</w:t>
      </w:r>
      <w:r w:rsidR="00046D65">
        <w:t>. Participant L připodobnil tento vývoj k situaci, která se v historii nejenom marketingového oboru již několikrát opakovala: „</w:t>
      </w:r>
      <w:r w:rsidR="004844D3" w:rsidRPr="004844D3">
        <w:t>Vývoj pracovních pozic tady byl vždycky. Lidé své pracovní návyky museli přizpůsobit</w:t>
      </w:r>
      <w:r w:rsidR="004844D3">
        <w:t xml:space="preserve"> například</w:t>
      </w:r>
      <w:r w:rsidR="004844D3" w:rsidRPr="004844D3">
        <w:t xml:space="preserve"> příchodu osobních počítačů nebo později internetu a neznamenalo to zánik pracovních pozic. Jejich charakter se pouze změnil anebo vznikly nové pracovní příležitosti</w:t>
      </w:r>
      <w:r w:rsidR="00046D65">
        <w:t>.“</w:t>
      </w:r>
      <w:r w:rsidR="004844D3">
        <w:t xml:space="preserve"> Dle participantů bude umělá </w:t>
      </w:r>
      <w:r w:rsidR="004844D3">
        <w:lastRenderedPageBreak/>
        <w:t>inteligence sloužit jako nástroj, který se budou muset specialisté naučit správně používat</w:t>
      </w:r>
      <w:r w:rsidR="00E33187">
        <w:br/>
      </w:r>
      <w:r w:rsidR="004844D3">
        <w:t>a do určité míry řídit, aby jim práci usnadnil a procesy, které jsou stereotypní, zautomatizoval. Určitý nadhled a schopnost přicházet s originálními nápady na vizuály pro marketingové kampaně ovšem vždy zůstane na člověku. Participant O se k tématu vyjádřil takto: „</w:t>
      </w:r>
      <w:r w:rsidR="004844D3" w:rsidRPr="004844D3">
        <w:t>AI zastoupí juniorské pozice, ale ty seniorní zůstanou</w:t>
      </w:r>
      <w:r w:rsidR="004844D3">
        <w:t>.</w:t>
      </w:r>
      <w:r w:rsidR="004844D3" w:rsidRPr="004844D3">
        <w:t xml:space="preserve"> </w:t>
      </w:r>
      <w:r w:rsidR="004844D3">
        <w:t>U</w:t>
      </w:r>
      <w:r w:rsidR="004844D3" w:rsidRPr="004844D3">
        <w:t>mělá inteligence nebude schopna sestavit celou kampaň</w:t>
      </w:r>
      <w:r w:rsidR="004844D3">
        <w:t>, protože</w:t>
      </w:r>
      <w:r w:rsidR="004844D3" w:rsidRPr="004844D3">
        <w:t xml:space="preserve"> </w:t>
      </w:r>
      <w:r w:rsidR="004844D3">
        <w:t>n</w:t>
      </w:r>
      <w:r w:rsidR="004844D3" w:rsidRPr="004844D3">
        <w:t>ezná historii značky</w:t>
      </w:r>
      <w:r w:rsidR="004844D3">
        <w:t>, neumí pracovat s</w:t>
      </w:r>
      <w:r w:rsidR="00E33187">
        <w:t> </w:t>
      </w:r>
      <w:r w:rsidR="004844D3">
        <w:t>tonalitou</w:t>
      </w:r>
      <w:r w:rsidR="00E33187">
        <w:br/>
      </w:r>
      <w:r w:rsidR="004844D3">
        <w:t xml:space="preserve">a identitou značky a </w:t>
      </w:r>
      <w:r w:rsidR="004844D3" w:rsidRPr="004844D3">
        <w:t>neumí nacítit uvažování klienta.</w:t>
      </w:r>
      <w:r w:rsidR="004844D3">
        <w:t>“ Participant U k vývoji oboru MK ještě poznamenal: „Pravděpodobně se r</w:t>
      </w:r>
      <w:r w:rsidR="004844D3" w:rsidRPr="004844D3">
        <w:t xml:space="preserve">ozevřou nůžky mezi </w:t>
      </w:r>
      <w:r w:rsidR="004844D3">
        <w:t>kvalitně zpracovanými</w:t>
      </w:r>
      <w:r w:rsidR="004844D3" w:rsidRPr="004844D3">
        <w:t xml:space="preserve"> vizuály</w:t>
      </w:r>
      <w:r w:rsidR="004844D3">
        <w:t xml:space="preserve"> na míru</w:t>
      </w:r>
      <w:r w:rsidR="004844D3" w:rsidRPr="004844D3">
        <w:t xml:space="preserve"> od grafi</w:t>
      </w:r>
      <w:r w:rsidR="004844D3">
        <w:t>ckého designera</w:t>
      </w:r>
      <w:r w:rsidR="004844D3" w:rsidRPr="004844D3">
        <w:t xml:space="preserve"> a jednoduchým</w:t>
      </w:r>
      <w:r w:rsidR="004844D3">
        <w:t>i</w:t>
      </w:r>
      <w:r w:rsidR="004844D3" w:rsidRPr="004844D3">
        <w:t xml:space="preserve"> vizuál</w:t>
      </w:r>
      <w:r w:rsidR="004844D3">
        <w:t>y</w:t>
      </w:r>
      <w:r w:rsidR="004844D3" w:rsidRPr="004844D3">
        <w:t xml:space="preserve"> od </w:t>
      </w:r>
      <w:r w:rsidR="004844D3">
        <w:t>umělé inteligence.“</w:t>
      </w:r>
    </w:p>
    <w:p w14:paraId="3193A40C" w14:textId="0AD4CF81" w:rsidR="00CF7354" w:rsidRDefault="00CF7354" w:rsidP="00CF7354">
      <w:pPr>
        <w:pStyle w:val="Heading3"/>
      </w:pPr>
      <w:bookmarkStart w:id="141" w:name="_Toc132408669"/>
      <w:r>
        <w:t>Jak AI do MK implementovat</w:t>
      </w:r>
      <w:bookmarkEnd w:id="141"/>
    </w:p>
    <w:p w14:paraId="2616C152" w14:textId="4B66BE96" w:rsidR="004844D3" w:rsidRDefault="00D91EC0" w:rsidP="00D91EC0">
      <w:pPr>
        <w:pStyle w:val="Textprce"/>
      </w:pPr>
      <w:r>
        <w:t xml:space="preserve">Participanti při odpovědích na tuto otázku často zmiňovali neschopnost umělé inteligence dlouhodobě pracovat s tonalitou a identitou značky, která je ve vizuálech marketingové komunikace cílová. </w:t>
      </w:r>
      <w:r w:rsidR="000A729A">
        <w:t>Participanti J, U, E a H největší problém viděli v tom, že AI nebude ve svých vizuálech konzistentní a nebude umět budovat vztahy mezi zákazníkem a značkou. Participant H se k tomu vyjádřil takto: „</w:t>
      </w:r>
      <w:r w:rsidR="000A729A" w:rsidRPr="000A729A">
        <w:t>AI neumí budovat vztahy. Dlouhodobě budovaná značka musí být osobitá, což AI nedokáže</w:t>
      </w:r>
      <w:r w:rsidR="000A729A">
        <w:t>.“ Vhodné použití AI obecně participanti vidí</w:t>
      </w:r>
      <w:r w:rsidR="00E33187">
        <w:br/>
      </w:r>
      <w:r w:rsidR="000A729A">
        <w:t>u služeb a produktů, které jsou sami o sobě generické a nevyžadují konkrétní vzhled (např. taxi služby, standardní restaurace a gastropodniky, konzervativní značky apod.). Zjednodušeně by se dalo říct, že se jedná o produkty a služby, které nejsou typické svým vzhledem, jsou určeny spíše ke krátkodobější spotřebě a zákazníkům u nich příliš nezáleží na značce. Zároveň ale upozorňují, že generování konkrétních produktů či osobností, které jsou součástí značky je aktuálně spíše nereálné vzhledem k tomu, že toho AI generátory zatím nejsou schopny.</w:t>
      </w:r>
    </w:p>
    <w:p w14:paraId="0492180E" w14:textId="55A917D4" w:rsidR="00D91EC0" w:rsidRDefault="00D91EC0" w:rsidP="00D91EC0">
      <w:pPr>
        <w:pStyle w:val="Textprce"/>
      </w:pPr>
      <w:r>
        <w:t>I přes problém s implementací značky do AI vizuálů. Participanti popsali několik míst v procesu tvorby vizuálů pro marketingovou kampaň, kde by umělou inteligenci šlo využít nebo ji tam dokonce již nyní využívají. Výčet těchto potenciálních příležitostí je uveden v následujícím seznamu:</w:t>
      </w:r>
    </w:p>
    <w:p w14:paraId="41456BC3" w14:textId="62D600C0" w:rsidR="00D91EC0" w:rsidRDefault="00D91EC0" w:rsidP="00E44AC2">
      <w:pPr>
        <w:pStyle w:val="Textprce"/>
        <w:numPr>
          <w:ilvl w:val="0"/>
          <w:numId w:val="26"/>
        </w:numPr>
      </w:pPr>
      <w:r>
        <w:t>Sběr inspirace při kreativním procesu a tvorba moodboardů</w:t>
      </w:r>
    </w:p>
    <w:p w14:paraId="5A391C5E" w14:textId="1E55DE34" w:rsidR="00D91EC0" w:rsidRDefault="00D91EC0" w:rsidP="00E44AC2">
      <w:pPr>
        <w:pStyle w:val="Textprce"/>
        <w:numPr>
          <w:ilvl w:val="0"/>
          <w:numId w:val="26"/>
        </w:numPr>
      </w:pPr>
      <w:r>
        <w:t xml:space="preserve">Brainstorming a zhmotňování nápadů </w:t>
      </w:r>
    </w:p>
    <w:p w14:paraId="543E9F92" w14:textId="2A4BF9C7" w:rsidR="00D91EC0" w:rsidRDefault="00D91EC0" w:rsidP="00E44AC2">
      <w:pPr>
        <w:pStyle w:val="Textprce"/>
        <w:numPr>
          <w:ilvl w:val="0"/>
          <w:numId w:val="26"/>
        </w:numPr>
      </w:pPr>
      <w:r>
        <w:t xml:space="preserve">Iterace </w:t>
      </w:r>
      <w:r w:rsidR="00524DD6">
        <w:t xml:space="preserve">kreativních </w:t>
      </w:r>
      <w:r>
        <w:t>nápadů</w:t>
      </w:r>
    </w:p>
    <w:p w14:paraId="48C07621" w14:textId="18B4ABAC" w:rsidR="00D91EC0" w:rsidRDefault="00D91EC0" w:rsidP="00E44AC2">
      <w:pPr>
        <w:pStyle w:val="Textprce"/>
        <w:numPr>
          <w:ilvl w:val="0"/>
          <w:numId w:val="26"/>
        </w:numPr>
      </w:pPr>
      <w:r>
        <w:lastRenderedPageBreak/>
        <w:t>Náhledy, nákres</w:t>
      </w:r>
      <w:r w:rsidR="00524DD6">
        <w:t xml:space="preserve">y, </w:t>
      </w:r>
      <w:r>
        <w:t>skic</w:t>
      </w:r>
      <w:r w:rsidR="00524DD6">
        <w:t>i</w:t>
      </w:r>
      <w:r>
        <w:t xml:space="preserve"> a jiné projektivní metody, jejichž cílem je odprezentovat potenciálním klientů</w:t>
      </w:r>
      <w:r w:rsidR="00524DD6">
        <w:t>m</w:t>
      </w:r>
      <w:r>
        <w:t xml:space="preserve"> </w:t>
      </w:r>
      <w:r w:rsidR="00524DD6">
        <w:t>kreativní nápad ještě před tím, než se schválí a začne se do něj investovat a začne se reálně zpracovávat</w:t>
      </w:r>
    </w:p>
    <w:p w14:paraId="68FC4882" w14:textId="422A3416" w:rsidR="00524DD6" w:rsidRDefault="00524DD6" w:rsidP="00E44AC2">
      <w:pPr>
        <w:pStyle w:val="Textprce"/>
        <w:numPr>
          <w:ilvl w:val="0"/>
          <w:numId w:val="26"/>
        </w:numPr>
      </w:pPr>
      <w:r>
        <w:t>Briefování nadřízených i podřízených spolupracovníků, kteří na vzniku vizuálu spolupracují</w:t>
      </w:r>
    </w:p>
    <w:p w14:paraId="19914F46" w14:textId="4E4F3C69" w:rsidR="00524DD6" w:rsidRDefault="00524DD6" w:rsidP="00E44AC2">
      <w:pPr>
        <w:pStyle w:val="Textprce"/>
        <w:numPr>
          <w:ilvl w:val="0"/>
          <w:numId w:val="26"/>
        </w:numPr>
      </w:pPr>
      <w:r>
        <w:t>Tvorba grafických podkladů a materiálů pro grafika, který je zapracuje do finálního vizuálu (např. tvorba zajímavého pozadí pro prezentaci produktu)</w:t>
      </w:r>
    </w:p>
    <w:p w14:paraId="517596CE" w14:textId="4E3EDE8D" w:rsidR="00524DD6" w:rsidRDefault="00524DD6" w:rsidP="00E44AC2">
      <w:pPr>
        <w:pStyle w:val="Textprce"/>
        <w:numPr>
          <w:ilvl w:val="0"/>
          <w:numId w:val="26"/>
        </w:numPr>
      </w:pPr>
      <w:r>
        <w:t>Změny a úpravy vyfocených či vytvořených grafických materiálů, které potřebují dostylizovat či jinak strojově upravit</w:t>
      </w:r>
    </w:p>
    <w:p w14:paraId="70043138" w14:textId="396C6CA8" w:rsidR="00524DD6" w:rsidRDefault="00524DD6" w:rsidP="00E44AC2">
      <w:pPr>
        <w:pStyle w:val="Textprce"/>
        <w:numPr>
          <w:ilvl w:val="0"/>
          <w:numId w:val="26"/>
        </w:numPr>
      </w:pPr>
      <w:r>
        <w:t>Jednoúčelové reklamní formáty s krátkodobou životností, které nemají za cíl budovat povědomí o značce, ale chtějí motivovat potenciálního zákazníka ke konkrétní akci – typicky například stories na sociálních s</w:t>
      </w:r>
      <w:r w:rsidR="00071992">
        <w:t>í</w:t>
      </w:r>
      <w:r>
        <w:t>tích</w:t>
      </w:r>
    </w:p>
    <w:p w14:paraId="5180250A" w14:textId="3AC4C21D" w:rsidR="00071992" w:rsidRPr="004844D3" w:rsidRDefault="00071992" w:rsidP="00E44AC2">
      <w:pPr>
        <w:pStyle w:val="Textprce"/>
        <w:numPr>
          <w:ilvl w:val="0"/>
          <w:numId w:val="26"/>
        </w:numPr>
      </w:pPr>
      <w:r>
        <w:t>Tvorba vizuálů pro značky, které si do marketingu nemohou dovolit investovat dostatek prostředků, aby si mohli dovolit zaplatit práci celé tvorby vizuálu (práci fotografa, grafika, copywritera apod.)</w:t>
      </w:r>
    </w:p>
    <w:p w14:paraId="542E2BFE" w14:textId="764262B2" w:rsidR="00847EBD" w:rsidRPr="00B670AD" w:rsidRDefault="00847EBD" w:rsidP="00847EBD">
      <w:pPr>
        <w:pStyle w:val="Nadpis1text"/>
      </w:pPr>
      <w:bookmarkStart w:id="142" w:name="_Toc132408670"/>
      <w:r>
        <w:lastRenderedPageBreak/>
        <w:t xml:space="preserve">Sekundární výzkum – </w:t>
      </w:r>
      <w:r w:rsidR="006F2CC4">
        <w:t>Kampaň na sociálních sítích</w:t>
      </w:r>
      <w:bookmarkEnd w:id="142"/>
    </w:p>
    <w:p w14:paraId="0A5A82D2" w14:textId="445AD763" w:rsidR="00847EBD" w:rsidRPr="00B670AD" w:rsidRDefault="00303D78" w:rsidP="00847EBD">
      <w:pPr>
        <w:pStyle w:val="Textprce"/>
      </w:pPr>
      <w:r>
        <w:t>Následující kapitola je věnována sekundárnímu výzkumu, jímž je kampaň na vybraných sociálních sítích. Součástí kapitoly je popis výběru sociálních sítích, tvorby reklamních příspěvků, výstavby kampaně definování cílových skupin. Nejstěžejnější částí kapitoly je následně analýza získaných dat, jejich interpretace a vyvozování závěrů vzhledem k tématu práce a vzhledem k výzkumným otázkám.</w:t>
      </w:r>
    </w:p>
    <w:p w14:paraId="31DCDEA9" w14:textId="2AEEB337" w:rsidR="00E3774A" w:rsidRDefault="00E3774A" w:rsidP="00D36046">
      <w:pPr>
        <w:pStyle w:val="Nadpis2text"/>
      </w:pPr>
      <w:bookmarkStart w:id="143" w:name="_Toc132408671"/>
      <w:r>
        <w:t>Příprava sekundárního výzkumu</w:t>
      </w:r>
      <w:bookmarkEnd w:id="143"/>
    </w:p>
    <w:p w14:paraId="16617F2A" w14:textId="1E6EB2F3" w:rsidR="00E3774A" w:rsidRDefault="008F7740" w:rsidP="008F7740">
      <w:pPr>
        <w:pStyle w:val="Textprce"/>
      </w:pPr>
      <w:r>
        <w:t>Sekundární výzkum byl sestaven tak, aby otestoval reklamní vizuály vytvořené pro vybrané komerční subjekty v praxi. Vizuály byly dopracovány tak, aby splňovaly nároky reklamy vhodné k propagaci na sociálních sítích. Testovány byly na dvou sociálních sítích</w:t>
      </w:r>
      <w:r w:rsidR="00E33187">
        <w:br/>
      </w:r>
      <w:r>
        <w:t xml:space="preserve">– Facebooku a Instagramu, a na dvou odlišných mediích – ve formátu reklamy </w:t>
      </w:r>
      <w:r w:rsidR="00974E76">
        <w:t>ve</w:t>
      </w:r>
      <w:r>
        <w:t xml:space="preserve"> feedu</w:t>
      </w:r>
      <w:r w:rsidR="00E33187">
        <w:br/>
      </w:r>
      <w:r>
        <w:t>a v rychlejším formátu</w:t>
      </w:r>
      <w:r w:rsidR="00974E76">
        <w:t>, tedy</w:t>
      </w:r>
      <w:r>
        <w:t xml:space="preserve"> v</w:t>
      </w:r>
      <w:r w:rsidR="00974E76">
        <w:t>e stories. Jejich primárním účelem bylo zaujmout uživatele</w:t>
      </w:r>
      <w:r w:rsidR="00E33187">
        <w:br/>
      </w:r>
      <w:r w:rsidR="00974E76">
        <w:t>a motivovat jej k prokliku, který byl společně s návštěvou připravených webů hodnocen jako primární konverzní akce. Reklamní kampaně byly sestaveny tak, aby mimo primární konverze sbíral</w:t>
      </w:r>
      <w:r w:rsidR="00E33187">
        <w:t>y</w:t>
      </w:r>
      <w:r w:rsidR="00974E76">
        <w:t xml:space="preserve"> i doplňkové interakce od uživatelů, kterými na sociálních sítích jsou typicky lajky, komentáře, sdílení či zobrazení vizuálu ve větším náhledu. Dalšími doplňkovými metrikami, které ve vyhodnocení kampaní hrají roli</w:t>
      </w:r>
      <w:r w:rsidR="00E33187">
        <w:t>,</w:t>
      </w:r>
      <w:r w:rsidR="00974E76">
        <w:t xml:space="preserve"> jsou míra zájmu uživatelů o zkoumané reklamy, respektive jsou zhodnoceny i počty uživatelů, kteří s reklamou nikterak přímo neinteragovali. Vliv dlouhodobého dopadu na budování povědomí o značce není možné vzhledem </w:t>
      </w:r>
      <w:r w:rsidR="00E33187">
        <w:t xml:space="preserve">ke </w:t>
      </w:r>
      <w:r w:rsidR="00974E76">
        <w:t xml:space="preserve">krátkodobé a nárazové povaze kampaně nikterak zkoumat, proto analýza tohoto jevu není žádným způsobem součástí analýzy sekundárního výzkumu. </w:t>
      </w:r>
      <w:r w:rsidR="001842EF">
        <w:t xml:space="preserve">V rámci marketingové kampaně byl po prokliku následně vyhodnocován i pohyb uživatelů na webech, který byl měřen připraveným nástrojem Google Analytics 4. Měření chování uživatelů na webových stránkách včetně ukládání cookies dle jejich uvážení probíhalo dle regulací Evropské Unie. Toto chování měření bylo zajištěno </w:t>
      </w:r>
      <w:r w:rsidR="00155AD0">
        <w:t xml:space="preserve">kombinací </w:t>
      </w:r>
      <w:r w:rsidR="001842EF">
        <w:t>nástro</w:t>
      </w:r>
      <w:r w:rsidR="00155AD0">
        <w:t>jů</w:t>
      </w:r>
      <w:r w:rsidR="00E33187">
        <w:br/>
      </w:r>
      <w:r w:rsidR="001842EF">
        <w:t>Cookie-script</w:t>
      </w:r>
      <w:r w:rsidR="00155AD0">
        <w:t xml:space="preserve"> a Google Tag Manager</w:t>
      </w:r>
      <w:r w:rsidR="001842EF">
        <w:t>.</w:t>
      </w:r>
    </w:p>
    <w:p w14:paraId="44D15307" w14:textId="60542172" w:rsidR="00974E76" w:rsidRPr="00E3774A" w:rsidRDefault="00974E76" w:rsidP="008F7740">
      <w:pPr>
        <w:pStyle w:val="Textprce"/>
      </w:pPr>
      <w:r>
        <w:t xml:space="preserve">K reklamní kampani byl vypracován ještě krátký dotazník, ke kterému se mohli oslovení uživatelé </w:t>
      </w:r>
      <w:r w:rsidR="003A30D6">
        <w:t>prokliknout a v případě zájmu jej vyplnit. Výstupy tohoto dotazníku slouží čistě k doplnění sekundárního výzkumu a nejsou samostatně žádným způsobem interpretovatelná. Hodnota doplňkového dotazník k sekundárnímu výzkumu spočívá primárně v tom,</w:t>
      </w:r>
      <w:r w:rsidR="00E33187">
        <w:br/>
      </w:r>
      <w:r w:rsidR="003A30D6">
        <w:t>že osloveným uživatelům umožnil</w:t>
      </w:r>
      <w:r w:rsidR="001842EF">
        <w:t xml:space="preserve"> vědomě</w:t>
      </w:r>
      <w:r w:rsidR="003A30D6">
        <w:t xml:space="preserve"> zhodnotit reklamní vizuál, který právě viděli</w:t>
      </w:r>
      <w:r w:rsidR="00E33187">
        <w:br/>
      </w:r>
      <w:r w:rsidR="001842EF">
        <w:t>a přímo jej porovnat s druhým z dvojce vizuálů</w:t>
      </w:r>
      <w:r w:rsidR="003A30D6">
        <w:t xml:space="preserve">. Zároveň mohli interakci, kterou </w:t>
      </w:r>
      <w:r w:rsidR="003A30D6">
        <w:lastRenderedPageBreak/>
        <w:t>s propagovaným příspěvkem provedli blíže vysvětlit a doplnit jí hloubku v kontextu své motivace.</w:t>
      </w:r>
      <w:r w:rsidR="001842EF">
        <w:t xml:space="preserve"> Uživatelé se k doplňkovému dotazníkovému šetření mohli dostat skrze jednostránkové weby.</w:t>
      </w:r>
    </w:p>
    <w:p w14:paraId="74D1D053" w14:textId="2163B8B7" w:rsidR="0083633F" w:rsidRPr="00780940" w:rsidRDefault="0083633F" w:rsidP="0083633F">
      <w:pPr>
        <w:pStyle w:val="Heading3"/>
      </w:pPr>
      <w:bookmarkStart w:id="144" w:name="_Toc132408672"/>
      <w:r w:rsidRPr="00780940">
        <w:t>Výstavba kampaně</w:t>
      </w:r>
      <w:bookmarkEnd w:id="144"/>
    </w:p>
    <w:p w14:paraId="013F6DB1" w14:textId="7C092B4E" w:rsidR="003B769F" w:rsidRDefault="001842EF" w:rsidP="001842EF">
      <w:pPr>
        <w:pStyle w:val="Textprce"/>
      </w:pPr>
      <w:r>
        <w:t xml:space="preserve">Kampaň na sociálních sítích byla vystavena </w:t>
      </w:r>
      <w:r w:rsidR="00795659">
        <w:t xml:space="preserve">v nástroji Meta Ads Manager, který je součástí sady reklamních nástrojů od společnosti Meta – Meta Business Suite. Kampaň na sociálních sítích byla nadesignovaná </w:t>
      </w:r>
      <w:r>
        <w:t>tak, aby její výsledky zaručily co nejlepší porovnatelnost efektivity vizuálů AI a vizuálů GD.</w:t>
      </w:r>
      <w:r w:rsidR="00795659">
        <w:t xml:space="preserve"> A/B testování těchto vizuálů bylo následně rozpracováno tak, aby efektivita vizuálů byla otestována na co nejširším spektru uživatelů s ohledem na propagované značky.</w:t>
      </w:r>
      <w:r>
        <w:t xml:space="preserve"> Pro každou značku proto vznikly dvě shodné kampaně</w:t>
      </w:r>
      <w:r w:rsidR="001E1C8A">
        <w:t xml:space="preserve"> (kampaň</w:t>
      </w:r>
      <w:r w:rsidR="00E33187">
        <w:br/>
      </w:r>
      <w:r w:rsidR="001E1C8A">
        <w:t>AI</w:t>
      </w:r>
      <w:r w:rsidR="00E33187">
        <w:t xml:space="preserve"> </w:t>
      </w:r>
      <w:r w:rsidR="001E1C8A">
        <w:t>a kampaň GD)</w:t>
      </w:r>
      <w:r>
        <w:t>, které obsahoval</w:t>
      </w:r>
      <w:r w:rsidR="001E1C8A">
        <w:t>y</w:t>
      </w:r>
      <w:r>
        <w:t xml:space="preserve"> identicky nastavené </w:t>
      </w:r>
      <w:r w:rsidR="00155AD0">
        <w:t xml:space="preserve">sady a identicky nastavené reklamní příspěvky. Jediným rozdílem v nastavení reklamního příspěvku bylo vložení odlišného vizuálu. </w:t>
      </w:r>
      <w:r w:rsidR="001E1C8A">
        <w:t>Každá z kampaní obsahovala vždy dvě reklamní sady určené pro propagaci příspěv</w:t>
      </w:r>
      <w:r w:rsidR="00795659">
        <w:t xml:space="preserve">ků ve feedu a dvě </w:t>
      </w:r>
      <w:r w:rsidR="006B5FB2">
        <w:t>reklamní</w:t>
      </w:r>
      <w:r w:rsidR="00795659">
        <w:t xml:space="preserve"> sady pro propagaci stories. Reklamní sady byly zdvojené z důvodu diverzifikace zacíleného publika, respektive každá ze sad cílila na o</w:t>
      </w:r>
      <w:r w:rsidR="00B54A36">
        <w:t>d</w:t>
      </w:r>
      <w:r w:rsidR="00795659">
        <w:t xml:space="preserve">lišnou cílovou skupinu dané značky, což zajistilo </w:t>
      </w:r>
      <w:r w:rsidR="00B54A36">
        <w:t>nezávislé otestování výkonnosti vizuálů. Do reklamních příspěvků byly vloženy odkazy na webové stránky příslušné značky společně s UTM parametry</w:t>
      </w:r>
      <w:r w:rsidR="00B71A1D">
        <w:t>, které ovlivnily, jaká verze se uživateli po prokliku načte. Kampaně a její jednotlivé části, především reklamní sestavy, podléhaly přísnému systému pojmenovávání, aby byla zaručena porovnatelnost výstupů a aby jejich vyhodnocování bylo co nejjednodušší a nejpřehlednější. Příklad pojmenovávání reklamních sestav je demonstrován na obrázku níže včetně jeho dopadů na zjednodušení A/B testování.</w:t>
      </w:r>
    </w:p>
    <w:p w14:paraId="0E80BE17" w14:textId="576252F4" w:rsidR="00EA6495" w:rsidRPr="003B769F" w:rsidRDefault="003B769F" w:rsidP="003B769F">
      <w:pPr>
        <w:rPr>
          <w:color w:val="000000" w:themeColor="text1"/>
        </w:rPr>
      </w:pPr>
      <w:r>
        <w:br w:type="page"/>
      </w:r>
    </w:p>
    <w:p w14:paraId="348386F6" w14:textId="77777777" w:rsidR="001842EF" w:rsidRPr="00780940" w:rsidRDefault="001842EF" w:rsidP="001842EF">
      <w:pPr>
        <w:pStyle w:val="Heading3"/>
      </w:pPr>
      <w:bookmarkStart w:id="145" w:name="_Toc132408673"/>
      <w:r w:rsidRPr="00780940">
        <w:lastRenderedPageBreak/>
        <w:t>Cílové skupiny propagovaných produktů</w:t>
      </w:r>
      <w:bookmarkEnd w:id="145"/>
    </w:p>
    <w:p w14:paraId="7ACD6408" w14:textId="7ED0BC41" w:rsidR="001842EF" w:rsidRDefault="001842EF" w:rsidP="00D16AE9">
      <w:pPr>
        <w:pStyle w:val="Textprce"/>
      </w:pPr>
      <w:r w:rsidRPr="007868BE">
        <w:t xml:space="preserve">Cílové skupiny byly definovány vzhledem k povaze propagovaných </w:t>
      </w:r>
      <w:r w:rsidR="00D16AE9">
        <w:t>značek. Vybrány byly vždy dle uvážení ty potenciálně nejefektivnější skupiny uživatelů, kte</w:t>
      </w:r>
      <w:r w:rsidR="00E33187">
        <w:t>ré</w:t>
      </w:r>
      <w:r w:rsidR="00D16AE9">
        <w:t xml:space="preserve"> byly definován</w:t>
      </w:r>
      <w:r w:rsidR="00E33187">
        <w:t>y</w:t>
      </w:r>
      <w:r w:rsidR="00D16AE9">
        <w:t xml:space="preserve"> pomocí demografického cílení, geografického cílení a zájmů. Pro jednotlivé značky byly vybrány tyto cílové skupiny: </w:t>
      </w:r>
    </w:p>
    <w:p w14:paraId="44072817" w14:textId="19CA07BE" w:rsidR="00D16AE9" w:rsidRDefault="00D16AE9" w:rsidP="00D16AE9">
      <w:pPr>
        <w:pStyle w:val="Textprce"/>
        <w:rPr>
          <w:b/>
          <w:bCs/>
        </w:rPr>
      </w:pPr>
      <w:r w:rsidRPr="00D16AE9">
        <w:rPr>
          <w:b/>
          <w:bCs/>
        </w:rPr>
        <w:t>Aeternus</w:t>
      </w:r>
    </w:p>
    <w:p w14:paraId="344BF3E1" w14:textId="2814B374" w:rsidR="00D16AE9" w:rsidRPr="00D16AE9" w:rsidRDefault="00D16AE9" w:rsidP="00D16AE9">
      <w:pPr>
        <w:pStyle w:val="Textprce"/>
        <w:numPr>
          <w:ilvl w:val="0"/>
          <w:numId w:val="28"/>
        </w:numPr>
        <w:rPr>
          <w:b/>
          <w:bCs/>
        </w:rPr>
      </w:pPr>
      <w:r>
        <w:t>Jewelry: Ženy; 25-55 let; na území celé České republiky; zájmy: šperky, šperkařství, prsteny, náhrdelníky, řetízky, náramky</w:t>
      </w:r>
    </w:p>
    <w:p w14:paraId="4CE315DD" w14:textId="6C1801F7" w:rsidR="00D16AE9" w:rsidRPr="00D16AE9" w:rsidRDefault="00D16AE9" w:rsidP="00D16AE9">
      <w:pPr>
        <w:pStyle w:val="Textprce"/>
        <w:numPr>
          <w:ilvl w:val="0"/>
          <w:numId w:val="28"/>
        </w:numPr>
        <w:rPr>
          <w:b/>
          <w:bCs/>
        </w:rPr>
      </w:pPr>
      <w:r>
        <w:t>Luxury goods: Ženy; 25-55 let; na území celé České republiky; zájmy: luxusní zboží, luxusní obchody, luxusní módní doplňky</w:t>
      </w:r>
    </w:p>
    <w:p w14:paraId="38305B1A" w14:textId="5958625C" w:rsidR="00D16AE9" w:rsidRDefault="00D16AE9" w:rsidP="00D16AE9">
      <w:pPr>
        <w:pStyle w:val="Textprce"/>
        <w:rPr>
          <w:b/>
          <w:bCs/>
        </w:rPr>
      </w:pPr>
      <w:r>
        <w:rPr>
          <w:b/>
          <w:bCs/>
        </w:rPr>
        <w:t>Tutto Bene</w:t>
      </w:r>
    </w:p>
    <w:p w14:paraId="5790D21B" w14:textId="35381B28" w:rsidR="00D16AE9" w:rsidRPr="00D16AE9" w:rsidRDefault="00D16AE9" w:rsidP="00D16AE9">
      <w:pPr>
        <w:pStyle w:val="Textprce"/>
        <w:numPr>
          <w:ilvl w:val="0"/>
          <w:numId w:val="29"/>
        </w:numPr>
        <w:rPr>
          <w:b/>
          <w:bCs/>
        </w:rPr>
      </w:pPr>
      <w:r>
        <w:t xml:space="preserve">Food delivery: Muži a ženy; 18-45 let; na území velkých českých měst: Praha, Brno, Ostrava, Liberec, Plzeň, Hradec Králové, Pardubice, Jihlava, Olomouc a Zlín; zájmy: rozvoz jídla, </w:t>
      </w:r>
      <w:r w:rsidR="000454BD">
        <w:t>objednávání jídla online, dovoz a rozvoz pizzy, rozvážkové a dovozové služby</w:t>
      </w:r>
    </w:p>
    <w:p w14:paraId="7C193ED9" w14:textId="56370712" w:rsidR="00D16AE9" w:rsidRPr="000454BD" w:rsidRDefault="000454BD" w:rsidP="000454BD">
      <w:pPr>
        <w:pStyle w:val="Textprce"/>
        <w:numPr>
          <w:ilvl w:val="0"/>
          <w:numId w:val="29"/>
        </w:numPr>
        <w:rPr>
          <w:b/>
          <w:bCs/>
        </w:rPr>
      </w:pPr>
      <w:r>
        <w:t xml:space="preserve">Fast foody: Muži a ženy; 18-45 let; na území velkých českých měst: Praha, Brno, Ostrava, Liberec, Plzeň, Hradec Králové, Pardubice, Jihlava, Olomouc a Zlín; zájmy: fast foody, fast food restaurace, </w:t>
      </w:r>
      <w:r w:rsidR="00392B75" w:rsidRPr="00392B75">
        <w:t>Papa John's Pizza, Domino's Pizza, Pizza Hut,</w:t>
      </w:r>
      <w:r w:rsidR="00392B75">
        <w:t xml:space="preserve"> Pizza Express</w:t>
      </w:r>
    </w:p>
    <w:p w14:paraId="70F953DD" w14:textId="77CB2C2A" w:rsidR="00D16AE9" w:rsidRDefault="00D16AE9" w:rsidP="00D16AE9">
      <w:pPr>
        <w:pStyle w:val="Textprce"/>
        <w:rPr>
          <w:b/>
          <w:bCs/>
        </w:rPr>
      </w:pPr>
      <w:r>
        <w:rPr>
          <w:b/>
          <w:bCs/>
        </w:rPr>
        <w:t>VT design</w:t>
      </w:r>
    </w:p>
    <w:p w14:paraId="50EF66D5" w14:textId="799765E8" w:rsidR="00392B75" w:rsidRPr="00D16AE9" w:rsidRDefault="00392B75" w:rsidP="00392B75">
      <w:pPr>
        <w:pStyle w:val="Textprce"/>
        <w:numPr>
          <w:ilvl w:val="0"/>
          <w:numId w:val="29"/>
        </w:numPr>
        <w:rPr>
          <w:b/>
          <w:bCs/>
        </w:rPr>
      </w:pPr>
      <w:r>
        <w:t>Kitchen: Muži a ženy; 22-44 let; na území okresů Havlíčkův Brod a Žďár nad Sázavou; zájmy: kuchyně, realizace kuchyní, renovace kuchyní, design kuchyní, nápady na realizace kuchyně</w:t>
      </w:r>
    </w:p>
    <w:p w14:paraId="7885DE80" w14:textId="5AA8545E" w:rsidR="00392B75" w:rsidRPr="00D16AE9" w:rsidRDefault="00392B75" w:rsidP="00392B75">
      <w:pPr>
        <w:pStyle w:val="Textprce"/>
        <w:numPr>
          <w:ilvl w:val="0"/>
          <w:numId w:val="29"/>
        </w:numPr>
        <w:rPr>
          <w:b/>
          <w:bCs/>
        </w:rPr>
      </w:pPr>
      <w:r>
        <w:t>Renovation: Muži a ženy; 22-44 let; na území okresů Havlíčkův Brod a Žďár nad Sázavou; zájmy: renovace bytové jednotky, renovace rodinného domu, renovace, rekonstrukce</w:t>
      </w:r>
    </w:p>
    <w:p w14:paraId="3A3AB02F" w14:textId="6143FCA5" w:rsidR="00392B75" w:rsidRPr="00392B75" w:rsidRDefault="00392B75" w:rsidP="00392B75">
      <w:pPr>
        <w:pStyle w:val="Textprce"/>
        <w:numPr>
          <w:ilvl w:val="0"/>
          <w:numId w:val="29"/>
        </w:numPr>
        <w:rPr>
          <w:b/>
          <w:bCs/>
        </w:rPr>
      </w:pPr>
      <w:r>
        <w:t xml:space="preserve">Furniture: Muži a ženy; 22-44 let; na území okresů Havlíčkův Brod a Žďár nad Sázavou; zájmy: nábytek, </w:t>
      </w:r>
      <w:r w:rsidR="00EB0675">
        <w:t xml:space="preserve">moderní nábytek, </w:t>
      </w:r>
      <w:r>
        <w:t xml:space="preserve">vybavení </w:t>
      </w:r>
      <w:r w:rsidR="00EB0675">
        <w:t>domu</w:t>
      </w:r>
    </w:p>
    <w:p w14:paraId="63B925E3" w14:textId="621C04E9" w:rsidR="00392B75" w:rsidRPr="00392B75" w:rsidRDefault="00392B75" w:rsidP="00D16AE9">
      <w:pPr>
        <w:pStyle w:val="Textprce"/>
        <w:numPr>
          <w:ilvl w:val="0"/>
          <w:numId w:val="29"/>
        </w:numPr>
        <w:rPr>
          <w:b/>
          <w:bCs/>
        </w:rPr>
      </w:pPr>
      <w:r>
        <w:t>Interior design: Muži a ženy; 22-44 let; na území okresů Havlíčkův Brod a Žďár nad Sázavou; zájmy: design interiérů, moderní design interiérů, moderní architektura</w:t>
      </w:r>
    </w:p>
    <w:p w14:paraId="2E9ADEC1" w14:textId="7C8E187A" w:rsidR="00D16AE9" w:rsidRDefault="00D16AE9" w:rsidP="00D16AE9">
      <w:pPr>
        <w:pStyle w:val="Textprce"/>
        <w:rPr>
          <w:b/>
          <w:bCs/>
        </w:rPr>
      </w:pPr>
      <w:r>
        <w:rPr>
          <w:b/>
          <w:bCs/>
        </w:rPr>
        <w:lastRenderedPageBreak/>
        <w:t>Štramák</w:t>
      </w:r>
    </w:p>
    <w:p w14:paraId="46872F50" w14:textId="0A95CE18" w:rsidR="00392B75" w:rsidRPr="00D16AE9" w:rsidRDefault="00392B75" w:rsidP="00392B75">
      <w:pPr>
        <w:pStyle w:val="Textprce"/>
        <w:numPr>
          <w:ilvl w:val="0"/>
          <w:numId w:val="29"/>
        </w:numPr>
        <w:rPr>
          <w:b/>
          <w:bCs/>
        </w:rPr>
      </w:pPr>
      <w:r>
        <w:t>Barbershop: Muži; 18-55 let; na území velkých českých měst: Praha, Brno, Ostrava, Liberec, Plzeň, Hradec Králové, Pardubice, Jihlava, Olomouc a Zlín; zájmy: barbershopy, barber salony, holičství, kadeřnictví</w:t>
      </w:r>
    </w:p>
    <w:p w14:paraId="66758BF5" w14:textId="408AFB49" w:rsidR="00392B75" w:rsidRPr="00392B75" w:rsidRDefault="00392B75" w:rsidP="00392B75">
      <w:pPr>
        <w:pStyle w:val="Textprce"/>
        <w:numPr>
          <w:ilvl w:val="0"/>
          <w:numId w:val="29"/>
        </w:numPr>
        <w:rPr>
          <w:b/>
          <w:bCs/>
        </w:rPr>
      </w:pPr>
      <w:r>
        <w:t>Hair care: Muži; 18-55 let; na území velkých českých měst: Praha, Brno, Ostrava, Liberec, Plzeň, Hradec Králové, Pardubice, Jihlava, Olomouc a Zlín; zájmy: péče</w:t>
      </w:r>
      <w:r w:rsidR="00E33187">
        <w:br/>
      </w:r>
      <w:r>
        <w:t>o vlasy, péče o vousy, holení, stříhání, produkty na péči o vlasy a vousy</w:t>
      </w:r>
    </w:p>
    <w:p w14:paraId="22DBD136" w14:textId="27EA72B7" w:rsidR="00831ECF" w:rsidRPr="00780940" w:rsidRDefault="00831ECF" w:rsidP="00831ECF">
      <w:pPr>
        <w:pStyle w:val="Heading3"/>
      </w:pPr>
      <w:bookmarkStart w:id="146" w:name="_Toc132408674"/>
      <w:r w:rsidRPr="00780940">
        <w:t>Měření chování uživatelů na webu</w:t>
      </w:r>
      <w:bookmarkEnd w:id="146"/>
    </w:p>
    <w:p w14:paraId="05121C7E" w14:textId="47BFF0F6" w:rsidR="00831ECF" w:rsidRPr="007868BE" w:rsidRDefault="00B71A1D" w:rsidP="00B71A1D">
      <w:pPr>
        <w:pStyle w:val="Textprce"/>
      </w:pPr>
      <w:r>
        <w:t>Po prokliku byli uživatelé přesměrováni na jednu za 4 webových stránek dle reklamy</w:t>
      </w:r>
      <w:r w:rsidR="00E33187">
        <w:t>,</w:t>
      </w:r>
      <w:r>
        <w:t xml:space="preserve"> ze které se proklikli. Před samotným vstupem na web byli </w:t>
      </w:r>
      <w:r w:rsidR="00E97529">
        <w:t>uživatelé tázáni, zdali jsou si vědomi používání cookies na těchto webech a jak chtějí používání cookies a potažmo fungování analytických nástrojů na stránkách upravit. Dle rozhodnutí uživatelů byli zařazeni do webové analytiky či nikoliv. Tato funkcionalit</w:t>
      </w:r>
      <w:r w:rsidR="00E33187">
        <w:t>a</w:t>
      </w:r>
      <w:r w:rsidR="00E97529">
        <w:t xml:space="preserve"> byla zajištěna kombinací nástrojů</w:t>
      </w:r>
      <w:r w:rsidR="00E33187">
        <w:br/>
      </w:r>
      <w:r w:rsidR="00E97529">
        <w:t xml:space="preserve">Cookie-script a Google Tag Manager. </w:t>
      </w:r>
      <w:r w:rsidR="006B5FB2">
        <w:t>Statistiky</w:t>
      </w:r>
      <w:r w:rsidR="00E97529">
        <w:t xml:space="preserve"> souhlasů a nesouhlasů byly v rámci prvního zmiňovaného nástroje i zaznamenávány a dále využity v analýze výsledků sekundárního šetření této diplomové práce. V případě, že se uživatelé rozhodli povolit používání cookies na webu bylo jejich chování měřeno vždy dvěma službami Google Analytics 4. Zatímco první služba sbírala informace na úrovni jednotlivých webů, tedy každá ze značek měla na svém webu nasazenou svoji vlastní službu pro možnost vyhodnocení chování uživatelů na úrovni značek, druhá služba sdružovala data ze všech webů do jedné služby, aby bylo možné provést vyhodnocení na úrovni celého sekundárního šetření.</w:t>
      </w:r>
      <w:r w:rsidR="00197B14">
        <w:t xml:space="preserve"> Na webech byly měřeny především tyto události: počet návštěv, čas strávený na stránce a proklik k dotazníku.</w:t>
      </w:r>
    </w:p>
    <w:p w14:paraId="65FCEFDF" w14:textId="18C2AF26" w:rsidR="00E957E5" w:rsidRDefault="00AF5A18" w:rsidP="00D36046">
      <w:pPr>
        <w:pStyle w:val="Nadpis2text"/>
      </w:pPr>
      <w:bookmarkStart w:id="147" w:name="_Toc132408675"/>
      <w:r>
        <w:t>Výsledky A/B testování</w:t>
      </w:r>
      <w:r w:rsidR="00FF6685">
        <w:t xml:space="preserve"> </w:t>
      </w:r>
      <w:r w:rsidR="004F6490">
        <w:t>na úrovni vybraných propagovaných produktů a služeb</w:t>
      </w:r>
      <w:bookmarkEnd w:id="147"/>
    </w:p>
    <w:p w14:paraId="56507121" w14:textId="77777777" w:rsidR="003B769F" w:rsidRDefault="004F6490" w:rsidP="004F6490">
      <w:pPr>
        <w:pStyle w:val="Textprce"/>
      </w:pPr>
      <w:r>
        <w:t>Výsledky A/B testování budou nejdříve provedeny na úrovni každé z propagovaných značek a produktů, aby bylo možné vyhodnotit úspěšnost jednotlivých vizuálů vz</w:t>
      </w:r>
      <w:r w:rsidR="006A3345">
        <w:t>hledem k odlišným cílovým skupinám i oborům, kde tyto značky působí. Výsledky této analýzy budou relevantním podkladem k analýze, zda jsou AI vizuály v reklamní kampani efektivní a zda se jejich efektivita liší napříč trhem.</w:t>
      </w:r>
      <w:r w:rsidR="008958F3">
        <w:t xml:space="preserve"> Pro účely jednoduché orientace mezi výsledky jsou</w:t>
      </w:r>
      <w:r w:rsidR="003B769F">
        <w:br/>
      </w:r>
    </w:p>
    <w:p w14:paraId="4C55C7C5" w14:textId="6710D634" w:rsidR="004F6490" w:rsidRPr="004F6490" w:rsidRDefault="008958F3" w:rsidP="004F6490">
      <w:pPr>
        <w:pStyle w:val="Textprce"/>
      </w:pPr>
      <w:r>
        <w:lastRenderedPageBreak/>
        <w:t>kampaně s vizuály vygenerované umělou inteligencí označovány jako kampaně AI (nebo také výsledky AI apod.), zatímco na kampaně využívající vizuály od grafika je odkazováno jako na kampaně GD (nebo také výsledky GD apod.).</w:t>
      </w:r>
      <w:r w:rsidR="00C95E3C">
        <w:t xml:space="preserve"> </w:t>
      </w:r>
    </w:p>
    <w:p w14:paraId="17106317" w14:textId="25E86972" w:rsidR="004F6490" w:rsidRDefault="00904CBB" w:rsidP="004F6490">
      <w:pPr>
        <w:pStyle w:val="Nadpis3text"/>
      </w:pPr>
      <w:bookmarkStart w:id="148" w:name="_Toc132408676"/>
      <w:r>
        <w:t>Zlatnictví</w:t>
      </w:r>
      <w:r w:rsidR="004F6490">
        <w:t xml:space="preserve"> Aeternus</w:t>
      </w:r>
      <w:bookmarkEnd w:id="148"/>
    </w:p>
    <w:p w14:paraId="6070ADD2" w14:textId="2EF22F8B" w:rsidR="003B769F" w:rsidRDefault="002005C5" w:rsidP="006A3345">
      <w:pPr>
        <w:pStyle w:val="Textprce"/>
      </w:pPr>
      <w:r>
        <w:t xml:space="preserve">Obě verze vizuálů </w:t>
      </w:r>
      <w:r w:rsidR="00904CBB">
        <w:t>zlatnictví</w:t>
      </w:r>
      <w:r>
        <w:t xml:space="preserve"> Aeternus si vedli v rámci výkonnosti na sociálních sítích poměrně dobře. Míra proklik</w:t>
      </w:r>
      <w:r w:rsidR="008B5386">
        <w:t>u</w:t>
      </w:r>
      <w:r>
        <w:t xml:space="preserve"> obou kampaní byla srovnatelná, ačkoliv je zd</w:t>
      </w:r>
      <w:r w:rsidR="008131E3">
        <w:t>e</w:t>
      </w:r>
      <w:r>
        <w:t xml:space="preserve"> pozorovateln</w:t>
      </w:r>
      <w:r w:rsidR="008131E3">
        <w:t>é</w:t>
      </w:r>
      <w:r>
        <w:t xml:space="preserve"> zalíbení ve vizuálu od umělé inteligence, kter</w:t>
      </w:r>
      <w:r w:rsidR="008131E3">
        <w:t>ý</w:t>
      </w:r>
      <w:r>
        <w:t xml:space="preserve"> dosáhl mírně vyššího CTR (1, 87 % vs 1,</w:t>
      </w:r>
      <w:r w:rsidR="00CF516C">
        <w:t>75</w:t>
      </w:r>
      <w:r>
        <w:t xml:space="preserve"> %). Při detailnějším přezkoumání výsledků je ovšem možné zjistit, že ačkoliv bylo CTR vyšší v případě AI, kampaně GD v závěru přivedly defacto stejný počet uživatelů na web tudíž z pohledu nejdůležitější metriky byly obě kampaně stejně efektivní. Rozdíl v proklicích mezi kampaněmi AI a GD byl </w:t>
      </w:r>
      <w:r w:rsidR="00CF516C">
        <w:t>pouze 18</w:t>
      </w:r>
      <w:r w:rsidR="0092638E">
        <w:t xml:space="preserve"> proklik</w:t>
      </w:r>
      <w:r w:rsidR="00CF516C">
        <w:t>ů</w:t>
      </w:r>
      <w:r w:rsidR="0092638E">
        <w:t xml:space="preserve"> (202 prokliků skrze</w:t>
      </w:r>
      <w:r w:rsidR="00E33187">
        <w:br/>
      </w:r>
      <w:r w:rsidR="0092638E">
        <w:t>AI vizuál a 2</w:t>
      </w:r>
      <w:r w:rsidR="00CF516C">
        <w:t>2</w:t>
      </w:r>
      <w:r w:rsidR="0092638E">
        <w:t>0 prokliků skrze vizuál od grafika). Tento výsledek byl způsobený tím,</w:t>
      </w:r>
      <w:r w:rsidR="00E33187">
        <w:br/>
      </w:r>
      <w:r w:rsidR="0092638E">
        <w:t xml:space="preserve">že kampaně GD dosáhly nižší ceny za tisíc zobrazení, zjednodušeně řečeno by se dalo říci, že je algoritmus společnosti Meta vyhodnotil jako potenciálně levnější, což vedlo k jejich levnějšímu zobrazování. Díky tomu kampaně GD oslovilo o </w:t>
      </w:r>
      <w:r w:rsidR="00791233">
        <w:t>téměř</w:t>
      </w:r>
      <w:r w:rsidR="0092638E">
        <w:t xml:space="preserve"> </w:t>
      </w:r>
      <w:r w:rsidR="00791233">
        <w:t>2 0</w:t>
      </w:r>
      <w:r w:rsidR="0092638E">
        <w:t>00 uživatelů víc (</w:t>
      </w:r>
      <w:r w:rsidR="00CF516C">
        <w:t>12 588</w:t>
      </w:r>
      <w:r w:rsidR="008131E3">
        <w:t xml:space="preserve"> vs </w:t>
      </w:r>
      <w:r w:rsidR="00CF516C">
        <w:t>10 809</w:t>
      </w:r>
      <w:r w:rsidR="0092638E">
        <w:t>)</w:t>
      </w:r>
      <w:r w:rsidR="008131E3">
        <w:t xml:space="preserve">. Ačkoliv v tomto případě nejde o splnění konverzní události, určitým způsobem se jedná o přidanou hodnotu, ve které má výhodu naopak vizuál od grafika. Z pohledu míry interakce, které dosáhly obě kampaně, se jedná o naprosto identicky efektivní vizuály. Zajímavé ovšem je, že zatímco u vizuálu AI bylo mimo proklik nejčastější interakcí zobrazení detailu vizuálu v případě reklamy GD se jednalo o lajknutí, sdílení či okomentování příspěvku. </w:t>
      </w:r>
      <w:r w:rsidR="000E4871">
        <w:t>Reakcí získala reklama od grafika dvojnásobek oproti reklamě AI (13</w:t>
      </w:r>
      <w:r w:rsidR="00CF516C">
        <w:t>9</w:t>
      </w:r>
      <w:r w:rsidR="000E4871">
        <w:t xml:space="preserve"> vs 67).</w:t>
      </w:r>
      <w:r w:rsidR="008131E3">
        <w:t xml:space="preserve"> </w:t>
      </w:r>
    </w:p>
    <w:p w14:paraId="754D3B8B" w14:textId="2F9C5692" w:rsidR="006A3345" w:rsidRPr="003B769F" w:rsidRDefault="003B769F" w:rsidP="003B769F">
      <w:pPr>
        <w:rPr>
          <w:color w:val="000000" w:themeColor="text1"/>
        </w:rPr>
      </w:pPr>
      <w:r>
        <w:br w:type="page"/>
      </w:r>
    </w:p>
    <w:p w14:paraId="30B5B5A2" w14:textId="4730257E" w:rsidR="00EB0F5A" w:rsidRDefault="00EB0F5A" w:rsidP="00EB0F5A">
      <w:pPr>
        <w:pStyle w:val="Textprce"/>
        <w:jc w:val="center"/>
      </w:pPr>
      <w:bookmarkStart w:id="149" w:name="_Toc132408574"/>
      <w:r>
        <w:lastRenderedPageBreak/>
        <w:t xml:space="preserve">Tabulka </w:t>
      </w:r>
      <w:fldSimple w:instr=" SEQ Tabulka \* ARABIC ">
        <w:r>
          <w:rPr>
            <w:noProof/>
          </w:rPr>
          <w:t>1</w:t>
        </w:r>
      </w:fldSimple>
      <w:r>
        <w:t xml:space="preserve"> Zlatnictví Aeternus – srovnání výsledků kampaně (zdroj: vlastní zpracování)</w:t>
      </w:r>
      <w:bookmarkEnd w:id="149"/>
    </w:p>
    <w:tbl>
      <w:tblPr>
        <w:tblStyle w:val="TableGrid"/>
        <w:tblW w:w="9157" w:type="dxa"/>
        <w:tblLayout w:type="fixed"/>
        <w:tblLook w:val="04A0" w:firstRow="1" w:lastRow="0" w:firstColumn="1" w:lastColumn="0" w:noHBand="0" w:noVBand="1"/>
      </w:tblPr>
      <w:tblGrid>
        <w:gridCol w:w="2547"/>
        <w:gridCol w:w="850"/>
        <w:gridCol w:w="1265"/>
        <w:gridCol w:w="1124"/>
        <w:gridCol w:w="1123"/>
        <w:gridCol w:w="1124"/>
        <w:gridCol w:w="1124"/>
      </w:tblGrid>
      <w:tr w:rsidR="00EB0F5A" w:rsidRPr="00291DE3" w14:paraId="47BA6AF4" w14:textId="77777777" w:rsidTr="006559EB">
        <w:tc>
          <w:tcPr>
            <w:tcW w:w="2547" w:type="dxa"/>
            <w:shd w:val="clear" w:color="auto" w:fill="auto"/>
          </w:tcPr>
          <w:p w14:paraId="39FAEB61" w14:textId="77777777" w:rsidR="00EB0F5A" w:rsidRPr="00291DE3" w:rsidRDefault="00EB0F5A" w:rsidP="00242632">
            <w:pPr>
              <w:pStyle w:val="Textprce"/>
            </w:pPr>
            <w:r w:rsidRPr="00291DE3">
              <w:t>Název kampaně</w:t>
            </w:r>
          </w:p>
        </w:tc>
        <w:tc>
          <w:tcPr>
            <w:tcW w:w="850" w:type="dxa"/>
            <w:shd w:val="clear" w:color="auto" w:fill="auto"/>
          </w:tcPr>
          <w:p w14:paraId="6A24AA3F" w14:textId="77777777" w:rsidR="00EB0F5A" w:rsidRPr="00291DE3" w:rsidRDefault="00EB0F5A" w:rsidP="00242632">
            <w:pPr>
              <w:pStyle w:val="Textprce"/>
            </w:pPr>
            <w:r>
              <w:t>FB/IG</w:t>
            </w:r>
          </w:p>
        </w:tc>
        <w:tc>
          <w:tcPr>
            <w:tcW w:w="1265" w:type="dxa"/>
            <w:shd w:val="clear" w:color="auto" w:fill="auto"/>
          </w:tcPr>
          <w:p w14:paraId="1BA43411" w14:textId="77777777" w:rsidR="00EB0F5A" w:rsidRPr="00291DE3" w:rsidRDefault="00EB0F5A" w:rsidP="00242632">
            <w:pPr>
              <w:pStyle w:val="Textprce"/>
            </w:pPr>
            <w:r w:rsidRPr="00291DE3">
              <w:t>Zobrazení</w:t>
            </w:r>
          </w:p>
        </w:tc>
        <w:tc>
          <w:tcPr>
            <w:tcW w:w="1124" w:type="dxa"/>
            <w:shd w:val="clear" w:color="auto" w:fill="auto"/>
          </w:tcPr>
          <w:p w14:paraId="056E295A" w14:textId="77777777" w:rsidR="00EB0F5A" w:rsidRPr="00291DE3" w:rsidRDefault="00EB0F5A" w:rsidP="00242632">
            <w:pPr>
              <w:pStyle w:val="Textprce"/>
            </w:pPr>
            <w:r w:rsidRPr="00291DE3">
              <w:t>Prokliky</w:t>
            </w:r>
          </w:p>
        </w:tc>
        <w:tc>
          <w:tcPr>
            <w:tcW w:w="1123" w:type="dxa"/>
            <w:shd w:val="clear" w:color="auto" w:fill="auto"/>
          </w:tcPr>
          <w:p w14:paraId="6E350582" w14:textId="77777777" w:rsidR="00EB0F5A" w:rsidRPr="00291DE3" w:rsidRDefault="00EB0F5A" w:rsidP="00242632">
            <w:pPr>
              <w:pStyle w:val="Textprce"/>
            </w:pPr>
            <w:r w:rsidRPr="00291DE3">
              <w:t>CTR</w:t>
            </w:r>
          </w:p>
        </w:tc>
        <w:tc>
          <w:tcPr>
            <w:tcW w:w="1124" w:type="dxa"/>
            <w:shd w:val="clear" w:color="auto" w:fill="auto"/>
          </w:tcPr>
          <w:p w14:paraId="032145B0" w14:textId="77777777" w:rsidR="00EB0F5A" w:rsidRPr="00291DE3" w:rsidRDefault="00EB0F5A" w:rsidP="00242632">
            <w:pPr>
              <w:pStyle w:val="Textprce"/>
            </w:pPr>
            <w:r w:rsidRPr="00291DE3">
              <w:t>CPM</w:t>
            </w:r>
          </w:p>
        </w:tc>
        <w:tc>
          <w:tcPr>
            <w:tcW w:w="1124" w:type="dxa"/>
            <w:shd w:val="clear" w:color="auto" w:fill="auto"/>
          </w:tcPr>
          <w:p w14:paraId="2E7B3559" w14:textId="77777777" w:rsidR="00EB0F5A" w:rsidRPr="00291DE3" w:rsidRDefault="00EB0F5A" w:rsidP="00242632">
            <w:pPr>
              <w:pStyle w:val="Textprce"/>
            </w:pPr>
            <w:r w:rsidRPr="00291DE3">
              <w:t>CPC</w:t>
            </w:r>
          </w:p>
        </w:tc>
      </w:tr>
      <w:tr w:rsidR="00EB0F5A" w:rsidRPr="00291DE3" w14:paraId="23C2EF45" w14:textId="77777777" w:rsidTr="006559EB">
        <w:trPr>
          <w:trHeight w:val="552"/>
        </w:trPr>
        <w:tc>
          <w:tcPr>
            <w:tcW w:w="2547" w:type="dxa"/>
            <w:shd w:val="clear" w:color="auto" w:fill="auto"/>
          </w:tcPr>
          <w:p w14:paraId="55A5F864" w14:textId="77777777" w:rsidR="00EB0F5A" w:rsidRPr="00291DE3" w:rsidRDefault="00EB0F5A" w:rsidP="00242632">
            <w:r w:rsidRPr="00291DE3">
              <w:t>DP_AETERNUS_BRAND_2303_AI_Traffic</w:t>
            </w:r>
          </w:p>
        </w:tc>
        <w:tc>
          <w:tcPr>
            <w:tcW w:w="850" w:type="dxa"/>
            <w:shd w:val="clear" w:color="auto" w:fill="auto"/>
          </w:tcPr>
          <w:p w14:paraId="5B3707CB" w14:textId="77777777" w:rsidR="00EB0F5A" w:rsidRPr="00291DE3" w:rsidRDefault="00EB0F5A" w:rsidP="00242632">
            <w:r w:rsidRPr="00291DE3">
              <w:t>F</w:t>
            </w:r>
            <w:r>
              <w:t>B</w:t>
            </w:r>
          </w:p>
        </w:tc>
        <w:tc>
          <w:tcPr>
            <w:tcW w:w="1265" w:type="dxa"/>
            <w:shd w:val="clear" w:color="auto" w:fill="auto"/>
          </w:tcPr>
          <w:p w14:paraId="6932CD10" w14:textId="77777777" w:rsidR="00EB0F5A" w:rsidRPr="00291DE3" w:rsidRDefault="00EB0F5A" w:rsidP="00242632">
            <w:r w:rsidRPr="00291DE3">
              <w:t>7 059</w:t>
            </w:r>
          </w:p>
        </w:tc>
        <w:tc>
          <w:tcPr>
            <w:tcW w:w="1124" w:type="dxa"/>
            <w:shd w:val="clear" w:color="auto" w:fill="auto"/>
          </w:tcPr>
          <w:p w14:paraId="5CF1C23E" w14:textId="77777777" w:rsidR="00EB0F5A" w:rsidRPr="00291DE3" w:rsidRDefault="00EB0F5A" w:rsidP="00242632">
            <w:r w:rsidRPr="00291DE3">
              <w:t>162</w:t>
            </w:r>
          </w:p>
        </w:tc>
        <w:tc>
          <w:tcPr>
            <w:tcW w:w="1123" w:type="dxa"/>
            <w:shd w:val="clear" w:color="auto" w:fill="auto"/>
          </w:tcPr>
          <w:p w14:paraId="41B59FC9" w14:textId="3DA47FD8" w:rsidR="00EB0F5A" w:rsidRPr="00780940" w:rsidRDefault="00EB0F5A" w:rsidP="00242632">
            <w:r w:rsidRPr="00780940">
              <w:t>2,29</w:t>
            </w:r>
            <w:r w:rsidR="00780940" w:rsidRPr="00780940">
              <w:t xml:space="preserve"> %</w:t>
            </w:r>
          </w:p>
        </w:tc>
        <w:tc>
          <w:tcPr>
            <w:tcW w:w="1124" w:type="dxa"/>
            <w:shd w:val="clear" w:color="auto" w:fill="auto"/>
          </w:tcPr>
          <w:p w14:paraId="6FBFC4FF" w14:textId="77777777" w:rsidR="00EB0F5A" w:rsidRPr="00291DE3" w:rsidRDefault="00EB0F5A" w:rsidP="00242632">
            <w:r w:rsidRPr="00291DE3">
              <w:t>67,56 Kč</w:t>
            </w:r>
          </w:p>
        </w:tc>
        <w:tc>
          <w:tcPr>
            <w:tcW w:w="1124" w:type="dxa"/>
            <w:shd w:val="clear" w:color="auto" w:fill="auto"/>
          </w:tcPr>
          <w:p w14:paraId="2AF568D1" w14:textId="77777777" w:rsidR="00EB0F5A" w:rsidRPr="00291DE3" w:rsidRDefault="00EB0F5A" w:rsidP="00242632">
            <w:r w:rsidRPr="00291DE3">
              <w:t>2,94 Kč</w:t>
            </w:r>
          </w:p>
        </w:tc>
      </w:tr>
      <w:tr w:rsidR="00EB0F5A" w:rsidRPr="00291DE3" w14:paraId="0B3E6A9B" w14:textId="77777777" w:rsidTr="006559EB">
        <w:trPr>
          <w:trHeight w:val="552"/>
        </w:trPr>
        <w:tc>
          <w:tcPr>
            <w:tcW w:w="2547" w:type="dxa"/>
            <w:shd w:val="clear" w:color="auto" w:fill="auto"/>
          </w:tcPr>
          <w:p w14:paraId="0861FFA3" w14:textId="77777777" w:rsidR="00EB0F5A" w:rsidRPr="00291DE3" w:rsidRDefault="00EB0F5A" w:rsidP="00242632">
            <w:r w:rsidRPr="00291DE3">
              <w:t>DP_AETERNUS_BRAND_2303_AI_Traffic</w:t>
            </w:r>
          </w:p>
        </w:tc>
        <w:tc>
          <w:tcPr>
            <w:tcW w:w="850" w:type="dxa"/>
            <w:shd w:val="clear" w:color="auto" w:fill="auto"/>
          </w:tcPr>
          <w:p w14:paraId="3298D453" w14:textId="77777777" w:rsidR="00EB0F5A" w:rsidRPr="00291DE3" w:rsidRDefault="00EB0F5A" w:rsidP="00242632">
            <w:r w:rsidRPr="00291DE3">
              <w:t>I</w:t>
            </w:r>
            <w:r>
              <w:t>G</w:t>
            </w:r>
          </w:p>
        </w:tc>
        <w:tc>
          <w:tcPr>
            <w:tcW w:w="1265" w:type="dxa"/>
            <w:shd w:val="clear" w:color="auto" w:fill="auto"/>
          </w:tcPr>
          <w:p w14:paraId="2C165244" w14:textId="77777777" w:rsidR="00EB0F5A" w:rsidRPr="00291DE3" w:rsidRDefault="00EB0F5A" w:rsidP="00242632">
            <w:r w:rsidRPr="00291DE3">
              <w:t>3 750</w:t>
            </w:r>
          </w:p>
        </w:tc>
        <w:tc>
          <w:tcPr>
            <w:tcW w:w="1124" w:type="dxa"/>
            <w:shd w:val="clear" w:color="auto" w:fill="auto"/>
          </w:tcPr>
          <w:p w14:paraId="6F5EB392" w14:textId="77777777" w:rsidR="00EB0F5A" w:rsidRPr="00291DE3" w:rsidRDefault="00EB0F5A" w:rsidP="00242632">
            <w:r w:rsidRPr="00291DE3">
              <w:t>40</w:t>
            </w:r>
          </w:p>
        </w:tc>
        <w:tc>
          <w:tcPr>
            <w:tcW w:w="1123" w:type="dxa"/>
            <w:shd w:val="clear" w:color="auto" w:fill="auto"/>
          </w:tcPr>
          <w:p w14:paraId="1F1BE313" w14:textId="4BD47F72" w:rsidR="00EB0F5A" w:rsidRPr="00780940" w:rsidRDefault="00EB0F5A" w:rsidP="00242632">
            <w:r w:rsidRPr="00780940">
              <w:t>1,07</w:t>
            </w:r>
            <w:r w:rsidR="00780940" w:rsidRPr="00780940">
              <w:t xml:space="preserve"> %</w:t>
            </w:r>
          </w:p>
        </w:tc>
        <w:tc>
          <w:tcPr>
            <w:tcW w:w="1124" w:type="dxa"/>
            <w:shd w:val="clear" w:color="auto" w:fill="auto"/>
          </w:tcPr>
          <w:p w14:paraId="0BE30D46" w14:textId="77777777" w:rsidR="00EB0F5A" w:rsidRPr="00291DE3" w:rsidRDefault="00EB0F5A" w:rsidP="00242632">
            <w:r w:rsidRPr="00291DE3">
              <w:t>64,36 Kč</w:t>
            </w:r>
          </w:p>
        </w:tc>
        <w:tc>
          <w:tcPr>
            <w:tcW w:w="1124" w:type="dxa"/>
            <w:shd w:val="clear" w:color="auto" w:fill="auto"/>
          </w:tcPr>
          <w:p w14:paraId="2080E0D7" w14:textId="77777777" w:rsidR="00EB0F5A" w:rsidRPr="00291DE3" w:rsidRDefault="00EB0F5A" w:rsidP="00242632">
            <w:r w:rsidRPr="00291DE3">
              <w:t>6,03 Kč</w:t>
            </w:r>
          </w:p>
        </w:tc>
      </w:tr>
      <w:tr w:rsidR="00EB0F5A" w:rsidRPr="00291DE3" w14:paraId="106CE86B" w14:textId="77777777" w:rsidTr="006559EB">
        <w:trPr>
          <w:trHeight w:val="552"/>
        </w:trPr>
        <w:tc>
          <w:tcPr>
            <w:tcW w:w="2547" w:type="dxa"/>
            <w:shd w:val="clear" w:color="auto" w:fill="auto"/>
          </w:tcPr>
          <w:p w14:paraId="748C6F42" w14:textId="77777777" w:rsidR="00EB0F5A" w:rsidRPr="00291DE3" w:rsidRDefault="00EB0F5A" w:rsidP="00242632">
            <w:pPr>
              <w:rPr>
                <w:b/>
                <w:bCs/>
              </w:rPr>
            </w:pPr>
            <w:r w:rsidRPr="00291DE3">
              <w:rPr>
                <w:b/>
                <w:bCs/>
              </w:rPr>
              <w:t>AI Celkem</w:t>
            </w:r>
          </w:p>
        </w:tc>
        <w:tc>
          <w:tcPr>
            <w:tcW w:w="850" w:type="dxa"/>
            <w:shd w:val="clear" w:color="auto" w:fill="auto"/>
          </w:tcPr>
          <w:p w14:paraId="4A952499" w14:textId="77777777" w:rsidR="00EB0F5A" w:rsidRPr="00291DE3" w:rsidRDefault="00EB0F5A" w:rsidP="00242632">
            <w:pPr>
              <w:rPr>
                <w:b/>
                <w:bCs/>
              </w:rPr>
            </w:pPr>
            <w:r w:rsidRPr="00291DE3">
              <w:rPr>
                <w:b/>
                <w:bCs/>
              </w:rPr>
              <w:t>-</w:t>
            </w:r>
          </w:p>
        </w:tc>
        <w:tc>
          <w:tcPr>
            <w:tcW w:w="1265" w:type="dxa"/>
            <w:shd w:val="clear" w:color="auto" w:fill="auto"/>
          </w:tcPr>
          <w:p w14:paraId="56A9D188" w14:textId="77777777" w:rsidR="00EB0F5A" w:rsidRPr="00291DE3" w:rsidRDefault="00EB0F5A" w:rsidP="00242632">
            <w:pPr>
              <w:rPr>
                <w:b/>
                <w:bCs/>
              </w:rPr>
            </w:pPr>
            <w:r w:rsidRPr="00291DE3">
              <w:rPr>
                <w:b/>
                <w:bCs/>
              </w:rPr>
              <w:t>10 809</w:t>
            </w:r>
          </w:p>
        </w:tc>
        <w:tc>
          <w:tcPr>
            <w:tcW w:w="1124" w:type="dxa"/>
            <w:shd w:val="clear" w:color="auto" w:fill="auto"/>
          </w:tcPr>
          <w:p w14:paraId="4BD820FA" w14:textId="77777777" w:rsidR="00EB0F5A" w:rsidRPr="00291DE3" w:rsidRDefault="00EB0F5A" w:rsidP="00242632">
            <w:pPr>
              <w:rPr>
                <w:b/>
                <w:bCs/>
              </w:rPr>
            </w:pPr>
            <w:r w:rsidRPr="00291DE3">
              <w:rPr>
                <w:b/>
                <w:bCs/>
              </w:rPr>
              <w:t>202</w:t>
            </w:r>
          </w:p>
        </w:tc>
        <w:tc>
          <w:tcPr>
            <w:tcW w:w="1123" w:type="dxa"/>
            <w:shd w:val="clear" w:color="auto" w:fill="auto"/>
          </w:tcPr>
          <w:p w14:paraId="3D75F71B" w14:textId="13B79187" w:rsidR="00EB0F5A" w:rsidRPr="00780940" w:rsidRDefault="00EB0F5A" w:rsidP="00242632">
            <w:pPr>
              <w:rPr>
                <w:b/>
                <w:bCs/>
              </w:rPr>
            </w:pPr>
            <w:r w:rsidRPr="00780940">
              <w:rPr>
                <w:b/>
                <w:bCs/>
              </w:rPr>
              <w:t>1,87</w:t>
            </w:r>
            <w:r w:rsidR="00780940" w:rsidRPr="00780940">
              <w:rPr>
                <w:b/>
                <w:bCs/>
              </w:rPr>
              <w:t xml:space="preserve"> %</w:t>
            </w:r>
          </w:p>
        </w:tc>
        <w:tc>
          <w:tcPr>
            <w:tcW w:w="1124" w:type="dxa"/>
            <w:shd w:val="clear" w:color="auto" w:fill="auto"/>
          </w:tcPr>
          <w:p w14:paraId="719589F1" w14:textId="77777777" w:rsidR="00EB0F5A" w:rsidRPr="00291DE3" w:rsidRDefault="00EB0F5A" w:rsidP="00242632">
            <w:pPr>
              <w:rPr>
                <w:b/>
                <w:bCs/>
              </w:rPr>
            </w:pPr>
            <w:r w:rsidRPr="00291DE3">
              <w:rPr>
                <w:b/>
                <w:bCs/>
              </w:rPr>
              <w:t>66,45 Kč</w:t>
            </w:r>
          </w:p>
        </w:tc>
        <w:tc>
          <w:tcPr>
            <w:tcW w:w="1124" w:type="dxa"/>
            <w:shd w:val="clear" w:color="auto" w:fill="auto"/>
          </w:tcPr>
          <w:p w14:paraId="10D9D92A" w14:textId="77777777" w:rsidR="00EB0F5A" w:rsidRPr="00291DE3" w:rsidRDefault="00EB0F5A" w:rsidP="00242632">
            <w:pPr>
              <w:rPr>
                <w:b/>
                <w:bCs/>
              </w:rPr>
            </w:pPr>
            <w:r w:rsidRPr="00291DE3">
              <w:rPr>
                <w:b/>
                <w:bCs/>
              </w:rPr>
              <w:t>3,56 Kč</w:t>
            </w:r>
          </w:p>
        </w:tc>
      </w:tr>
      <w:tr w:rsidR="00EB0F5A" w:rsidRPr="00291DE3" w14:paraId="163321A5" w14:textId="77777777" w:rsidTr="006559EB">
        <w:trPr>
          <w:trHeight w:val="552"/>
        </w:trPr>
        <w:tc>
          <w:tcPr>
            <w:tcW w:w="2547" w:type="dxa"/>
            <w:shd w:val="clear" w:color="auto" w:fill="auto"/>
          </w:tcPr>
          <w:p w14:paraId="3D1D0146" w14:textId="77777777" w:rsidR="00EB0F5A" w:rsidRPr="00291DE3" w:rsidRDefault="00EB0F5A" w:rsidP="00242632">
            <w:r w:rsidRPr="00291DE3">
              <w:t>DP_AETERNUS_BRAND_2303_GD_Traffic</w:t>
            </w:r>
          </w:p>
        </w:tc>
        <w:tc>
          <w:tcPr>
            <w:tcW w:w="850" w:type="dxa"/>
            <w:shd w:val="clear" w:color="auto" w:fill="auto"/>
          </w:tcPr>
          <w:p w14:paraId="1CC6C14F" w14:textId="77777777" w:rsidR="00EB0F5A" w:rsidRPr="00291DE3" w:rsidRDefault="00EB0F5A" w:rsidP="00242632">
            <w:r w:rsidRPr="00291DE3">
              <w:t>F</w:t>
            </w:r>
            <w:r>
              <w:t>B</w:t>
            </w:r>
          </w:p>
        </w:tc>
        <w:tc>
          <w:tcPr>
            <w:tcW w:w="1265" w:type="dxa"/>
            <w:shd w:val="clear" w:color="auto" w:fill="auto"/>
          </w:tcPr>
          <w:p w14:paraId="0FF2B63D" w14:textId="77777777" w:rsidR="00EB0F5A" w:rsidRPr="00291DE3" w:rsidRDefault="00EB0F5A" w:rsidP="00242632">
            <w:r w:rsidRPr="00291DE3">
              <w:t>9 210</w:t>
            </w:r>
          </w:p>
        </w:tc>
        <w:tc>
          <w:tcPr>
            <w:tcW w:w="1124" w:type="dxa"/>
            <w:shd w:val="clear" w:color="auto" w:fill="auto"/>
          </w:tcPr>
          <w:p w14:paraId="6D460106" w14:textId="77777777" w:rsidR="00EB0F5A" w:rsidRPr="00291DE3" w:rsidRDefault="00EB0F5A" w:rsidP="00242632">
            <w:r w:rsidRPr="00291DE3">
              <w:t>183</w:t>
            </w:r>
          </w:p>
        </w:tc>
        <w:tc>
          <w:tcPr>
            <w:tcW w:w="1123" w:type="dxa"/>
            <w:shd w:val="clear" w:color="auto" w:fill="auto"/>
          </w:tcPr>
          <w:p w14:paraId="31A22C3B" w14:textId="0CB82B0A" w:rsidR="00EB0F5A" w:rsidRPr="00780940" w:rsidRDefault="00EB0F5A" w:rsidP="00242632">
            <w:r w:rsidRPr="00780940">
              <w:t>1,99</w:t>
            </w:r>
            <w:r w:rsidR="00780940" w:rsidRPr="00780940">
              <w:t xml:space="preserve"> %</w:t>
            </w:r>
          </w:p>
        </w:tc>
        <w:tc>
          <w:tcPr>
            <w:tcW w:w="1124" w:type="dxa"/>
            <w:shd w:val="clear" w:color="auto" w:fill="auto"/>
          </w:tcPr>
          <w:p w14:paraId="3587A063" w14:textId="77777777" w:rsidR="00EB0F5A" w:rsidRPr="00291DE3" w:rsidRDefault="00EB0F5A" w:rsidP="00242632">
            <w:r w:rsidRPr="00291DE3">
              <w:t>54,45 Kč</w:t>
            </w:r>
          </w:p>
        </w:tc>
        <w:tc>
          <w:tcPr>
            <w:tcW w:w="1124" w:type="dxa"/>
            <w:shd w:val="clear" w:color="auto" w:fill="auto"/>
          </w:tcPr>
          <w:p w14:paraId="2F20BE59" w14:textId="77777777" w:rsidR="00EB0F5A" w:rsidRPr="00291DE3" w:rsidRDefault="00EB0F5A" w:rsidP="00242632">
            <w:r w:rsidRPr="00291DE3">
              <w:t>2,74 Kč</w:t>
            </w:r>
          </w:p>
        </w:tc>
      </w:tr>
      <w:tr w:rsidR="00EB0F5A" w:rsidRPr="00291DE3" w14:paraId="5390C523" w14:textId="77777777" w:rsidTr="006559EB">
        <w:trPr>
          <w:trHeight w:val="552"/>
        </w:trPr>
        <w:tc>
          <w:tcPr>
            <w:tcW w:w="2547" w:type="dxa"/>
            <w:shd w:val="clear" w:color="auto" w:fill="auto"/>
          </w:tcPr>
          <w:p w14:paraId="429E6B17" w14:textId="77777777" w:rsidR="00EB0F5A" w:rsidRPr="00291DE3" w:rsidRDefault="00EB0F5A" w:rsidP="00242632">
            <w:r w:rsidRPr="00291DE3">
              <w:t>DP_AETERNUS_BRAND_2303_GD_Traffic</w:t>
            </w:r>
          </w:p>
        </w:tc>
        <w:tc>
          <w:tcPr>
            <w:tcW w:w="850" w:type="dxa"/>
            <w:shd w:val="clear" w:color="auto" w:fill="auto"/>
          </w:tcPr>
          <w:p w14:paraId="527F3B61" w14:textId="77777777" w:rsidR="00EB0F5A" w:rsidRDefault="00EB0F5A" w:rsidP="00242632">
            <w:r w:rsidRPr="00291DE3">
              <w:t>I</w:t>
            </w:r>
            <w:r>
              <w:t>G</w:t>
            </w:r>
          </w:p>
          <w:p w14:paraId="7615D2E6" w14:textId="77777777" w:rsidR="00EB0F5A" w:rsidRPr="00291DE3" w:rsidRDefault="00EB0F5A" w:rsidP="00242632"/>
        </w:tc>
        <w:tc>
          <w:tcPr>
            <w:tcW w:w="1265" w:type="dxa"/>
            <w:shd w:val="clear" w:color="auto" w:fill="auto"/>
          </w:tcPr>
          <w:p w14:paraId="3E48B984" w14:textId="77777777" w:rsidR="00EB0F5A" w:rsidRPr="00291DE3" w:rsidRDefault="00EB0F5A" w:rsidP="00242632">
            <w:r w:rsidRPr="00291DE3">
              <w:t>3 348</w:t>
            </w:r>
          </w:p>
        </w:tc>
        <w:tc>
          <w:tcPr>
            <w:tcW w:w="1124" w:type="dxa"/>
            <w:shd w:val="clear" w:color="auto" w:fill="auto"/>
          </w:tcPr>
          <w:p w14:paraId="0701CF74" w14:textId="77777777" w:rsidR="00EB0F5A" w:rsidRPr="00291DE3" w:rsidRDefault="00EB0F5A" w:rsidP="00242632">
            <w:r w:rsidRPr="00291DE3">
              <w:t>37</w:t>
            </w:r>
          </w:p>
        </w:tc>
        <w:tc>
          <w:tcPr>
            <w:tcW w:w="1123" w:type="dxa"/>
            <w:shd w:val="clear" w:color="auto" w:fill="auto"/>
          </w:tcPr>
          <w:p w14:paraId="6B804817" w14:textId="14DC4592" w:rsidR="00EB0F5A" w:rsidRPr="00780940" w:rsidRDefault="00EB0F5A" w:rsidP="00242632">
            <w:r w:rsidRPr="00780940">
              <w:t>1,11</w:t>
            </w:r>
            <w:r w:rsidR="00780940" w:rsidRPr="00780940">
              <w:t xml:space="preserve"> %</w:t>
            </w:r>
          </w:p>
        </w:tc>
        <w:tc>
          <w:tcPr>
            <w:tcW w:w="1124" w:type="dxa"/>
            <w:shd w:val="clear" w:color="auto" w:fill="auto"/>
          </w:tcPr>
          <w:p w14:paraId="335A87FA" w14:textId="77777777" w:rsidR="00EB0F5A" w:rsidRPr="00291DE3" w:rsidRDefault="00EB0F5A" w:rsidP="00242632">
            <w:r w:rsidRPr="00291DE3">
              <w:t>63,87 Kč</w:t>
            </w:r>
          </w:p>
        </w:tc>
        <w:tc>
          <w:tcPr>
            <w:tcW w:w="1124" w:type="dxa"/>
            <w:shd w:val="clear" w:color="auto" w:fill="auto"/>
          </w:tcPr>
          <w:p w14:paraId="331F51C5" w14:textId="77777777" w:rsidR="00EB0F5A" w:rsidRPr="00291DE3" w:rsidRDefault="00EB0F5A" w:rsidP="00242632">
            <w:r w:rsidRPr="00291DE3">
              <w:t>5,78 Kč</w:t>
            </w:r>
          </w:p>
        </w:tc>
      </w:tr>
      <w:tr w:rsidR="00EB0F5A" w:rsidRPr="00291DE3" w14:paraId="1587FF72" w14:textId="77777777" w:rsidTr="006559EB">
        <w:trPr>
          <w:trHeight w:val="552"/>
        </w:trPr>
        <w:tc>
          <w:tcPr>
            <w:tcW w:w="2547" w:type="dxa"/>
            <w:shd w:val="clear" w:color="auto" w:fill="auto"/>
          </w:tcPr>
          <w:p w14:paraId="73E7AFFF" w14:textId="77777777" w:rsidR="00EB0F5A" w:rsidRPr="00291DE3" w:rsidRDefault="00EB0F5A" w:rsidP="00242632">
            <w:pPr>
              <w:rPr>
                <w:b/>
                <w:bCs/>
              </w:rPr>
            </w:pPr>
            <w:r w:rsidRPr="00291DE3">
              <w:rPr>
                <w:b/>
                <w:bCs/>
              </w:rPr>
              <w:t>GD Celkem</w:t>
            </w:r>
          </w:p>
        </w:tc>
        <w:tc>
          <w:tcPr>
            <w:tcW w:w="850" w:type="dxa"/>
            <w:shd w:val="clear" w:color="auto" w:fill="auto"/>
          </w:tcPr>
          <w:p w14:paraId="1A57B323" w14:textId="77777777" w:rsidR="00EB0F5A" w:rsidRPr="00291DE3" w:rsidRDefault="00EB0F5A" w:rsidP="00242632">
            <w:pPr>
              <w:rPr>
                <w:b/>
                <w:bCs/>
              </w:rPr>
            </w:pPr>
            <w:r w:rsidRPr="00291DE3">
              <w:rPr>
                <w:b/>
                <w:bCs/>
              </w:rPr>
              <w:t>-</w:t>
            </w:r>
          </w:p>
        </w:tc>
        <w:tc>
          <w:tcPr>
            <w:tcW w:w="1265" w:type="dxa"/>
            <w:shd w:val="clear" w:color="auto" w:fill="auto"/>
          </w:tcPr>
          <w:p w14:paraId="318015F7" w14:textId="77777777" w:rsidR="00EB0F5A" w:rsidRPr="00291DE3" w:rsidRDefault="00EB0F5A" w:rsidP="00242632">
            <w:pPr>
              <w:rPr>
                <w:b/>
                <w:bCs/>
              </w:rPr>
            </w:pPr>
            <w:r w:rsidRPr="00291DE3">
              <w:rPr>
                <w:b/>
                <w:bCs/>
              </w:rPr>
              <w:t>12 558</w:t>
            </w:r>
          </w:p>
        </w:tc>
        <w:tc>
          <w:tcPr>
            <w:tcW w:w="1124" w:type="dxa"/>
            <w:shd w:val="clear" w:color="auto" w:fill="auto"/>
          </w:tcPr>
          <w:p w14:paraId="19D76CD0" w14:textId="77777777" w:rsidR="00EB0F5A" w:rsidRPr="00291DE3" w:rsidRDefault="00EB0F5A" w:rsidP="00242632">
            <w:pPr>
              <w:rPr>
                <w:b/>
                <w:bCs/>
              </w:rPr>
            </w:pPr>
            <w:r w:rsidRPr="00291DE3">
              <w:rPr>
                <w:b/>
                <w:bCs/>
              </w:rPr>
              <w:t>220</w:t>
            </w:r>
          </w:p>
        </w:tc>
        <w:tc>
          <w:tcPr>
            <w:tcW w:w="1123" w:type="dxa"/>
            <w:shd w:val="clear" w:color="auto" w:fill="auto"/>
          </w:tcPr>
          <w:p w14:paraId="7876375C" w14:textId="14324321" w:rsidR="00EB0F5A" w:rsidRPr="00780940" w:rsidRDefault="00EB0F5A" w:rsidP="00242632">
            <w:pPr>
              <w:rPr>
                <w:b/>
                <w:bCs/>
              </w:rPr>
            </w:pPr>
            <w:r w:rsidRPr="00780940">
              <w:rPr>
                <w:b/>
                <w:bCs/>
              </w:rPr>
              <w:t>1,75</w:t>
            </w:r>
            <w:r w:rsidR="00780940" w:rsidRPr="00780940">
              <w:rPr>
                <w:b/>
                <w:bCs/>
              </w:rPr>
              <w:t xml:space="preserve"> %</w:t>
            </w:r>
          </w:p>
        </w:tc>
        <w:tc>
          <w:tcPr>
            <w:tcW w:w="1124" w:type="dxa"/>
            <w:shd w:val="clear" w:color="auto" w:fill="auto"/>
          </w:tcPr>
          <w:p w14:paraId="6A36AF6B" w14:textId="77777777" w:rsidR="00EB0F5A" w:rsidRPr="00291DE3" w:rsidRDefault="00EB0F5A" w:rsidP="00242632">
            <w:pPr>
              <w:rPr>
                <w:b/>
                <w:bCs/>
              </w:rPr>
            </w:pPr>
            <w:r w:rsidRPr="00291DE3">
              <w:rPr>
                <w:b/>
                <w:bCs/>
              </w:rPr>
              <w:t>56,96 Kč</w:t>
            </w:r>
          </w:p>
        </w:tc>
        <w:tc>
          <w:tcPr>
            <w:tcW w:w="1124" w:type="dxa"/>
            <w:shd w:val="clear" w:color="auto" w:fill="auto"/>
          </w:tcPr>
          <w:p w14:paraId="4EF48465" w14:textId="77777777" w:rsidR="00EB0F5A" w:rsidRPr="00291DE3" w:rsidRDefault="00EB0F5A" w:rsidP="00242632">
            <w:pPr>
              <w:rPr>
                <w:b/>
                <w:bCs/>
              </w:rPr>
            </w:pPr>
            <w:r w:rsidRPr="00291DE3">
              <w:rPr>
                <w:b/>
                <w:bCs/>
              </w:rPr>
              <w:t>3,25 Kč</w:t>
            </w:r>
          </w:p>
        </w:tc>
      </w:tr>
    </w:tbl>
    <w:p w14:paraId="18E46B63" w14:textId="77777777" w:rsidR="00EB0F5A" w:rsidRDefault="00EB0F5A" w:rsidP="006A3345">
      <w:pPr>
        <w:pStyle w:val="Textprce"/>
      </w:pPr>
    </w:p>
    <w:p w14:paraId="3DFB96D8" w14:textId="4C8010C3" w:rsidR="000E4871" w:rsidRDefault="000E4871" w:rsidP="006A3345">
      <w:pPr>
        <w:pStyle w:val="Textprce"/>
        <w:rPr>
          <w:color w:val="auto"/>
        </w:rPr>
      </w:pPr>
      <w:r>
        <w:t xml:space="preserve">Připravený web Aeternus navštívilo </w:t>
      </w:r>
      <w:r w:rsidR="00941ABE">
        <w:t xml:space="preserve">320 uživatelů. Z tohoto počtu uživatelů se k připravenému doplňkovému dotazníkovému šetření proklikla pouze osmina návštěvníků a následně jej pouze polovina byla schopna dokončit a odevzdat. Odpovědi z dotazníkového šetření jsou proto uvedeny pouze pro zajímavost a neplní žádný jiný význam. </w:t>
      </w:r>
      <w:r w:rsidR="00A76958">
        <w:t xml:space="preserve">Při přímém vědomém porovnání vizuálů se participantům více líbil vizuál od AI, což přímo korespondovalo s výsledky rozhovorů s marketingovými specialisty. Zajímavostí ovšem zůstává, že vědomé rozhodnutí nemusí mít žádnou spojitost s efektivitou reklamy, což dokazují výsledky popsané v předchozím odstavci. Ačkoliv uživatelé popisovali AI reklamu jako hezčí a esteticky příjemnější, její finální proklikovost to nikterak nezměnilo a z pohledu reakcí byla dokonce výrazně horší než vizuál od </w:t>
      </w:r>
      <w:r w:rsidR="00E33187">
        <w:t>grafika,</w:t>
      </w:r>
      <w:r w:rsidR="00A76958">
        <w:t xml:space="preserve"> a to i přesto, že ve vědomém přímém porovnání </w:t>
      </w:r>
      <w:r w:rsidR="00C95E3C">
        <w:t xml:space="preserve">byla reklama upřednostněna v 63 % případů. </w:t>
      </w:r>
      <w:r w:rsidR="00C95E3C">
        <w:rPr>
          <w:color w:val="auto"/>
        </w:rPr>
        <w:t>Z hodnocení dále vyplývá, že uživatelům přijdou obě reklamy zajímavé, srozumitelné a přirozené. Na stupnici líbivosti vizuál AI dosáhl 7,8 bodů, zatímco vizuál GD 5,9 body.</w:t>
      </w:r>
    </w:p>
    <w:p w14:paraId="68A3CA6D" w14:textId="2DD376A0" w:rsidR="003B769F" w:rsidRDefault="00C95E3C" w:rsidP="006A3345">
      <w:pPr>
        <w:pStyle w:val="Textprce"/>
        <w:rPr>
          <w:color w:val="auto"/>
        </w:rPr>
      </w:pPr>
      <w:r>
        <w:rPr>
          <w:color w:val="auto"/>
        </w:rPr>
        <w:t xml:space="preserve">Z výsledku A/B testování vizuálů pro </w:t>
      </w:r>
      <w:r w:rsidR="00904CBB">
        <w:rPr>
          <w:color w:val="auto"/>
        </w:rPr>
        <w:t>zlatnictví</w:t>
      </w:r>
      <w:r>
        <w:rPr>
          <w:color w:val="auto"/>
        </w:rPr>
        <w:t xml:space="preserve"> značky Aeternus vyplývá že vizuál od umělé inteligence je využitelný v reklamním sdělením na sociálních sítích a že ve zkoumaném případě dosahuje defacto identických výsledků. </w:t>
      </w:r>
    </w:p>
    <w:p w14:paraId="14D0EAFC" w14:textId="7F509AC9" w:rsidR="00C95E3C" w:rsidRPr="006A3345" w:rsidRDefault="003B769F" w:rsidP="003B769F">
      <w:r>
        <w:br w:type="page"/>
      </w:r>
    </w:p>
    <w:p w14:paraId="2087B3B3" w14:textId="6600C897" w:rsidR="004F6490" w:rsidRDefault="004F6490" w:rsidP="004F6490">
      <w:pPr>
        <w:pStyle w:val="Heading3"/>
      </w:pPr>
      <w:bookmarkStart w:id="150" w:name="_Toc132408677"/>
      <w:r>
        <w:lastRenderedPageBreak/>
        <w:t>Pizzerie Tutto Bene</w:t>
      </w:r>
      <w:bookmarkEnd w:id="150"/>
    </w:p>
    <w:p w14:paraId="367E0537" w14:textId="4BA4B877" w:rsidR="006A3345" w:rsidRDefault="00771958" w:rsidP="00BF6B06">
      <w:pPr>
        <w:pStyle w:val="Textprce"/>
      </w:pPr>
      <w:r>
        <w:t>Dle statistických dat v nástroji Meta Ads Manager</w:t>
      </w:r>
      <w:r w:rsidR="00BF6B06">
        <w:t xml:space="preserve"> dopadly výsledky A/B testování poměrně nerozhodně. Dle základní statistiky, kterou je vzhledem k účelům práce míra proklik</w:t>
      </w:r>
      <w:r w:rsidR="008B5386">
        <w:t>u</w:t>
      </w:r>
      <w:r w:rsidR="00E33187">
        <w:t>,</w:t>
      </w:r>
      <w:r w:rsidR="00E33187">
        <w:br/>
      </w:r>
      <w:r w:rsidR="00BF6B06">
        <w:t>je výsledek AI vizuálů a výsledek vizuálů téměř identický. Zatímco kampaně s vizuály umělé inteligence dosáhly v průběhu reklamní kampaně celkové proklikovosti 1,66 %, kampaně s vizuály od grafika byly proklikávány s</w:t>
      </w:r>
      <w:r w:rsidR="00CF516C">
        <w:t xml:space="preserve"> velmi podobným </w:t>
      </w:r>
      <w:r w:rsidR="00BF6B06">
        <w:t>CTR</w:t>
      </w:r>
      <w:r w:rsidR="008958F3">
        <w:t>, které bylo</w:t>
      </w:r>
      <w:r w:rsidR="00E33187">
        <w:br/>
      </w:r>
      <w:r w:rsidR="008958F3">
        <w:t>1,</w:t>
      </w:r>
      <w:r w:rsidR="00CF516C">
        <w:t>74</w:t>
      </w:r>
      <w:r w:rsidR="008958F3">
        <w:t xml:space="preserve"> %. Na první pohled by proto bylo možné říct, že efektivita obou vizuálů byla na velmi podobné úrovni. Určité mírné nuance k tomuto závěru ovšem přináší podrobnější analýza dat, který se za poměrovou statistikou skrývají. Při bližším přezkoumání je možné zpozorovat mírně lepší výsledky kampaně AI, která za stejný počet utracených nákladů oslovila větší množství uživatelů (10 580) a reklamní inzerát zobrazila vícekrát (13 157</w:t>
      </w:r>
      <w:r w:rsidR="008958F3" w:rsidRPr="008958F3">
        <w:t>×</w:t>
      </w:r>
      <w:r w:rsidR="008958F3">
        <w:t>). Vyšší efektivity dosáhla i z hlediska nejstěžejnější konverzní akce, kterou je počet uživatelů, kteří se skrze reklamu proklikli na web. Z přímého porovnání této statistiky vyplývá,</w:t>
      </w:r>
      <w:r w:rsidR="002717B4">
        <w:br/>
      </w:r>
      <w:r w:rsidR="008958F3">
        <w:t xml:space="preserve">že kampaň </w:t>
      </w:r>
      <w:r w:rsidR="00CF516C">
        <w:t>GD</w:t>
      </w:r>
      <w:r w:rsidR="008958F3">
        <w:t xml:space="preserve"> se stejným rozpočtem dokázala</w:t>
      </w:r>
      <w:r w:rsidR="00E46713">
        <w:t xml:space="preserve"> přivést o </w:t>
      </w:r>
      <w:r w:rsidR="00CF516C">
        <w:t>4</w:t>
      </w:r>
      <w:r w:rsidR="00E46713">
        <w:t xml:space="preserve"> uživatel</w:t>
      </w:r>
      <w:r w:rsidR="00CF516C">
        <w:t>e</w:t>
      </w:r>
      <w:r w:rsidR="00E46713">
        <w:t xml:space="preserve"> více než kampaň </w:t>
      </w:r>
      <w:r w:rsidR="00CF516C">
        <w:t>AI</w:t>
      </w:r>
      <w:r w:rsidR="00E46713">
        <w:t xml:space="preserve"> (21</w:t>
      </w:r>
      <w:r w:rsidR="00CF516C">
        <w:t>8</w:t>
      </w:r>
      <w:r w:rsidR="00E46713">
        <w:t xml:space="preserve"> vs </w:t>
      </w:r>
      <w:r w:rsidR="00CF516C">
        <w:t xml:space="preserve">214 </w:t>
      </w:r>
      <w:r w:rsidR="00E46713">
        <w:t>prokliků). Tento rozdíl je způsoben především tím, že vizuály umělé inteligence byly dle algoritmu společnosti Meta levnější, a to jak z pohledu ceny za tisíc zobrazení, tak z pohledu ceny za finální proklik. Zajímavým paradoxem ovšem zůstává fakt, že ačkoliv by kampaně AI bylo možné na základě výše uvedených dat označit jako efektivnější z pohledu proklovosti, kampaně GD dosáhly vyšší míry interakce. Uživatel</w:t>
      </w:r>
      <w:r w:rsidR="00E33187">
        <w:t>é</w:t>
      </w:r>
      <w:r w:rsidR="00E46713">
        <w:t xml:space="preserve"> sice neměli po zhlédnutí reklam od grafika takovou motivaci se skrze reklamu prokliknout, její zpracování jim ovšem přišlo zajímavé a tento zájem projevily prostřednictvím lajků, sdílení a komentářů. </w:t>
      </w:r>
    </w:p>
    <w:p w14:paraId="5CC926B9" w14:textId="71AE2642" w:rsidR="00EB0F5A" w:rsidRDefault="00EB0F5A" w:rsidP="00EB0F5A">
      <w:pPr>
        <w:pStyle w:val="Textprce"/>
        <w:jc w:val="center"/>
      </w:pPr>
      <w:bookmarkStart w:id="151" w:name="_Toc132408575"/>
      <w:r>
        <w:t xml:space="preserve">Tabulka </w:t>
      </w:r>
      <w:fldSimple w:instr=" SEQ Tabulka \* ARABIC ">
        <w:r>
          <w:rPr>
            <w:noProof/>
          </w:rPr>
          <w:t>2</w:t>
        </w:r>
      </w:fldSimple>
      <w:r>
        <w:t xml:space="preserve"> Pizzerie Tutto Bene</w:t>
      </w:r>
      <w:r w:rsidRPr="00015396">
        <w:t xml:space="preserve"> – srovnání výsledků kampaně (zdroj: vlastní zpracování)</w:t>
      </w:r>
      <w:bookmarkEnd w:id="151"/>
    </w:p>
    <w:tbl>
      <w:tblPr>
        <w:tblStyle w:val="TableGrid"/>
        <w:tblW w:w="9157" w:type="dxa"/>
        <w:tblLayout w:type="fixed"/>
        <w:tblLook w:val="04A0" w:firstRow="1" w:lastRow="0" w:firstColumn="1" w:lastColumn="0" w:noHBand="0" w:noVBand="1"/>
      </w:tblPr>
      <w:tblGrid>
        <w:gridCol w:w="2547"/>
        <w:gridCol w:w="850"/>
        <w:gridCol w:w="1265"/>
        <w:gridCol w:w="1124"/>
        <w:gridCol w:w="1123"/>
        <w:gridCol w:w="1124"/>
        <w:gridCol w:w="1124"/>
      </w:tblGrid>
      <w:tr w:rsidR="00EB0F5A" w:rsidRPr="00291DE3" w14:paraId="104C225B" w14:textId="77777777" w:rsidTr="006559EB">
        <w:tc>
          <w:tcPr>
            <w:tcW w:w="2547" w:type="dxa"/>
            <w:shd w:val="clear" w:color="auto" w:fill="auto"/>
          </w:tcPr>
          <w:p w14:paraId="6DF3165F" w14:textId="77777777" w:rsidR="00EB0F5A" w:rsidRPr="00291DE3" w:rsidRDefault="00EB0F5A" w:rsidP="00242632">
            <w:pPr>
              <w:pStyle w:val="Textprce"/>
            </w:pPr>
            <w:r w:rsidRPr="00291DE3">
              <w:t>Název kampaně</w:t>
            </w:r>
          </w:p>
        </w:tc>
        <w:tc>
          <w:tcPr>
            <w:tcW w:w="850" w:type="dxa"/>
            <w:shd w:val="clear" w:color="auto" w:fill="auto"/>
          </w:tcPr>
          <w:p w14:paraId="21AE3219" w14:textId="77777777" w:rsidR="00EB0F5A" w:rsidRPr="00291DE3" w:rsidRDefault="00EB0F5A" w:rsidP="00242632">
            <w:pPr>
              <w:pStyle w:val="Textprce"/>
            </w:pPr>
            <w:r>
              <w:t>FB/IG</w:t>
            </w:r>
          </w:p>
        </w:tc>
        <w:tc>
          <w:tcPr>
            <w:tcW w:w="1265" w:type="dxa"/>
            <w:shd w:val="clear" w:color="auto" w:fill="auto"/>
          </w:tcPr>
          <w:p w14:paraId="32C4BF07" w14:textId="77777777" w:rsidR="00EB0F5A" w:rsidRPr="00291DE3" w:rsidRDefault="00EB0F5A" w:rsidP="00242632">
            <w:pPr>
              <w:pStyle w:val="Textprce"/>
            </w:pPr>
            <w:r w:rsidRPr="00291DE3">
              <w:t>Zobrazení</w:t>
            </w:r>
          </w:p>
        </w:tc>
        <w:tc>
          <w:tcPr>
            <w:tcW w:w="1124" w:type="dxa"/>
            <w:shd w:val="clear" w:color="auto" w:fill="auto"/>
          </w:tcPr>
          <w:p w14:paraId="40E13022" w14:textId="77777777" w:rsidR="00EB0F5A" w:rsidRPr="00291DE3" w:rsidRDefault="00EB0F5A" w:rsidP="00242632">
            <w:pPr>
              <w:pStyle w:val="Textprce"/>
            </w:pPr>
            <w:r w:rsidRPr="00291DE3">
              <w:t>Prokliky</w:t>
            </w:r>
          </w:p>
        </w:tc>
        <w:tc>
          <w:tcPr>
            <w:tcW w:w="1123" w:type="dxa"/>
            <w:shd w:val="clear" w:color="auto" w:fill="auto"/>
          </w:tcPr>
          <w:p w14:paraId="1A0051DC" w14:textId="77777777" w:rsidR="00EB0F5A" w:rsidRPr="00291DE3" w:rsidRDefault="00EB0F5A" w:rsidP="00242632">
            <w:pPr>
              <w:pStyle w:val="Textprce"/>
            </w:pPr>
            <w:r w:rsidRPr="00291DE3">
              <w:t>CTR</w:t>
            </w:r>
          </w:p>
        </w:tc>
        <w:tc>
          <w:tcPr>
            <w:tcW w:w="1124" w:type="dxa"/>
            <w:shd w:val="clear" w:color="auto" w:fill="auto"/>
          </w:tcPr>
          <w:p w14:paraId="19511FAB" w14:textId="77777777" w:rsidR="00EB0F5A" w:rsidRPr="00291DE3" w:rsidRDefault="00EB0F5A" w:rsidP="00242632">
            <w:pPr>
              <w:pStyle w:val="Textprce"/>
            </w:pPr>
            <w:r w:rsidRPr="00291DE3">
              <w:t>CPM</w:t>
            </w:r>
          </w:p>
        </w:tc>
        <w:tc>
          <w:tcPr>
            <w:tcW w:w="1124" w:type="dxa"/>
            <w:shd w:val="clear" w:color="auto" w:fill="auto"/>
          </w:tcPr>
          <w:p w14:paraId="5838A62E" w14:textId="77777777" w:rsidR="00EB0F5A" w:rsidRPr="00291DE3" w:rsidRDefault="00EB0F5A" w:rsidP="00242632">
            <w:pPr>
              <w:pStyle w:val="Textprce"/>
            </w:pPr>
            <w:r w:rsidRPr="00291DE3">
              <w:t>CPC</w:t>
            </w:r>
          </w:p>
        </w:tc>
      </w:tr>
      <w:tr w:rsidR="00EB0F5A" w:rsidRPr="00291DE3" w14:paraId="7A13D844" w14:textId="77777777" w:rsidTr="006559EB">
        <w:trPr>
          <w:trHeight w:val="552"/>
        </w:trPr>
        <w:tc>
          <w:tcPr>
            <w:tcW w:w="2547" w:type="dxa"/>
            <w:shd w:val="clear" w:color="auto" w:fill="auto"/>
          </w:tcPr>
          <w:p w14:paraId="53CEC943" w14:textId="77777777" w:rsidR="00EB0F5A" w:rsidRPr="00291DE3" w:rsidRDefault="00EB0F5A" w:rsidP="00242632">
            <w:r>
              <w:t>DP_TUTTOBENE_BRAND_2303_AI_Traffic</w:t>
            </w:r>
          </w:p>
        </w:tc>
        <w:tc>
          <w:tcPr>
            <w:tcW w:w="850" w:type="dxa"/>
            <w:shd w:val="clear" w:color="auto" w:fill="auto"/>
          </w:tcPr>
          <w:p w14:paraId="3F0BDEC4" w14:textId="77777777" w:rsidR="00EB0F5A" w:rsidRPr="00291DE3" w:rsidRDefault="00EB0F5A" w:rsidP="00242632">
            <w:r w:rsidRPr="00291DE3">
              <w:t>F</w:t>
            </w:r>
            <w:r>
              <w:t>B</w:t>
            </w:r>
          </w:p>
        </w:tc>
        <w:tc>
          <w:tcPr>
            <w:tcW w:w="1265" w:type="dxa"/>
            <w:shd w:val="clear" w:color="auto" w:fill="auto"/>
          </w:tcPr>
          <w:p w14:paraId="456DCD5C" w14:textId="1FCF560E" w:rsidR="00EB0F5A" w:rsidRPr="00291DE3" w:rsidRDefault="00EB0F5A" w:rsidP="00242632">
            <w:r>
              <w:t>8 846</w:t>
            </w:r>
          </w:p>
        </w:tc>
        <w:tc>
          <w:tcPr>
            <w:tcW w:w="1124" w:type="dxa"/>
            <w:shd w:val="clear" w:color="auto" w:fill="auto"/>
          </w:tcPr>
          <w:p w14:paraId="206C1931" w14:textId="7025266F" w:rsidR="00EB0F5A" w:rsidRPr="00291DE3" w:rsidRDefault="00CF516C" w:rsidP="00242632">
            <w:r w:rsidRPr="00CF516C">
              <w:t>161</w:t>
            </w:r>
          </w:p>
        </w:tc>
        <w:tc>
          <w:tcPr>
            <w:tcW w:w="1123" w:type="dxa"/>
            <w:shd w:val="clear" w:color="auto" w:fill="auto"/>
          </w:tcPr>
          <w:p w14:paraId="6E0F2D50" w14:textId="018EC2F1" w:rsidR="00EB0F5A" w:rsidRPr="00291DE3" w:rsidRDefault="00EB0F5A" w:rsidP="00242632">
            <w:r>
              <w:t>1,82</w:t>
            </w:r>
            <w:r w:rsidR="00780940">
              <w:t xml:space="preserve"> %</w:t>
            </w:r>
          </w:p>
        </w:tc>
        <w:tc>
          <w:tcPr>
            <w:tcW w:w="1124" w:type="dxa"/>
            <w:shd w:val="clear" w:color="auto" w:fill="auto"/>
          </w:tcPr>
          <w:p w14:paraId="574A3EF6" w14:textId="77777777" w:rsidR="00EB0F5A" w:rsidRPr="00291DE3" w:rsidRDefault="00EB0F5A" w:rsidP="00242632">
            <w:r>
              <w:t>45,81 Kč</w:t>
            </w:r>
          </w:p>
        </w:tc>
        <w:tc>
          <w:tcPr>
            <w:tcW w:w="1124" w:type="dxa"/>
            <w:shd w:val="clear" w:color="auto" w:fill="auto"/>
          </w:tcPr>
          <w:p w14:paraId="565E4898" w14:textId="77777777" w:rsidR="00EB0F5A" w:rsidRPr="00291DE3" w:rsidRDefault="00EB0F5A" w:rsidP="00242632">
            <w:r>
              <w:t>2,52 Kč</w:t>
            </w:r>
          </w:p>
        </w:tc>
      </w:tr>
      <w:tr w:rsidR="00EB0F5A" w:rsidRPr="00291DE3" w14:paraId="6BCEA42F" w14:textId="77777777" w:rsidTr="006559EB">
        <w:trPr>
          <w:trHeight w:val="552"/>
        </w:trPr>
        <w:tc>
          <w:tcPr>
            <w:tcW w:w="2547" w:type="dxa"/>
            <w:shd w:val="clear" w:color="auto" w:fill="auto"/>
          </w:tcPr>
          <w:p w14:paraId="665C9BDE" w14:textId="77777777" w:rsidR="00EB0F5A" w:rsidRPr="00291DE3" w:rsidRDefault="00EB0F5A" w:rsidP="00242632">
            <w:r>
              <w:t>DP_TUTTOBENE_BRAND_2303_AI_Traffic</w:t>
            </w:r>
          </w:p>
        </w:tc>
        <w:tc>
          <w:tcPr>
            <w:tcW w:w="850" w:type="dxa"/>
            <w:shd w:val="clear" w:color="auto" w:fill="auto"/>
          </w:tcPr>
          <w:p w14:paraId="09D47489" w14:textId="77777777" w:rsidR="00EB0F5A" w:rsidRPr="00291DE3" w:rsidRDefault="00EB0F5A" w:rsidP="00242632">
            <w:r w:rsidRPr="00291DE3">
              <w:t>I</w:t>
            </w:r>
            <w:r>
              <w:t>G</w:t>
            </w:r>
          </w:p>
        </w:tc>
        <w:tc>
          <w:tcPr>
            <w:tcW w:w="1265" w:type="dxa"/>
            <w:shd w:val="clear" w:color="auto" w:fill="auto"/>
          </w:tcPr>
          <w:p w14:paraId="368759ED" w14:textId="5C4057E0" w:rsidR="00EB0F5A" w:rsidRPr="00291DE3" w:rsidRDefault="00EB0F5A" w:rsidP="00242632">
            <w:r>
              <w:t>4 311</w:t>
            </w:r>
          </w:p>
        </w:tc>
        <w:tc>
          <w:tcPr>
            <w:tcW w:w="1124" w:type="dxa"/>
            <w:shd w:val="clear" w:color="auto" w:fill="auto"/>
          </w:tcPr>
          <w:p w14:paraId="0191AEBF" w14:textId="2B78076A" w:rsidR="00EB0F5A" w:rsidRPr="00291DE3" w:rsidRDefault="00CF516C" w:rsidP="00242632">
            <w:r w:rsidRPr="00CF516C">
              <w:t>57</w:t>
            </w:r>
          </w:p>
        </w:tc>
        <w:tc>
          <w:tcPr>
            <w:tcW w:w="1123" w:type="dxa"/>
            <w:shd w:val="clear" w:color="auto" w:fill="auto"/>
          </w:tcPr>
          <w:p w14:paraId="4CE97A1A" w14:textId="18E648C9" w:rsidR="00EB0F5A" w:rsidRPr="00291DE3" w:rsidRDefault="00EB0F5A" w:rsidP="00242632">
            <w:r>
              <w:t>1,32</w:t>
            </w:r>
            <w:r w:rsidR="00780940">
              <w:t xml:space="preserve"> %</w:t>
            </w:r>
          </w:p>
        </w:tc>
        <w:tc>
          <w:tcPr>
            <w:tcW w:w="1124" w:type="dxa"/>
            <w:shd w:val="clear" w:color="auto" w:fill="auto"/>
          </w:tcPr>
          <w:p w14:paraId="33FE1170" w14:textId="77777777" w:rsidR="00EB0F5A" w:rsidRPr="00291DE3" w:rsidRDefault="00EB0F5A" w:rsidP="00242632">
            <w:r>
              <w:t>46,35 Kč</w:t>
            </w:r>
          </w:p>
        </w:tc>
        <w:tc>
          <w:tcPr>
            <w:tcW w:w="1124" w:type="dxa"/>
            <w:shd w:val="clear" w:color="auto" w:fill="auto"/>
          </w:tcPr>
          <w:p w14:paraId="34EFBA66" w14:textId="77777777" w:rsidR="00EB0F5A" w:rsidRPr="00291DE3" w:rsidRDefault="00EB0F5A" w:rsidP="00242632">
            <w:r>
              <w:t>3,51 Kč</w:t>
            </w:r>
          </w:p>
        </w:tc>
      </w:tr>
      <w:tr w:rsidR="00EB0F5A" w:rsidRPr="00291DE3" w14:paraId="3008219C" w14:textId="77777777" w:rsidTr="006559EB">
        <w:trPr>
          <w:trHeight w:val="552"/>
        </w:trPr>
        <w:tc>
          <w:tcPr>
            <w:tcW w:w="2547" w:type="dxa"/>
            <w:shd w:val="clear" w:color="auto" w:fill="auto"/>
          </w:tcPr>
          <w:p w14:paraId="717D83B3" w14:textId="77777777" w:rsidR="00EB0F5A" w:rsidRPr="00291DE3" w:rsidRDefault="00EB0F5A" w:rsidP="00242632">
            <w:pPr>
              <w:rPr>
                <w:b/>
                <w:bCs/>
              </w:rPr>
            </w:pPr>
            <w:r w:rsidRPr="00291DE3">
              <w:rPr>
                <w:b/>
                <w:bCs/>
              </w:rPr>
              <w:t>AI Celkem</w:t>
            </w:r>
          </w:p>
        </w:tc>
        <w:tc>
          <w:tcPr>
            <w:tcW w:w="850" w:type="dxa"/>
            <w:shd w:val="clear" w:color="auto" w:fill="auto"/>
          </w:tcPr>
          <w:p w14:paraId="77326821" w14:textId="77777777" w:rsidR="00EB0F5A" w:rsidRPr="00291DE3" w:rsidRDefault="00EB0F5A" w:rsidP="00242632">
            <w:pPr>
              <w:rPr>
                <w:b/>
                <w:bCs/>
              </w:rPr>
            </w:pPr>
            <w:r w:rsidRPr="00291DE3">
              <w:rPr>
                <w:b/>
                <w:bCs/>
              </w:rPr>
              <w:t>-</w:t>
            </w:r>
          </w:p>
        </w:tc>
        <w:tc>
          <w:tcPr>
            <w:tcW w:w="1265" w:type="dxa"/>
            <w:shd w:val="clear" w:color="auto" w:fill="auto"/>
          </w:tcPr>
          <w:p w14:paraId="63D1AECD" w14:textId="36C13B95" w:rsidR="00EB0F5A" w:rsidRPr="00291DE3" w:rsidRDefault="00EB0F5A" w:rsidP="00242632">
            <w:pPr>
              <w:rPr>
                <w:b/>
                <w:bCs/>
              </w:rPr>
            </w:pPr>
            <w:r>
              <w:rPr>
                <w:b/>
                <w:bCs/>
              </w:rPr>
              <w:t>13 157</w:t>
            </w:r>
          </w:p>
        </w:tc>
        <w:tc>
          <w:tcPr>
            <w:tcW w:w="1124" w:type="dxa"/>
            <w:shd w:val="clear" w:color="auto" w:fill="auto"/>
          </w:tcPr>
          <w:p w14:paraId="7E2BCF34" w14:textId="2E17A74F" w:rsidR="00EB0F5A" w:rsidRPr="00CF516C" w:rsidRDefault="00CF516C" w:rsidP="00CF516C">
            <w:r w:rsidRPr="00CF516C">
              <w:t>218</w:t>
            </w:r>
          </w:p>
        </w:tc>
        <w:tc>
          <w:tcPr>
            <w:tcW w:w="1123" w:type="dxa"/>
            <w:shd w:val="clear" w:color="auto" w:fill="auto"/>
          </w:tcPr>
          <w:p w14:paraId="71B8EAD5" w14:textId="1E9F76FD" w:rsidR="00EB0F5A" w:rsidRPr="00291DE3" w:rsidRDefault="00EB0F5A" w:rsidP="00242632">
            <w:pPr>
              <w:rPr>
                <w:b/>
                <w:bCs/>
              </w:rPr>
            </w:pPr>
            <w:r>
              <w:rPr>
                <w:b/>
                <w:bCs/>
              </w:rPr>
              <w:t>1,66</w:t>
            </w:r>
            <w:r w:rsidR="00780940">
              <w:rPr>
                <w:b/>
                <w:bCs/>
              </w:rPr>
              <w:t xml:space="preserve"> %</w:t>
            </w:r>
          </w:p>
        </w:tc>
        <w:tc>
          <w:tcPr>
            <w:tcW w:w="1124" w:type="dxa"/>
            <w:shd w:val="clear" w:color="auto" w:fill="auto"/>
          </w:tcPr>
          <w:p w14:paraId="5E15F1C7" w14:textId="77777777" w:rsidR="00EB0F5A" w:rsidRPr="00291DE3" w:rsidRDefault="00EB0F5A" w:rsidP="00242632">
            <w:pPr>
              <w:rPr>
                <w:b/>
                <w:bCs/>
              </w:rPr>
            </w:pPr>
            <w:r>
              <w:rPr>
                <w:b/>
                <w:bCs/>
              </w:rPr>
              <w:t>45,99 Kč</w:t>
            </w:r>
          </w:p>
        </w:tc>
        <w:tc>
          <w:tcPr>
            <w:tcW w:w="1124" w:type="dxa"/>
            <w:shd w:val="clear" w:color="auto" w:fill="auto"/>
          </w:tcPr>
          <w:p w14:paraId="0AE937A3" w14:textId="77777777" w:rsidR="00EB0F5A" w:rsidRPr="00291DE3" w:rsidRDefault="00EB0F5A" w:rsidP="00242632">
            <w:pPr>
              <w:rPr>
                <w:b/>
                <w:bCs/>
              </w:rPr>
            </w:pPr>
            <w:r>
              <w:rPr>
                <w:b/>
                <w:bCs/>
              </w:rPr>
              <w:t>2,78 Kč</w:t>
            </w:r>
          </w:p>
        </w:tc>
      </w:tr>
      <w:tr w:rsidR="00EB0F5A" w:rsidRPr="00291DE3" w14:paraId="0EB570C6" w14:textId="77777777" w:rsidTr="006559EB">
        <w:trPr>
          <w:trHeight w:val="552"/>
        </w:trPr>
        <w:tc>
          <w:tcPr>
            <w:tcW w:w="2547" w:type="dxa"/>
            <w:shd w:val="clear" w:color="auto" w:fill="auto"/>
          </w:tcPr>
          <w:p w14:paraId="42FE3CC2" w14:textId="77777777" w:rsidR="00EB0F5A" w:rsidRPr="00291DE3" w:rsidRDefault="00EB0F5A" w:rsidP="00242632">
            <w:r>
              <w:t>DP_TUTTOBENE_BRAND_2303_GD_Traffic</w:t>
            </w:r>
          </w:p>
        </w:tc>
        <w:tc>
          <w:tcPr>
            <w:tcW w:w="850" w:type="dxa"/>
            <w:shd w:val="clear" w:color="auto" w:fill="auto"/>
          </w:tcPr>
          <w:p w14:paraId="2E6DA536" w14:textId="77777777" w:rsidR="00EB0F5A" w:rsidRPr="00291DE3" w:rsidRDefault="00EB0F5A" w:rsidP="00242632">
            <w:r w:rsidRPr="00291DE3">
              <w:t>F</w:t>
            </w:r>
            <w:r>
              <w:t>B</w:t>
            </w:r>
          </w:p>
        </w:tc>
        <w:tc>
          <w:tcPr>
            <w:tcW w:w="1265" w:type="dxa"/>
            <w:shd w:val="clear" w:color="auto" w:fill="auto"/>
          </w:tcPr>
          <w:p w14:paraId="3F67CE13" w14:textId="5C7A55EB" w:rsidR="00EB0F5A" w:rsidRPr="00291DE3" w:rsidRDefault="00EB0F5A" w:rsidP="00242632">
            <w:r>
              <w:t>8 199</w:t>
            </w:r>
          </w:p>
        </w:tc>
        <w:tc>
          <w:tcPr>
            <w:tcW w:w="1124" w:type="dxa"/>
            <w:shd w:val="clear" w:color="auto" w:fill="auto"/>
          </w:tcPr>
          <w:p w14:paraId="0C59975B" w14:textId="5C3EF881" w:rsidR="00EB0F5A" w:rsidRPr="00291DE3" w:rsidRDefault="00CF516C" w:rsidP="00242632">
            <w:r w:rsidRPr="00CF516C">
              <w:t>172</w:t>
            </w:r>
          </w:p>
        </w:tc>
        <w:tc>
          <w:tcPr>
            <w:tcW w:w="1123" w:type="dxa"/>
            <w:shd w:val="clear" w:color="auto" w:fill="auto"/>
          </w:tcPr>
          <w:p w14:paraId="6410397A" w14:textId="531AC8BA" w:rsidR="00EB0F5A" w:rsidRPr="00291DE3" w:rsidRDefault="00EB0F5A" w:rsidP="00242632">
            <w:r>
              <w:t>2,10</w:t>
            </w:r>
            <w:r w:rsidR="00780940">
              <w:t xml:space="preserve"> %</w:t>
            </w:r>
          </w:p>
        </w:tc>
        <w:tc>
          <w:tcPr>
            <w:tcW w:w="1124" w:type="dxa"/>
            <w:shd w:val="clear" w:color="auto" w:fill="auto"/>
          </w:tcPr>
          <w:p w14:paraId="5D79D8BB" w14:textId="77777777" w:rsidR="00EB0F5A" w:rsidRPr="00291DE3" w:rsidRDefault="00EB0F5A" w:rsidP="00242632">
            <w:r>
              <w:t>49,02 Kč</w:t>
            </w:r>
          </w:p>
        </w:tc>
        <w:tc>
          <w:tcPr>
            <w:tcW w:w="1124" w:type="dxa"/>
            <w:shd w:val="clear" w:color="auto" w:fill="auto"/>
          </w:tcPr>
          <w:p w14:paraId="267C6EDA" w14:textId="77777777" w:rsidR="00EB0F5A" w:rsidRPr="00291DE3" w:rsidRDefault="00EB0F5A" w:rsidP="00242632">
            <w:r>
              <w:t>2,34 Kč</w:t>
            </w:r>
          </w:p>
        </w:tc>
      </w:tr>
      <w:tr w:rsidR="00EB0F5A" w:rsidRPr="00291DE3" w14:paraId="6819D575" w14:textId="77777777" w:rsidTr="006559EB">
        <w:trPr>
          <w:trHeight w:val="552"/>
        </w:trPr>
        <w:tc>
          <w:tcPr>
            <w:tcW w:w="2547" w:type="dxa"/>
            <w:shd w:val="clear" w:color="auto" w:fill="auto"/>
          </w:tcPr>
          <w:p w14:paraId="61B40BA8" w14:textId="77777777" w:rsidR="00EB0F5A" w:rsidRPr="00291DE3" w:rsidRDefault="00EB0F5A" w:rsidP="00242632">
            <w:r>
              <w:t>DP_TUTTOBENE_BRAND_2303_GD_Traffic</w:t>
            </w:r>
          </w:p>
        </w:tc>
        <w:tc>
          <w:tcPr>
            <w:tcW w:w="850" w:type="dxa"/>
            <w:shd w:val="clear" w:color="auto" w:fill="auto"/>
          </w:tcPr>
          <w:p w14:paraId="533020EB" w14:textId="77777777" w:rsidR="00EB0F5A" w:rsidRDefault="00EB0F5A" w:rsidP="00242632">
            <w:r w:rsidRPr="00291DE3">
              <w:t>I</w:t>
            </w:r>
            <w:r>
              <w:t>G</w:t>
            </w:r>
          </w:p>
          <w:p w14:paraId="786BBEFE" w14:textId="77777777" w:rsidR="00EB0F5A" w:rsidRPr="00291DE3" w:rsidRDefault="00EB0F5A" w:rsidP="00242632"/>
        </w:tc>
        <w:tc>
          <w:tcPr>
            <w:tcW w:w="1265" w:type="dxa"/>
            <w:shd w:val="clear" w:color="auto" w:fill="auto"/>
          </w:tcPr>
          <w:p w14:paraId="588B1E7E" w14:textId="76D0486C" w:rsidR="00EB0F5A" w:rsidRPr="00291DE3" w:rsidRDefault="00EB0F5A" w:rsidP="00242632">
            <w:r>
              <w:t>4 115</w:t>
            </w:r>
          </w:p>
        </w:tc>
        <w:tc>
          <w:tcPr>
            <w:tcW w:w="1124" w:type="dxa"/>
            <w:shd w:val="clear" w:color="auto" w:fill="auto"/>
          </w:tcPr>
          <w:p w14:paraId="6C1DAA4D" w14:textId="2F775617" w:rsidR="00EB0F5A" w:rsidRPr="00291DE3" w:rsidRDefault="00CF516C" w:rsidP="00242632">
            <w:r w:rsidRPr="00CF516C">
              <w:t>42</w:t>
            </w:r>
          </w:p>
        </w:tc>
        <w:tc>
          <w:tcPr>
            <w:tcW w:w="1123" w:type="dxa"/>
            <w:shd w:val="clear" w:color="auto" w:fill="auto"/>
          </w:tcPr>
          <w:p w14:paraId="491B46B4" w14:textId="41353484" w:rsidR="00EB0F5A" w:rsidRPr="00291DE3" w:rsidRDefault="00EB0F5A" w:rsidP="00242632">
            <w:r>
              <w:t>1,02</w:t>
            </w:r>
            <w:r w:rsidR="00780940">
              <w:t xml:space="preserve"> %</w:t>
            </w:r>
          </w:p>
        </w:tc>
        <w:tc>
          <w:tcPr>
            <w:tcW w:w="1124" w:type="dxa"/>
            <w:shd w:val="clear" w:color="auto" w:fill="auto"/>
          </w:tcPr>
          <w:p w14:paraId="3674559C" w14:textId="77777777" w:rsidR="00EB0F5A" w:rsidRPr="00291DE3" w:rsidRDefault="00EB0F5A" w:rsidP="00242632">
            <w:r>
              <w:t>48,35 Kč</w:t>
            </w:r>
          </w:p>
        </w:tc>
        <w:tc>
          <w:tcPr>
            <w:tcW w:w="1124" w:type="dxa"/>
            <w:shd w:val="clear" w:color="auto" w:fill="auto"/>
          </w:tcPr>
          <w:p w14:paraId="280522EE" w14:textId="77777777" w:rsidR="00EB0F5A" w:rsidRPr="00291DE3" w:rsidRDefault="00EB0F5A" w:rsidP="00242632">
            <w:r>
              <w:t>4,74 Kč</w:t>
            </w:r>
          </w:p>
        </w:tc>
      </w:tr>
      <w:tr w:rsidR="00EB0F5A" w:rsidRPr="00291DE3" w14:paraId="1AD3B5C9" w14:textId="77777777" w:rsidTr="006559EB">
        <w:trPr>
          <w:trHeight w:val="552"/>
        </w:trPr>
        <w:tc>
          <w:tcPr>
            <w:tcW w:w="2547" w:type="dxa"/>
            <w:shd w:val="clear" w:color="auto" w:fill="auto"/>
          </w:tcPr>
          <w:p w14:paraId="421ED0E8" w14:textId="77777777" w:rsidR="00EB0F5A" w:rsidRPr="00291DE3" w:rsidRDefault="00EB0F5A" w:rsidP="00242632">
            <w:pPr>
              <w:rPr>
                <w:b/>
                <w:bCs/>
              </w:rPr>
            </w:pPr>
            <w:r w:rsidRPr="00291DE3">
              <w:rPr>
                <w:b/>
                <w:bCs/>
              </w:rPr>
              <w:t>GD Celkem</w:t>
            </w:r>
          </w:p>
        </w:tc>
        <w:tc>
          <w:tcPr>
            <w:tcW w:w="850" w:type="dxa"/>
            <w:shd w:val="clear" w:color="auto" w:fill="auto"/>
          </w:tcPr>
          <w:p w14:paraId="3341213C" w14:textId="77777777" w:rsidR="00EB0F5A" w:rsidRPr="00291DE3" w:rsidRDefault="00EB0F5A" w:rsidP="00242632">
            <w:pPr>
              <w:rPr>
                <w:b/>
                <w:bCs/>
              </w:rPr>
            </w:pPr>
            <w:r w:rsidRPr="00291DE3">
              <w:rPr>
                <w:b/>
                <w:bCs/>
              </w:rPr>
              <w:t>-</w:t>
            </w:r>
          </w:p>
        </w:tc>
        <w:tc>
          <w:tcPr>
            <w:tcW w:w="1265" w:type="dxa"/>
            <w:shd w:val="clear" w:color="auto" w:fill="auto"/>
          </w:tcPr>
          <w:p w14:paraId="64A4C32D" w14:textId="102E77C4" w:rsidR="00EB0F5A" w:rsidRPr="00291DE3" w:rsidRDefault="00EB0F5A" w:rsidP="00242632">
            <w:pPr>
              <w:rPr>
                <w:b/>
                <w:bCs/>
              </w:rPr>
            </w:pPr>
            <w:r>
              <w:rPr>
                <w:b/>
                <w:bCs/>
              </w:rPr>
              <w:t>12 314</w:t>
            </w:r>
          </w:p>
        </w:tc>
        <w:tc>
          <w:tcPr>
            <w:tcW w:w="1124" w:type="dxa"/>
            <w:shd w:val="clear" w:color="auto" w:fill="auto"/>
          </w:tcPr>
          <w:p w14:paraId="1FE08106" w14:textId="61B551A6" w:rsidR="00EB0F5A" w:rsidRPr="00CF516C" w:rsidRDefault="00CF516C" w:rsidP="00242632">
            <w:r w:rsidRPr="00CF516C">
              <w:t>214</w:t>
            </w:r>
          </w:p>
        </w:tc>
        <w:tc>
          <w:tcPr>
            <w:tcW w:w="1123" w:type="dxa"/>
            <w:shd w:val="clear" w:color="auto" w:fill="auto"/>
          </w:tcPr>
          <w:p w14:paraId="02C27755" w14:textId="1457AB72" w:rsidR="00EB0F5A" w:rsidRPr="00291DE3" w:rsidRDefault="00EB0F5A" w:rsidP="00242632">
            <w:pPr>
              <w:rPr>
                <w:b/>
                <w:bCs/>
              </w:rPr>
            </w:pPr>
            <w:r>
              <w:rPr>
                <w:b/>
                <w:bCs/>
              </w:rPr>
              <w:t>1,74</w:t>
            </w:r>
            <w:r w:rsidR="00780940">
              <w:rPr>
                <w:b/>
                <w:bCs/>
              </w:rPr>
              <w:t xml:space="preserve"> %</w:t>
            </w:r>
          </w:p>
        </w:tc>
        <w:tc>
          <w:tcPr>
            <w:tcW w:w="1124" w:type="dxa"/>
            <w:shd w:val="clear" w:color="auto" w:fill="auto"/>
          </w:tcPr>
          <w:p w14:paraId="7968BB89" w14:textId="77777777" w:rsidR="00EB0F5A" w:rsidRPr="00291DE3" w:rsidRDefault="00EB0F5A" w:rsidP="00242632">
            <w:pPr>
              <w:rPr>
                <w:b/>
                <w:bCs/>
              </w:rPr>
            </w:pPr>
            <w:r>
              <w:rPr>
                <w:b/>
                <w:bCs/>
              </w:rPr>
              <w:t>48,80 Kč</w:t>
            </w:r>
          </w:p>
        </w:tc>
        <w:tc>
          <w:tcPr>
            <w:tcW w:w="1124" w:type="dxa"/>
            <w:shd w:val="clear" w:color="auto" w:fill="auto"/>
          </w:tcPr>
          <w:p w14:paraId="41EF77CC" w14:textId="77777777" w:rsidR="00EB0F5A" w:rsidRPr="00291DE3" w:rsidRDefault="00EB0F5A" w:rsidP="00242632">
            <w:pPr>
              <w:rPr>
                <w:b/>
                <w:bCs/>
              </w:rPr>
            </w:pPr>
            <w:r>
              <w:rPr>
                <w:b/>
                <w:bCs/>
              </w:rPr>
              <w:t>2,81 Kč</w:t>
            </w:r>
          </w:p>
        </w:tc>
      </w:tr>
    </w:tbl>
    <w:p w14:paraId="5D349BED" w14:textId="0295AD4C" w:rsidR="00B65368" w:rsidRDefault="00EF506A" w:rsidP="00BF6B06">
      <w:pPr>
        <w:pStyle w:val="Textprce"/>
        <w:rPr>
          <w:color w:val="auto"/>
        </w:rPr>
      </w:pPr>
      <w:r>
        <w:rPr>
          <w:color w:val="auto"/>
        </w:rPr>
        <w:lastRenderedPageBreak/>
        <w:t xml:space="preserve">Kampaně na propagaci pizzerie Tutto Bene se těšili největšímu zájmu z pohledu ochoty uživatelů po prokliku na webové stránky podstoupit i dotazníkové šetření. Z celkového počtu 386 návštěvníků webu se k dotazníkovému šetření prokliklo 134 </w:t>
      </w:r>
      <w:r w:rsidR="009B4872">
        <w:rPr>
          <w:color w:val="auto"/>
        </w:rPr>
        <w:t>z nich</w:t>
      </w:r>
      <w:r>
        <w:rPr>
          <w:color w:val="auto"/>
        </w:rPr>
        <w:t xml:space="preserve">. Dotazník následně dokončilo 56 </w:t>
      </w:r>
      <w:r w:rsidR="009B4872">
        <w:rPr>
          <w:color w:val="auto"/>
        </w:rPr>
        <w:t>uživatelů. Výsledky dotazníkového šetření dodaly k vizuálům zajímavý kontext vzhledem k porovnání hodnocení od marketingových speciali</w:t>
      </w:r>
      <w:r w:rsidR="00924E6C">
        <w:rPr>
          <w:color w:val="auto"/>
        </w:rPr>
        <w:t>s</w:t>
      </w:r>
      <w:r w:rsidR="009B4872">
        <w:rPr>
          <w:color w:val="auto"/>
        </w:rPr>
        <w:t>tů. Ačkoliv se uživatelům více líbil vizuál AI</w:t>
      </w:r>
      <w:r w:rsidR="00E33187">
        <w:rPr>
          <w:color w:val="auto"/>
        </w:rPr>
        <w:t>,</w:t>
      </w:r>
      <w:r w:rsidR="009B4872">
        <w:rPr>
          <w:color w:val="auto"/>
        </w:rPr>
        <w:t xml:space="preserve"> výsledek nebyl nikterak markantní, jelikož hodnocení dopadlo pouze 53,6 % ve prospěch AI vizuálů. </w:t>
      </w:r>
      <w:r w:rsidR="00043700">
        <w:rPr>
          <w:color w:val="auto"/>
        </w:rPr>
        <w:t>Z hodnocení dále vyplývá, že uživatelům přijdou obě reklamy zajímavé, srozumitelné a přirozené. Na stupnici líbivosti vizuál</w:t>
      </w:r>
      <w:r w:rsidR="00E33187">
        <w:rPr>
          <w:color w:val="auto"/>
        </w:rPr>
        <w:br/>
      </w:r>
      <w:r w:rsidR="00043700">
        <w:rPr>
          <w:color w:val="auto"/>
        </w:rPr>
        <w:t>AI dosáhl 8 bodů, zatímco vizuál GD 7,2 body.</w:t>
      </w:r>
    </w:p>
    <w:p w14:paraId="125487CE" w14:textId="3D3C7085" w:rsidR="00B65368" w:rsidRPr="00B65368" w:rsidRDefault="00B65368" w:rsidP="00BF6B06">
      <w:pPr>
        <w:pStyle w:val="Textprce"/>
        <w:rPr>
          <w:color w:val="auto"/>
        </w:rPr>
      </w:pPr>
      <w:r>
        <w:rPr>
          <w:color w:val="auto"/>
        </w:rPr>
        <w:t xml:space="preserve">Dle výsledků z A/B testování je možné vizuály AI označit za efektivnější z pohledu motivování uživatele k prokliku skrze reklamu, což byl její primární účel. Nutno ovšem říct, že rozdíl v efektivitě vůči vizuálům od grafika nebyl nikterak markantní a tento rozdíl je tak spíše zanedbatelný, zvláště k přihlédnutí k faktu, že vizuály GD mimo prokliků získávali další dílčí </w:t>
      </w:r>
      <w:r w:rsidR="004B3419">
        <w:rPr>
          <w:color w:val="auto"/>
        </w:rPr>
        <w:t>interakce, k nimž dokázali uživatele motivovat lépe než vizuály AI. Závěr</w:t>
      </w:r>
      <w:r w:rsidR="002717B4">
        <w:rPr>
          <w:color w:val="auto"/>
        </w:rPr>
        <w:br/>
      </w:r>
      <w:r w:rsidR="004B3419">
        <w:rPr>
          <w:color w:val="auto"/>
        </w:rPr>
        <w:t xml:space="preserve">A/B testování je </w:t>
      </w:r>
      <w:r w:rsidR="004B3419">
        <w:t>srovnatelný se závěrem hodnocení marketingových specialistů a sice,</w:t>
      </w:r>
      <w:r w:rsidR="002717B4">
        <w:br/>
      </w:r>
      <w:r w:rsidR="004B3419">
        <w:t>že oba marketingové vizuály jsou srovnatelné a shodně použitelné v rámci kampaně na sociálních sítích.</w:t>
      </w:r>
      <w:r w:rsidR="004B3419">
        <w:rPr>
          <w:color w:val="auto"/>
        </w:rPr>
        <w:t xml:space="preserve"> </w:t>
      </w:r>
    </w:p>
    <w:p w14:paraId="02963673" w14:textId="7C83FFB4" w:rsidR="004F6490" w:rsidRDefault="004F6490" w:rsidP="004F6490">
      <w:pPr>
        <w:pStyle w:val="Nadpis3text"/>
      </w:pPr>
      <w:bookmarkStart w:id="152" w:name="_Toc132408678"/>
      <w:r>
        <w:t>Nábytkářské studio VTdesign</w:t>
      </w:r>
      <w:bookmarkEnd w:id="152"/>
    </w:p>
    <w:p w14:paraId="2D08427D" w14:textId="3B935EB7" w:rsidR="00865546" w:rsidRDefault="00904CBB" w:rsidP="00865546">
      <w:pPr>
        <w:pStyle w:val="Textprce"/>
      </w:pPr>
      <w:r>
        <w:t xml:space="preserve">Výsledky </w:t>
      </w:r>
      <w:r w:rsidR="00EB73F9">
        <w:t>A/B testování vizuálů pro společnost VTdesign je při porovnání s ostatními značkami poměrně odlišný vzhledem k výrazně nižšímu CTR. Míra proklik</w:t>
      </w:r>
      <w:r w:rsidR="008B5386">
        <w:t>u</w:t>
      </w:r>
      <w:r w:rsidR="00EB73F9">
        <w:t xml:space="preserve"> u obou zkoumaných vizuálů dosáhla pouze 0,</w:t>
      </w:r>
      <w:r w:rsidR="00CF516C">
        <w:t>7</w:t>
      </w:r>
      <w:r w:rsidR="00EB73F9">
        <w:t xml:space="preserve"> %. Rozdíl mezi reklamou AI a reklamou GD byl min</w:t>
      </w:r>
      <w:r w:rsidR="0038247D">
        <w:t>oritní</w:t>
      </w:r>
      <w:r w:rsidR="00EB73F9">
        <w:t xml:space="preserve"> </w:t>
      </w:r>
      <w:r w:rsidR="00B476BE">
        <w:t>i z pohledu absolutního počtu prokliků, který se lišil pouze o 2 prokliky</w:t>
      </w:r>
      <w:r w:rsidR="002717B4">
        <w:br/>
      </w:r>
      <w:r w:rsidR="00B476BE">
        <w:t>(</w:t>
      </w:r>
      <w:r w:rsidR="00CF516C">
        <w:t>87</w:t>
      </w:r>
      <w:r w:rsidR="00B476BE">
        <w:t xml:space="preserve"> prokliků z reklam AI vs </w:t>
      </w:r>
      <w:r w:rsidR="00CF516C">
        <w:t>85</w:t>
      </w:r>
      <w:r w:rsidR="00B476BE">
        <w:t xml:space="preserve"> prokliků z reklam od grafika). Velmi podobn</w:t>
      </w:r>
      <w:r w:rsidR="0001572D">
        <w:t>ě</w:t>
      </w:r>
      <w:r w:rsidR="00B476BE">
        <w:t xml:space="preserve"> </w:t>
      </w:r>
      <w:r w:rsidR="0001572D">
        <w:t>si kampaně</w:t>
      </w:r>
      <w:r w:rsidR="002717B4">
        <w:t xml:space="preserve"> </w:t>
      </w:r>
      <w:r w:rsidR="0001572D">
        <w:t>AI i kampaně GD vedly</w:t>
      </w:r>
      <w:r w:rsidR="00B476BE">
        <w:t xml:space="preserve"> </w:t>
      </w:r>
      <w:r w:rsidR="0001572D">
        <w:t>v počtu oslovených uživatelů a počtu zobrazených inzerátů, které se mezi sebou lišili jen v</w:t>
      </w:r>
      <w:r w:rsidR="0038247D">
        <w:t> řádu několika jednotek</w:t>
      </w:r>
      <w:r w:rsidR="0001572D">
        <w:t>. Jediným odlišným faktorem byl počet získaných interakcí. V této statistice byla mírně úspěšnější kampaň GD, která v rámci interakcí nasbírala i množství reakcí (</w:t>
      </w:r>
      <w:r w:rsidR="00CF516C">
        <w:t>49</w:t>
      </w:r>
      <w:r w:rsidR="0001572D">
        <w:t>). Vizuálům, které byly vygenerovány pomocí umělé inteligence</w:t>
      </w:r>
      <w:r w:rsidR="00CF516C">
        <w:t xml:space="preserve"> se podařilo získat pouze 15 reakcí</w:t>
      </w:r>
      <w:r w:rsidR="0001572D">
        <w:t xml:space="preserve">. Nízký počet prokliků zapříčinil nízký počet návštěv webů, což způsobilo, že se účastníci jen velmi zřídka kdy dostaly k doplňkovému </w:t>
      </w:r>
      <w:r w:rsidR="000D0A0C">
        <w:t>dotazníku. Výsledky tohoto dotazníku proto nebudou žádným způsobem součástí této analýzy.</w:t>
      </w:r>
    </w:p>
    <w:p w14:paraId="636DDBEA" w14:textId="5D065B20" w:rsidR="00EB0F5A" w:rsidRDefault="00EB0F5A" w:rsidP="00EB0F5A">
      <w:pPr>
        <w:pStyle w:val="Textprce"/>
        <w:jc w:val="center"/>
      </w:pPr>
      <w:bookmarkStart w:id="153" w:name="_Toc132408576"/>
      <w:r>
        <w:lastRenderedPageBreak/>
        <w:t xml:space="preserve">Tabulka </w:t>
      </w:r>
      <w:fldSimple w:instr=" SEQ Tabulka \* ARABIC ">
        <w:r>
          <w:rPr>
            <w:noProof/>
          </w:rPr>
          <w:t>3</w:t>
        </w:r>
      </w:fldSimple>
      <w:r>
        <w:t xml:space="preserve"> Nábytkářské studio VTdesign</w:t>
      </w:r>
      <w:r>
        <w:t xml:space="preserve"> – srovnání výsledků kampaně (zdroj: vlastní zpracování)</w:t>
      </w:r>
      <w:bookmarkEnd w:id="153"/>
    </w:p>
    <w:tbl>
      <w:tblPr>
        <w:tblStyle w:val="TableGrid"/>
        <w:tblW w:w="9157" w:type="dxa"/>
        <w:tblLayout w:type="fixed"/>
        <w:tblLook w:val="04A0" w:firstRow="1" w:lastRow="0" w:firstColumn="1" w:lastColumn="0" w:noHBand="0" w:noVBand="1"/>
      </w:tblPr>
      <w:tblGrid>
        <w:gridCol w:w="2547"/>
        <w:gridCol w:w="850"/>
        <w:gridCol w:w="1265"/>
        <w:gridCol w:w="1124"/>
        <w:gridCol w:w="1123"/>
        <w:gridCol w:w="1124"/>
        <w:gridCol w:w="1124"/>
      </w:tblGrid>
      <w:tr w:rsidR="00EB0F5A" w:rsidRPr="00291DE3" w14:paraId="5E00B370" w14:textId="77777777" w:rsidTr="00242632">
        <w:tc>
          <w:tcPr>
            <w:tcW w:w="2547" w:type="dxa"/>
          </w:tcPr>
          <w:p w14:paraId="712CB5BB" w14:textId="77777777" w:rsidR="00EB0F5A" w:rsidRPr="00291DE3" w:rsidRDefault="00EB0F5A" w:rsidP="00242632">
            <w:pPr>
              <w:pStyle w:val="Textprce"/>
            </w:pPr>
            <w:r w:rsidRPr="00291DE3">
              <w:t>Název kampaně</w:t>
            </w:r>
          </w:p>
        </w:tc>
        <w:tc>
          <w:tcPr>
            <w:tcW w:w="850" w:type="dxa"/>
          </w:tcPr>
          <w:p w14:paraId="5B44C9FB" w14:textId="77777777" w:rsidR="00EB0F5A" w:rsidRPr="00291DE3" w:rsidRDefault="00EB0F5A" w:rsidP="00242632">
            <w:pPr>
              <w:pStyle w:val="Textprce"/>
            </w:pPr>
            <w:r>
              <w:t>FB/IG</w:t>
            </w:r>
          </w:p>
        </w:tc>
        <w:tc>
          <w:tcPr>
            <w:tcW w:w="1265" w:type="dxa"/>
          </w:tcPr>
          <w:p w14:paraId="7905968B" w14:textId="77777777" w:rsidR="00EB0F5A" w:rsidRPr="00291DE3" w:rsidRDefault="00EB0F5A" w:rsidP="00242632">
            <w:pPr>
              <w:pStyle w:val="Textprce"/>
            </w:pPr>
            <w:r w:rsidRPr="00291DE3">
              <w:t>Zobrazení</w:t>
            </w:r>
          </w:p>
        </w:tc>
        <w:tc>
          <w:tcPr>
            <w:tcW w:w="1124" w:type="dxa"/>
          </w:tcPr>
          <w:p w14:paraId="666D5611" w14:textId="77777777" w:rsidR="00EB0F5A" w:rsidRPr="00291DE3" w:rsidRDefault="00EB0F5A" w:rsidP="00242632">
            <w:pPr>
              <w:pStyle w:val="Textprce"/>
            </w:pPr>
            <w:r w:rsidRPr="00291DE3">
              <w:t>Prokliky</w:t>
            </w:r>
          </w:p>
        </w:tc>
        <w:tc>
          <w:tcPr>
            <w:tcW w:w="1123" w:type="dxa"/>
          </w:tcPr>
          <w:p w14:paraId="0B8BC8E2" w14:textId="77777777" w:rsidR="00EB0F5A" w:rsidRPr="00291DE3" w:rsidRDefault="00EB0F5A" w:rsidP="00242632">
            <w:pPr>
              <w:pStyle w:val="Textprce"/>
            </w:pPr>
            <w:r w:rsidRPr="00291DE3">
              <w:t>CTR</w:t>
            </w:r>
          </w:p>
        </w:tc>
        <w:tc>
          <w:tcPr>
            <w:tcW w:w="1124" w:type="dxa"/>
          </w:tcPr>
          <w:p w14:paraId="0CA63F80" w14:textId="77777777" w:rsidR="00EB0F5A" w:rsidRPr="00291DE3" w:rsidRDefault="00EB0F5A" w:rsidP="00242632">
            <w:pPr>
              <w:pStyle w:val="Textprce"/>
            </w:pPr>
            <w:r w:rsidRPr="00291DE3">
              <w:t>CPM</w:t>
            </w:r>
          </w:p>
        </w:tc>
        <w:tc>
          <w:tcPr>
            <w:tcW w:w="1124" w:type="dxa"/>
          </w:tcPr>
          <w:p w14:paraId="60DECA38" w14:textId="77777777" w:rsidR="00EB0F5A" w:rsidRPr="00291DE3" w:rsidRDefault="00EB0F5A" w:rsidP="00242632">
            <w:pPr>
              <w:pStyle w:val="Textprce"/>
            </w:pPr>
            <w:r w:rsidRPr="00291DE3">
              <w:t>CPC</w:t>
            </w:r>
          </w:p>
        </w:tc>
      </w:tr>
      <w:tr w:rsidR="00EB0F5A" w:rsidRPr="00291DE3" w14:paraId="6A30DC06" w14:textId="77777777" w:rsidTr="00242632">
        <w:trPr>
          <w:trHeight w:val="552"/>
        </w:trPr>
        <w:tc>
          <w:tcPr>
            <w:tcW w:w="2547" w:type="dxa"/>
          </w:tcPr>
          <w:p w14:paraId="5BF0BB82" w14:textId="77777777" w:rsidR="00EB0F5A" w:rsidRPr="00291DE3" w:rsidRDefault="00EB0F5A" w:rsidP="00242632">
            <w:r>
              <w:t>DP_VTDESIGN_BRAND_2303_AI_Traffic</w:t>
            </w:r>
          </w:p>
        </w:tc>
        <w:tc>
          <w:tcPr>
            <w:tcW w:w="850" w:type="dxa"/>
          </w:tcPr>
          <w:p w14:paraId="3D5652AD" w14:textId="77777777" w:rsidR="00EB0F5A" w:rsidRPr="00291DE3" w:rsidRDefault="00EB0F5A" w:rsidP="00242632">
            <w:r w:rsidRPr="00291DE3">
              <w:t>F</w:t>
            </w:r>
            <w:r>
              <w:t>B</w:t>
            </w:r>
          </w:p>
        </w:tc>
        <w:tc>
          <w:tcPr>
            <w:tcW w:w="1265" w:type="dxa"/>
          </w:tcPr>
          <w:p w14:paraId="33AE98A1" w14:textId="040A3708" w:rsidR="00EB0F5A" w:rsidRPr="00291DE3" w:rsidRDefault="00EB0F5A" w:rsidP="00242632">
            <w:r>
              <w:t>10 215</w:t>
            </w:r>
          </w:p>
        </w:tc>
        <w:tc>
          <w:tcPr>
            <w:tcW w:w="1124" w:type="dxa"/>
          </w:tcPr>
          <w:p w14:paraId="4C2233E6" w14:textId="16EDECB3" w:rsidR="00EB0F5A" w:rsidRPr="00291DE3" w:rsidRDefault="00EB0F5A" w:rsidP="00242632">
            <w:r>
              <w:t>75</w:t>
            </w:r>
          </w:p>
        </w:tc>
        <w:tc>
          <w:tcPr>
            <w:tcW w:w="1123" w:type="dxa"/>
          </w:tcPr>
          <w:p w14:paraId="572DEF78" w14:textId="2ABEA53B" w:rsidR="00EB0F5A" w:rsidRPr="00291DE3" w:rsidRDefault="00EB0F5A" w:rsidP="00242632">
            <w:r>
              <w:t>0,73</w:t>
            </w:r>
            <w:r w:rsidR="00780940">
              <w:t xml:space="preserve"> %</w:t>
            </w:r>
          </w:p>
        </w:tc>
        <w:tc>
          <w:tcPr>
            <w:tcW w:w="1124" w:type="dxa"/>
          </w:tcPr>
          <w:p w14:paraId="1848C489" w14:textId="77777777" w:rsidR="00EB0F5A" w:rsidRPr="00291DE3" w:rsidRDefault="00EB0F5A" w:rsidP="00242632">
            <w:r>
              <w:t>50,10 Kč</w:t>
            </w:r>
          </w:p>
        </w:tc>
        <w:tc>
          <w:tcPr>
            <w:tcW w:w="1124" w:type="dxa"/>
          </w:tcPr>
          <w:p w14:paraId="3AA86B80" w14:textId="77777777" w:rsidR="00EB0F5A" w:rsidRPr="00291DE3" w:rsidRDefault="00EB0F5A" w:rsidP="00242632">
            <w:r>
              <w:t>6,82 Kč</w:t>
            </w:r>
          </w:p>
        </w:tc>
      </w:tr>
      <w:tr w:rsidR="00EB0F5A" w:rsidRPr="00291DE3" w14:paraId="28D644E3" w14:textId="77777777" w:rsidTr="00242632">
        <w:trPr>
          <w:trHeight w:val="552"/>
        </w:trPr>
        <w:tc>
          <w:tcPr>
            <w:tcW w:w="2547" w:type="dxa"/>
          </w:tcPr>
          <w:p w14:paraId="6F75B9CE" w14:textId="77777777" w:rsidR="00EB0F5A" w:rsidRPr="00291DE3" w:rsidRDefault="00EB0F5A" w:rsidP="00242632">
            <w:r>
              <w:t>DP_VTDESIGN_BRAND_2303_AI_Traffic</w:t>
            </w:r>
          </w:p>
        </w:tc>
        <w:tc>
          <w:tcPr>
            <w:tcW w:w="850" w:type="dxa"/>
          </w:tcPr>
          <w:p w14:paraId="1265F5B2" w14:textId="77777777" w:rsidR="00EB0F5A" w:rsidRPr="00291DE3" w:rsidRDefault="00EB0F5A" w:rsidP="00242632">
            <w:r w:rsidRPr="00291DE3">
              <w:t>I</w:t>
            </w:r>
            <w:r>
              <w:t>G</w:t>
            </w:r>
          </w:p>
        </w:tc>
        <w:tc>
          <w:tcPr>
            <w:tcW w:w="1265" w:type="dxa"/>
          </w:tcPr>
          <w:p w14:paraId="6C8F69D4" w14:textId="409E4ABF" w:rsidR="00EB0F5A" w:rsidRPr="00291DE3" w:rsidRDefault="00EB0F5A" w:rsidP="00242632">
            <w:r>
              <w:t>2 043</w:t>
            </w:r>
          </w:p>
        </w:tc>
        <w:tc>
          <w:tcPr>
            <w:tcW w:w="1124" w:type="dxa"/>
          </w:tcPr>
          <w:p w14:paraId="54DBE4BF" w14:textId="13A65250" w:rsidR="00EB0F5A" w:rsidRPr="00291DE3" w:rsidRDefault="00EB0F5A" w:rsidP="00242632">
            <w:r>
              <w:t>12</w:t>
            </w:r>
          </w:p>
        </w:tc>
        <w:tc>
          <w:tcPr>
            <w:tcW w:w="1123" w:type="dxa"/>
          </w:tcPr>
          <w:p w14:paraId="12E3619C" w14:textId="11FEFFCB" w:rsidR="00EB0F5A" w:rsidRPr="00291DE3" w:rsidRDefault="00EB0F5A" w:rsidP="00242632">
            <w:r>
              <w:t>0,59</w:t>
            </w:r>
            <w:r w:rsidR="00780940">
              <w:t xml:space="preserve"> %</w:t>
            </w:r>
          </w:p>
        </w:tc>
        <w:tc>
          <w:tcPr>
            <w:tcW w:w="1124" w:type="dxa"/>
          </w:tcPr>
          <w:p w14:paraId="38245891" w14:textId="77777777" w:rsidR="00EB0F5A" w:rsidRPr="00291DE3" w:rsidRDefault="00EB0F5A" w:rsidP="00242632">
            <w:r>
              <w:t>58,81 Kč</w:t>
            </w:r>
          </w:p>
        </w:tc>
        <w:tc>
          <w:tcPr>
            <w:tcW w:w="1124" w:type="dxa"/>
          </w:tcPr>
          <w:p w14:paraId="656683AC" w14:textId="77777777" w:rsidR="00EB0F5A" w:rsidRPr="00291DE3" w:rsidRDefault="00EB0F5A" w:rsidP="00242632">
            <w:r>
              <w:t>10,01 Kč</w:t>
            </w:r>
          </w:p>
        </w:tc>
      </w:tr>
      <w:tr w:rsidR="00EB0F5A" w:rsidRPr="00291DE3" w14:paraId="5DFB1107" w14:textId="77777777" w:rsidTr="00242632">
        <w:trPr>
          <w:trHeight w:val="552"/>
        </w:trPr>
        <w:tc>
          <w:tcPr>
            <w:tcW w:w="2547" w:type="dxa"/>
          </w:tcPr>
          <w:p w14:paraId="3F1D856B" w14:textId="77777777" w:rsidR="00EB0F5A" w:rsidRPr="00291DE3" w:rsidRDefault="00EB0F5A" w:rsidP="00242632">
            <w:pPr>
              <w:rPr>
                <w:b/>
                <w:bCs/>
              </w:rPr>
            </w:pPr>
            <w:r w:rsidRPr="00291DE3">
              <w:rPr>
                <w:b/>
                <w:bCs/>
              </w:rPr>
              <w:t>AI Celkem</w:t>
            </w:r>
          </w:p>
        </w:tc>
        <w:tc>
          <w:tcPr>
            <w:tcW w:w="850" w:type="dxa"/>
          </w:tcPr>
          <w:p w14:paraId="6A942240" w14:textId="77777777" w:rsidR="00EB0F5A" w:rsidRPr="00291DE3" w:rsidRDefault="00EB0F5A" w:rsidP="00242632">
            <w:pPr>
              <w:rPr>
                <w:b/>
                <w:bCs/>
              </w:rPr>
            </w:pPr>
            <w:r w:rsidRPr="00291DE3">
              <w:rPr>
                <w:b/>
                <w:bCs/>
              </w:rPr>
              <w:t>-</w:t>
            </w:r>
          </w:p>
        </w:tc>
        <w:tc>
          <w:tcPr>
            <w:tcW w:w="1265" w:type="dxa"/>
          </w:tcPr>
          <w:p w14:paraId="4FF2DCEC" w14:textId="6EB08121" w:rsidR="00EB0F5A" w:rsidRPr="00291DE3" w:rsidRDefault="00EB0F5A" w:rsidP="00242632">
            <w:pPr>
              <w:rPr>
                <w:b/>
                <w:bCs/>
              </w:rPr>
            </w:pPr>
            <w:r>
              <w:rPr>
                <w:b/>
                <w:bCs/>
              </w:rPr>
              <w:t>12 258</w:t>
            </w:r>
          </w:p>
        </w:tc>
        <w:tc>
          <w:tcPr>
            <w:tcW w:w="1124" w:type="dxa"/>
          </w:tcPr>
          <w:p w14:paraId="33122440" w14:textId="0456C66E" w:rsidR="00EB0F5A" w:rsidRPr="00291DE3" w:rsidRDefault="00EB0F5A" w:rsidP="00242632">
            <w:pPr>
              <w:rPr>
                <w:b/>
                <w:bCs/>
              </w:rPr>
            </w:pPr>
            <w:r>
              <w:rPr>
                <w:b/>
                <w:bCs/>
              </w:rPr>
              <w:t>87</w:t>
            </w:r>
          </w:p>
        </w:tc>
        <w:tc>
          <w:tcPr>
            <w:tcW w:w="1123" w:type="dxa"/>
          </w:tcPr>
          <w:p w14:paraId="5A056EE9" w14:textId="053A51BA" w:rsidR="00EB0F5A" w:rsidRPr="00291DE3" w:rsidRDefault="00EB0F5A" w:rsidP="00242632">
            <w:pPr>
              <w:rPr>
                <w:b/>
                <w:bCs/>
              </w:rPr>
            </w:pPr>
            <w:r>
              <w:rPr>
                <w:b/>
                <w:bCs/>
              </w:rPr>
              <w:t>0,71</w:t>
            </w:r>
            <w:r w:rsidR="00780940">
              <w:rPr>
                <w:b/>
                <w:bCs/>
              </w:rPr>
              <w:t xml:space="preserve"> %</w:t>
            </w:r>
          </w:p>
        </w:tc>
        <w:tc>
          <w:tcPr>
            <w:tcW w:w="1124" w:type="dxa"/>
          </w:tcPr>
          <w:p w14:paraId="1D7CBB4F" w14:textId="77777777" w:rsidR="00EB0F5A" w:rsidRPr="00291DE3" w:rsidRDefault="00EB0F5A" w:rsidP="00242632">
            <w:pPr>
              <w:rPr>
                <w:b/>
                <w:bCs/>
              </w:rPr>
            </w:pPr>
            <w:r>
              <w:rPr>
                <w:b/>
                <w:bCs/>
              </w:rPr>
              <w:t>51,55 Kč</w:t>
            </w:r>
          </w:p>
        </w:tc>
        <w:tc>
          <w:tcPr>
            <w:tcW w:w="1124" w:type="dxa"/>
          </w:tcPr>
          <w:p w14:paraId="552A974C" w14:textId="77777777" w:rsidR="00EB0F5A" w:rsidRPr="00291DE3" w:rsidRDefault="00EB0F5A" w:rsidP="00242632">
            <w:pPr>
              <w:rPr>
                <w:b/>
                <w:bCs/>
              </w:rPr>
            </w:pPr>
            <w:r>
              <w:rPr>
                <w:b/>
                <w:bCs/>
              </w:rPr>
              <w:t>7,26 Kč</w:t>
            </w:r>
          </w:p>
        </w:tc>
      </w:tr>
      <w:tr w:rsidR="00EB0F5A" w:rsidRPr="00291DE3" w14:paraId="66A44EC3" w14:textId="77777777" w:rsidTr="00242632">
        <w:trPr>
          <w:trHeight w:val="552"/>
        </w:trPr>
        <w:tc>
          <w:tcPr>
            <w:tcW w:w="2547" w:type="dxa"/>
          </w:tcPr>
          <w:p w14:paraId="03C93242" w14:textId="77777777" w:rsidR="00EB0F5A" w:rsidRPr="00291DE3" w:rsidRDefault="00EB0F5A" w:rsidP="00242632">
            <w:r>
              <w:t>DP_VTDESIGN_BRAND_2303_GD_Traffic</w:t>
            </w:r>
          </w:p>
        </w:tc>
        <w:tc>
          <w:tcPr>
            <w:tcW w:w="850" w:type="dxa"/>
          </w:tcPr>
          <w:p w14:paraId="5899B2FD" w14:textId="77777777" w:rsidR="00EB0F5A" w:rsidRPr="00291DE3" w:rsidRDefault="00EB0F5A" w:rsidP="00242632">
            <w:r w:rsidRPr="00291DE3">
              <w:t>F</w:t>
            </w:r>
            <w:r>
              <w:t>B</w:t>
            </w:r>
          </w:p>
        </w:tc>
        <w:tc>
          <w:tcPr>
            <w:tcW w:w="1265" w:type="dxa"/>
          </w:tcPr>
          <w:p w14:paraId="1B7489C6" w14:textId="10070BC2" w:rsidR="00EB0F5A" w:rsidRPr="00291DE3" w:rsidRDefault="00EB0F5A" w:rsidP="00242632">
            <w:r>
              <w:t>8 761</w:t>
            </w:r>
          </w:p>
        </w:tc>
        <w:tc>
          <w:tcPr>
            <w:tcW w:w="1124" w:type="dxa"/>
          </w:tcPr>
          <w:p w14:paraId="60D6400D" w14:textId="795AC1E1" w:rsidR="00EB0F5A" w:rsidRPr="00291DE3" w:rsidRDefault="00EB0F5A" w:rsidP="00242632">
            <w:r>
              <w:t>72</w:t>
            </w:r>
          </w:p>
        </w:tc>
        <w:tc>
          <w:tcPr>
            <w:tcW w:w="1123" w:type="dxa"/>
          </w:tcPr>
          <w:p w14:paraId="16642BBC" w14:textId="16EC95C2" w:rsidR="00EB0F5A" w:rsidRPr="00291DE3" w:rsidRDefault="00EB0F5A" w:rsidP="00242632">
            <w:r>
              <w:t>0,82</w:t>
            </w:r>
            <w:r w:rsidR="00780940">
              <w:t xml:space="preserve"> %</w:t>
            </w:r>
          </w:p>
        </w:tc>
        <w:tc>
          <w:tcPr>
            <w:tcW w:w="1124" w:type="dxa"/>
          </w:tcPr>
          <w:p w14:paraId="1BEE8C30" w14:textId="77777777" w:rsidR="00EB0F5A" w:rsidRPr="00291DE3" w:rsidRDefault="00EB0F5A" w:rsidP="00242632">
            <w:r>
              <w:t>56,42 Kč</w:t>
            </w:r>
          </w:p>
        </w:tc>
        <w:tc>
          <w:tcPr>
            <w:tcW w:w="1124" w:type="dxa"/>
          </w:tcPr>
          <w:p w14:paraId="2984CC74" w14:textId="77777777" w:rsidR="00EB0F5A" w:rsidRPr="00291DE3" w:rsidRDefault="00EB0F5A" w:rsidP="00242632">
            <w:r>
              <w:t>6,87 Kč</w:t>
            </w:r>
          </w:p>
        </w:tc>
      </w:tr>
      <w:tr w:rsidR="00EB0F5A" w:rsidRPr="00291DE3" w14:paraId="4D0813C2" w14:textId="77777777" w:rsidTr="00242632">
        <w:trPr>
          <w:trHeight w:val="552"/>
        </w:trPr>
        <w:tc>
          <w:tcPr>
            <w:tcW w:w="2547" w:type="dxa"/>
          </w:tcPr>
          <w:p w14:paraId="486E79C3" w14:textId="77777777" w:rsidR="00EB0F5A" w:rsidRPr="00291DE3" w:rsidRDefault="00EB0F5A" w:rsidP="00242632">
            <w:r>
              <w:t>DP_VTDESIGN_BRAND_2303_GD_Traffic</w:t>
            </w:r>
          </w:p>
        </w:tc>
        <w:tc>
          <w:tcPr>
            <w:tcW w:w="850" w:type="dxa"/>
          </w:tcPr>
          <w:p w14:paraId="51420F65" w14:textId="77777777" w:rsidR="00EB0F5A" w:rsidRDefault="00EB0F5A" w:rsidP="00242632">
            <w:r w:rsidRPr="00291DE3">
              <w:t>I</w:t>
            </w:r>
            <w:r>
              <w:t>G</w:t>
            </w:r>
          </w:p>
          <w:p w14:paraId="6E55828F" w14:textId="77777777" w:rsidR="00EB0F5A" w:rsidRPr="00291DE3" w:rsidRDefault="00EB0F5A" w:rsidP="00242632"/>
        </w:tc>
        <w:tc>
          <w:tcPr>
            <w:tcW w:w="1265" w:type="dxa"/>
          </w:tcPr>
          <w:p w14:paraId="617EA53A" w14:textId="29CCBB9E" w:rsidR="00EB0F5A" w:rsidRPr="00291DE3" w:rsidRDefault="00EB0F5A" w:rsidP="00242632">
            <w:r>
              <w:t>2 276</w:t>
            </w:r>
          </w:p>
        </w:tc>
        <w:tc>
          <w:tcPr>
            <w:tcW w:w="1124" w:type="dxa"/>
          </w:tcPr>
          <w:p w14:paraId="529596E2" w14:textId="2E465F03" w:rsidR="00EB0F5A" w:rsidRPr="00291DE3" w:rsidRDefault="00EB0F5A" w:rsidP="00242632">
            <w:r>
              <w:t>13</w:t>
            </w:r>
          </w:p>
        </w:tc>
        <w:tc>
          <w:tcPr>
            <w:tcW w:w="1123" w:type="dxa"/>
          </w:tcPr>
          <w:p w14:paraId="4FCA3CC2" w14:textId="0204A8D1" w:rsidR="00EB0F5A" w:rsidRPr="00291DE3" w:rsidRDefault="00EB0F5A" w:rsidP="00242632">
            <w:r>
              <w:t>0,57</w:t>
            </w:r>
            <w:r w:rsidR="00780940">
              <w:t xml:space="preserve"> %</w:t>
            </w:r>
          </w:p>
        </w:tc>
        <w:tc>
          <w:tcPr>
            <w:tcW w:w="1124" w:type="dxa"/>
          </w:tcPr>
          <w:p w14:paraId="1C89C475" w14:textId="77777777" w:rsidR="00EB0F5A" w:rsidRPr="00291DE3" w:rsidRDefault="00EB0F5A" w:rsidP="00242632">
            <w:r>
              <w:t>57,20 Kč</w:t>
            </w:r>
          </w:p>
        </w:tc>
        <w:tc>
          <w:tcPr>
            <w:tcW w:w="1124" w:type="dxa"/>
          </w:tcPr>
          <w:p w14:paraId="6C427825" w14:textId="77777777" w:rsidR="00EB0F5A" w:rsidRPr="00291DE3" w:rsidRDefault="00EB0F5A" w:rsidP="00242632">
            <w:r>
              <w:t>10,01 Kč</w:t>
            </w:r>
          </w:p>
        </w:tc>
      </w:tr>
      <w:tr w:rsidR="00EB0F5A" w:rsidRPr="00291DE3" w14:paraId="7A2BC368" w14:textId="77777777" w:rsidTr="00242632">
        <w:trPr>
          <w:trHeight w:val="552"/>
        </w:trPr>
        <w:tc>
          <w:tcPr>
            <w:tcW w:w="2547" w:type="dxa"/>
          </w:tcPr>
          <w:p w14:paraId="49EADE1B" w14:textId="77777777" w:rsidR="00EB0F5A" w:rsidRPr="00291DE3" w:rsidRDefault="00EB0F5A" w:rsidP="00242632">
            <w:pPr>
              <w:rPr>
                <w:b/>
                <w:bCs/>
              </w:rPr>
            </w:pPr>
            <w:r w:rsidRPr="00291DE3">
              <w:rPr>
                <w:b/>
                <w:bCs/>
              </w:rPr>
              <w:t>GD Celkem</w:t>
            </w:r>
          </w:p>
        </w:tc>
        <w:tc>
          <w:tcPr>
            <w:tcW w:w="850" w:type="dxa"/>
          </w:tcPr>
          <w:p w14:paraId="52578979" w14:textId="77777777" w:rsidR="00EB0F5A" w:rsidRPr="00291DE3" w:rsidRDefault="00EB0F5A" w:rsidP="00242632">
            <w:pPr>
              <w:rPr>
                <w:b/>
                <w:bCs/>
              </w:rPr>
            </w:pPr>
            <w:r w:rsidRPr="00291DE3">
              <w:rPr>
                <w:b/>
                <w:bCs/>
              </w:rPr>
              <w:t>-</w:t>
            </w:r>
          </w:p>
        </w:tc>
        <w:tc>
          <w:tcPr>
            <w:tcW w:w="1265" w:type="dxa"/>
          </w:tcPr>
          <w:p w14:paraId="0341D4BB" w14:textId="5CB7BBEC" w:rsidR="00EB0F5A" w:rsidRPr="00291DE3" w:rsidRDefault="00EB0F5A" w:rsidP="00242632">
            <w:pPr>
              <w:rPr>
                <w:b/>
                <w:bCs/>
              </w:rPr>
            </w:pPr>
            <w:r>
              <w:rPr>
                <w:b/>
                <w:bCs/>
              </w:rPr>
              <w:t>11 037</w:t>
            </w:r>
          </w:p>
        </w:tc>
        <w:tc>
          <w:tcPr>
            <w:tcW w:w="1124" w:type="dxa"/>
          </w:tcPr>
          <w:p w14:paraId="0F8AC162" w14:textId="0FB131AB" w:rsidR="00EB0F5A" w:rsidRPr="00291DE3" w:rsidRDefault="00EB0F5A" w:rsidP="00242632">
            <w:pPr>
              <w:rPr>
                <w:b/>
                <w:bCs/>
              </w:rPr>
            </w:pPr>
            <w:r>
              <w:rPr>
                <w:b/>
                <w:bCs/>
              </w:rPr>
              <w:t>85</w:t>
            </w:r>
          </w:p>
        </w:tc>
        <w:tc>
          <w:tcPr>
            <w:tcW w:w="1123" w:type="dxa"/>
          </w:tcPr>
          <w:p w14:paraId="59298FF7" w14:textId="5F238A21" w:rsidR="00EB0F5A" w:rsidRPr="00302E4C" w:rsidRDefault="00EB0F5A" w:rsidP="00242632">
            <w:r>
              <w:rPr>
                <w:b/>
                <w:bCs/>
              </w:rPr>
              <w:t>0,77</w:t>
            </w:r>
            <w:r w:rsidR="00780940">
              <w:rPr>
                <w:b/>
                <w:bCs/>
              </w:rPr>
              <w:t xml:space="preserve"> %</w:t>
            </w:r>
          </w:p>
        </w:tc>
        <w:tc>
          <w:tcPr>
            <w:tcW w:w="1124" w:type="dxa"/>
          </w:tcPr>
          <w:p w14:paraId="2A84CC86" w14:textId="77777777" w:rsidR="00EB0F5A" w:rsidRPr="00291DE3" w:rsidRDefault="00EB0F5A" w:rsidP="00242632">
            <w:pPr>
              <w:rPr>
                <w:b/>
                <w:bCs/>
              </w:rPr>
            </w:pPr>
            <w:r>
              <w:rPr>
                <w:b/>
                <w:bCs/>
              </w:rPr>
              <w:t>56,58 Kč</w:t>
            </w:r>
          </w:p>
        </w:tc>
        <w:tc>
          <w:tcPr>
            <w:tcW w:w="1124" w:type="dxa"/>
          </w:tcPr>
          <w:p w14:paraId="43A709B2" w14:textId="77777777" w:rsidR="00EB0F5A" w:rsidRPr="00291DE3" w:rsidRDefault="00EB0F5A" w:rsidP="00242632">
            <w:pPr>
              <w:rPr>
                <w:b/>
                <w:bCs/>
              </w:rPr>
            </w:pPr>
            <w:r>
              <w:rPr>
                <w:b/>
                <w:bCs/>
              </w:rPr>
              <w:t>7,35 Kč</w:t>
            </w:r>
          </w:p>
        </w:tc>
      </w:tr>
    </w:tbl>
    <w:p w14:paraId="6723CA6D" w14:textId="77777777" w:rsidR="00EB0F5A" w:rsidRDefault="00EB0F5A" w:rsidP="00865546">
      <w:pPr>
        <w:pStyle w:val="Textprce"/>
      </w:pPr>
    </w:p>
    <w:p w14:paraId="0F11E39B" w14:textId="0AB89B20" w:rsidR="000D0A0C" w:rsidRPr="00865546" w:rsidRDefault="000D0A0C" w:rsidP="00865546">
      <w:pPr>
        <w:pStyle w:val="Textprce"/>
      </w:pPr>
      <w:r>
        <w:t>V závěru analýzy výsledků vizuálů pro společnost VTdesign lze zmínit, že se jedná o velmi odlišný obor vůči oborům, ve kterém působí ostatní značky. Z tohoto důvodu jsou výsledky A/B testování jiné než výsledky zbylých značek. I přesto lze říci, že výsledky AI vizuálů byly poměrově stejně efektivní jako vizuály, které pro společnost VTdesign připravil grafik. Z tohoto důvodu lze vizuály AI považovat za použitelné jako reklamy na sociálních sítích i v tomto oboru.</w:t>
      </w:r>
    </w:p>
    <w:p w14:paraId="12DB4082" w14:textId="43A0F291" w:rsidR="004F6490" w:rsidRDefault="004F6490" w:rsidP="004F6490">
      <w:pPr>
        <w:pStyle w:val="Nadpis3text"/>
      </w:pPr>
      <w:bookmarkStart w:id="154" w:name="_Toc132408679"/>
      <w:r>
        <w:t>Barbershop Štramák</w:t>
      </w:r>
      <w:bookmarkEnd w:id="154"/>
    </w:p>
    <w:p w14:paraId="2EFAEB7A" w14:textId="5C95D0CA" w:rsidR="00323919" w:rsidRDefault="00924E6C" w:rsidP="00924E6C">
      <w:pPr>
        <w:pStyle w:val="Textprce"/>
      </w:pPr>
      <w:r>
        <w:t>A/B testování vizuálů pro pánské kadeřnictví Štramák dopadlo vzhledem k různorodosti výsledků nejodlišněji</w:t>
      </w:r>
      <w:r w:rsidR="005B61BA">
        <w:t>, nelze sice referovat o markantních rozdílech v efektivitě jednotlivých vizuálů. Nicméně v</w:t>
      </w:r>
      <w:r w:rsidR="007868BE">
        <w:t> </w:t>
      </w:r>
      <w:r w:rsidR="005B61BA">
        <w:t>dlouhodobějším</w:t>
      </w:r>
      <w:r w:rsidR="007868BE">
        <w:t xml:space="preserve"> časovém</w:t>
      </w:r>
      <w:r w:rsidR="005B61BA">
        <w:t xml:space="preserve"> horizontu a za předpokladu, že by kampaň běžela s vyšším rozpočtem by bylo možné dosáhnout o trochu lepších výsledků. Z výsledku A/B testování vyplývá, že se jedná o jedinou sérii vizuálů, kde lepších výsledků z pohledu počtu prokliků dosáhla reklama od grafika. Z pohledu míry proklikovosti se jedná o rozdíl</w:t>
      </w:r>
      <w:r w:rsidR="00C074B6">
        <w:br/>
      </w:r>
      <w:r w:rsidR="005B61BA">
        <w:t>o 0,</w:t>
      </w:r>
      <w:r w:rsidR="00CF516C">
        <w:t>2</w:t>
      </w:r>
      <w:r w:rsidR="005B61BA">
        <w:t xml:space="preserve"> procentního bodu (2,1</w:t>
      </w:r>
      <w:r w:rsidR="00CF516C">
        <w:t>4</w:t>
      </w:r>
      <w:r w:rsidR="005B61BA">
        <w:t xml:space="preserve"> % vs </w:t>
      </w:r>
      <w:r w:rsidR="00CF516C">
        <w:t>1,98</w:t>
      </w:r>
      <w:r w:rsidR="005B61BA">
        <w:t xml:space="preserve"> %). V řeči absolutních čísel se již rozdíl ale trochu stírá a výsledek je</w:t>
      </w:r>
      <w:r w:rsidR="007868BE">
        <w:t xml:space="preserve"> </w:t>
      </w:r>
      <w:r w:rsidR="005B61BA">
        <w:t>srovnatelný s výsledkem vizuálů pro pizzerii. Jedná se o rozdíl</w:t>
      </w:r>
      <w:r w:rsidR="00C074B6">
        <w:br/>
      </w:r>
      <w:r w:rsidR="005B61BA">
        <w:t>2</w:t>
      </w:r>
      <w:r w:rsidR="00CF516C">
        <w:t>38</w:t>
      </w:r>
      <w:r w:rsidR="005B61BA">
        <w:t xml:space="preserve"> prokliků z vizuálu AI vůči 2</w:t>
      </w:r>
      <w:r w:rsidR="00CF516C">
        <w:t>33</w:t>
      </w:r>
      <w:r w:rsidR="005B61BA">
        <w:t xml:space="preserve"> proklikům z reklam grafika.</w:t>
      </w:r>
      <w:r w:rsidR="00665207">
        <w:t xml:space="preserve"> I u výsledků A/B testování vizuálů pro kadeřnictví Štramák se potvrzuje, že vizuály méně </w:t>
      </w:r>
      <w:r w:rsidR="007868BE">
        <w:t>výkonné</w:t>
      </w:r>
      <w:r w:rsidR="00665207">
        <w:t xml:space="preserve"> reklamní kampaně se zobrazily většímu množství uživatelů a že jejich cena za tisíc zobrazení byla poměrově nižší.</w:t>
      </w:r>
      <w:r w:rsidR="003C3FDC">
        <w:t xml:space="preserve"> Z pohledu míry interakce byly vizuály GD opět mírně výkonnější, tentokrát byl rozdíl mezi kampaněmi 0,2 % (5,21 % míra interakce s vizuály GD a 5,02 %). </w:t>
      </w:r>
    </w:p>
    <w:p w14:paraId="16FB6998" w14:textId="278CCC90" w:rsidR="00EB0F5A" w:rsidRDefault="00EB0F5A" w:rsidP="00EB0F5A">
      <w:pPr>
        <w:pStyle w:val="Textprce"/>
        <w:jc w:val="center"/>
      </w:pPr>
      <w:bookmarkStart w:id="155" w:name="_Toc132408577"/>
      <w:r>
        <w:lastRenderedPageBreak/>
        <w:t xml:space="preserve">Tabulka </w:t>
      </w:r>
      <w:fldSimple w:instr=" SEQ Tabulka \* ARABIC ">
        <w:r>
          <w:rPr>
            <w:noProof/>
          </w:rPr>
          <w:t>4</w:t>
        </w:r>
      </w:fldSimple>
      <w:r>
        <w:t xml:space="preserve"> Barbershop Štramák </w:t>
      </w:r>
      <w:r w:rsidRPr="00115222">
        <w:t>– srovnání výsledků kampaně (zdroj: vlastní zpracování)</w:t>
      </w:r>
      <w:bookmarkEnd w:id="155"/>
    </w:p>
    <w:tbl>
      <w:tblPr>
        <w:tblStyle w:val="TableGrid"/>
        <w:tblW w:w="9157" w:type="dxa"/>
        <w:tblLayout w:type="fixed"/>
        <w:tblLook w:val="04A0" w:firstRow="1" w:lastRow="0" w:firstColumn="1" w:lastColumn="0" w:noHBand="0" w:noVBand="1"/>
      </w:tblPr>
      <w:tblGrid>
        <w:gridCol w:w="2547"/>
        <w:gridCol w:w="850"/>
        <w:gridCol w:w="1265"/>
        <w:gridCol w:w="1124"/>
        <w:gridCol w:w="1123"/>
        <w:gridCol w:w="1124"/>
        <w:gridCol w:w="1124"/>
      </w:tblGrid>
      <w:tr w:rsidR="00EB0F5A" w:rsidRPr="00291DE3" w14:paraId="50331B7C" w14:textId="77777777" w:rsidTr="00242632">
        <w:tc>
          <w:tcPr>
            <w:tcW w:w="2547" w:type="dxa"/>
          </w:tcPr>
          <w:p w14:paraId="386309C3" w14:textId="77777777" w:rsidR="00EB0F5A" w:rsidRPr="00291DE3" w:rsidRDefault="00EB0F5A" w:rsidP="00242632">
            <w:pPr>
              <w:pStyle w:val="Textprce"/>
            </w:pPr>
            <w:r w:rsidRPr="00291DE3">
              <w:t>Název kampaně</w:t>
            </w:r>
          </w:p>
        </w:tc>
        <w:tc>
          <w:tcPr>
            <w:tcW w:w="850" w:type="dxa"/>
          </w:tcPr>
          <w:p w14:paraId="4A7A5475" w14:textId="77777777" w:rsidR="00EB0F5A" w:rsidRPr="00291DE3" w:rsidRDefault="00EB0F5A" w:rsidP="00242632">
            <w:pPr>
              <w:pStyle w:val="Textprce"/>
            </w:pPr>
            <w:r>
              <w:t>FB/IG</w:t>
            </w:r>
          </w:p>
        </w:tc>
        <w:tc>
          <w:tcPr>
            <w:tcW w:w="1265" w:type="dxa"/>
          </w:tcPr>
          <w:p w14:paraId="5206E571" w14:textId="77777777" w:rsidR="00EB0F5A" w:rsidRPr="00291DE3" w:rsidRDefault="00EB0F5A" w:rsidP="00242632">
            <w:pPr>
              <w:pStyle w:val="Textprce"/>
            </w:pPr>
            <w:r w:rsidRPr="00291DE3">
              <w:t>Zobrazení</w:t>
            </w:r>
          </w:p>
        </w:tc>
        <w:tc>
          <w:tcPr>
            <w:tcW w:w="1124" w:type="dxa"/>
          </w:tcPr>
          <w:p w14:paraId="6D9D1131" w14:textId="77777777" w:rsidR="00EB0F5A" w:rsidRPr="00291DE3" w:rsidRDefault="00EB0F5A" w:rsidP="00242632">
            <w:pPr>
              <w:pStyle w:val="Textprce"/>
            </w:pPr>
            <w:r w:rsidRPr="00291DE3">
              <w:t>Prokliky</w:t>
            </w:r>
          </w:p>
        </w:tc>
        <w:tc>
          <w:tcPr>
            <w:tcW w:w="1123" w:type="dxa"/>
          </w:tcPr>
          <w:p w14:paraId="3DA96948" w14:textId="77777777" w:rsidR="00EB0F5A" w:rsidRPr="00291DE3" w:rsidRDefault="00EB0F5A" w:rsidP="00242632">
            <w:pPr>
              <w:pStyle w:val="Textprce"/>
            </w:pPr>
            <w:r w:rsidRPr="00291DE3">
              <w:t>CTR</w:t>
            </w:r>
          </w:p>
        </w:tc>
        <w:tc>
          <w:tcPr>
            <w:tcW w:w="1124" w:type="dxa"/>
          </w:tcPr>
          <w:p w14:paraId="2738B8F6" w14:textId="77777777" w:rsidR="00EB0F5A" w:rsidRPr="00291DE3" w:rsidRDefault="00EB0F5A" w:rsidP="00242632">
            <w:pPr>
              <w:pStyle w:val="Textprce"/>
            </w:pPr>
            <w:r w:rsidRPr="00291DE3">
              <w:t>CPM</w:t>
            </w:r>
          </w:p>
        </w:tc>
        <w:tc>
          <w:tcPr>
            <w:tcW w:w="1124" w:type="dxa"/>
          </w:tcPr>
          <w:p w14:paraId="461C8BFC" w14:textId="77777777" w:rsidR="00EB0F5A" w:rsidRPr="00291DE3" w:rsidRDefault="00EB0F5A" w:rsidP="00242632">
            <w:pPr>
              <w:pStyle w:val="Textprce"/>
            </w:pPr>
            <w:r w:rsidRPr="00291DE3">
              <w:t>CPC</w:t>
            </w:r>
          </w:p>
        </w:tc>
      </w:tr>
      <w:tr w:rsidR="00EB0F5A" w:rsidRPr="00291DE3" w14:paraId="3533611D" w14:textId="77777777" w:rsidTr="00242632">
        <w:trPr>
          <w:trHeight w:val="552"/>
        </w:trPr>
        <w:tc>
          <w:tcPr>
            <w:tcW w:w="2547" w:type="dxa"/>
          </w:tcPr>
          <w:p w14:paraId="53B25530" w14:textId="77777777" w:rsidR="00EB0F5A" w:rsidRPr="00291DE3" w:rsidRDefault="00EB0F5A" w:rsidP="00242632">
            <w:r>
              <w:t>DP_STRAMAK_BRAND_2303_AI_Traffic</w:t>
            </w:r>
          </w:p>
        </w:tc>
        <w:tc>
          <w:tcPr>
            <w:tcW w:w="850" w:type="dxa"/>
          </w:tcPr>
          <w:p w14:paraId="7B7AF6EA" w14:textId="77777777" w:rsidR="00EB0F5A" w:rsidRPr="00291DE3" w:rsidRDefault="00EB0F5A" w:rsidP="00242632">
            <w:r w:rsidRPr="00291DE3">
              <w:t>F</w:t>
            </w:r>
            <w:r>
              <w:t>B</w:t>
            </w:r>
          </w:p>
        </w:tc>
        <w:tc>
          <w:tcPr>
            <w:tcW w:w="1265" w:type="dxa"/>
          </w:tcPr>
          <w:p w14:paraId="375F5F1A" w14:textId="1BCB13F0" w:rsidR="00EB0F5A" w:rsidRPr="00291DE3" w:rsidRDefault="00EB0F5A" w:rsidP="00242632">
            <w:r>
              <w:t>10 236</w:t>
            </w:r>
          </w:p>
        </w:tc>
        <w:tc>
          <w:tcPr>
            <w:tcW w:w="1124" w:type="dxa"/>
          </w:tcPr>
          <w:p w14:paraId="60D03818" w14:textId="58C8951C" w:rsidR="00EB0F5A" w:rsidRPr="00291DE3" w:rsidRDefault="00EB0F5A" w:rsidP="00242632">
            <w:r>
              <w:t>219</w:t>
            </w:r>
          </w:p>
        </w:tc>
        <w:tc>
          <w:tcPr>
            <w:tcW w:w="1123" w:type="dxa"/>
          </w:tcPr>
          <w:p w14:paraId="2F04CDC8" w14:textId="7A0739C0" w:rsidR="00EB0F5A" w:rsidRPr="00291DE3" w:rsidRDefault="00EB0F5A" w:rsidP="00242632">
            <w:r>
              <w:t>2,14</w:t>
            </w:r>
            <w:r w:rsidR="00780940">
              <w:t xml:space="preserve"> %</w:t>
            </w:r>
          </w:p>
        </w:tc>
        <w:tc>
          <w:tcPr>
            <w:tcW w:w="1124" w:type="dxa"/>
          </w:tcPr>
          <w:p w14:paraId="66573C0F" w14:textId="77777777" w:rsidR="00EB0F5A" w:rsidRPr="00291DE3" w:rsidRDefault="00EB0F5A" w:rsidP="00242632">
            <w:r>
              <w:t>52,24 Kč</w:t>
            </w:r>
          </w:p>
        </w:tc>
        <w:tc>
          <w:tcPr>
            <w:tcW w:w="1124" w:type="dxa"/>
          </w:tcPr>
          <w:p w14:paraId="3BA7F373" w14:textId="77777777" w:rsidR="00EB0F5A" w:rsidRPr="00291DE3" w:rsidRDefault="00EB0F5A" w:rsidP="00242632">
            <w:r>
              <w:t>2,44 Kč</w:t>
            </w:r>
          </w:p>
        </w:tc>
      </w:tr>
      <w:tr w:rsidR="00EB0F5A" w:rsidRPr="00291DE3" w14:paraId="20BE0398" w14:textId="77777777" w:rsidTr="00242632">
        <w:trPr>
          <w:trHeight w:val="552"/>
        </w:trPr>
        <w:tc>
          <w:tcPr>
            <w:tcW w:w="2547" w:type="dxa"/>
          </w:tcPr>
          <w:p w14:paraId="0F216350" w14:textId="77777777" w:rsidR="00EB0F5A" w:rsidRPr="00291DE3" w:rsidRDefault="00EB0F5A" w:rsidP="00242632">
            <w:r>
              <w:t>DP_STRAMAK_BRAND_2303_AI_Traffic</w:t>
            </w:r>
          </w:p>
        </w:tc>
        <w:tc>
          <w:tcPr>
            <w:tcW w:w="850" w:type="dxa"/>
          </w:tcPr>
          <w:p w14:paraId="0EEBBC5F" w14:textId="77777777" w:rsidR="00EB0F5A" w:rsidRPr="00291DE3" w:rsidRDefault="00EB0F5A" w:rsidP="00242632">
            <w:r w:rsidRPr="00291DE3">
              <w:t>I</w:t>
            </w:r>
            <w:r>
              <w:t>G</w:t>
            </w:r>
          </w:p>
        </w:tc>
        <w:tc>
          <w:tcPr>
            <w:tcW w:w="1265" w:type="dxa"/>
          </w:tcPr>
          <w:p w14:paraId="04A646DB" w14:textId="220D327C" w:rsidR="00EB0F5A" w:rsidRPr="00291DE3" w:rsidRDefault="00EB0F5A" w:rsidP="00242632">
            <w:r>
              <w:t>1 804</w:t>
            </w:r>
          </w:p>
        </w:tc>
        <w:tc>
          <w:tcPr>
            <w:tcW w:w="1124" w:type="dxa"/>
          </w:tcPr>
          <w:p w14:paraId="79F8F7D4" w14:textId="6F567451" w:rsidR="00EB0F5A" w:rsidRPr="00291DE3" w:rsidRDefault="00EB0F5A" w:rsidP="00242632">
            <w:r>
              <w:t>19</w:t>
            </w:r>
          </w:p>
        </w:tc>
        <w:tc>
          <w:tcPr>
            <w:tcW w:w="1123" w:type="dxa"/>
          </w:tcPr>
          <w:p w14:paraId="5F4869AA" w14:textId="5845B56C" w:rsidR="00EB0F5A" w:rsidRPr="00291DE3" w:rsidRDefault="00EB0F5A" w:rsidP="00242632">
            <w:r>
              <w:t>1,05</w:t>
            </w:r>
            <w:r w:rsidR="00780940">
              <w:t xml:space="preserve"> %</w:t>
            </w:r>
          </w:p>
        </w:tc>
        <w:tc>
          <w:tcPr>
            <w:tcW w:w="1124" w:type="dxa"/>
          </w:tcPr>
          <w:p w14:paraId="780A7D17" w14:textId="77777777" w:rsidR="00EB0F5A" w:rsidRPr="00291DE3" w:rsidRDefault="00EB0F5A" w:rsidP="00242632">
            <w:r>
              <w:t>70,15 Kč</w:t>
            </w:r>
          </w:p>
        </w:tc>
        <w:tc>
          <w:tcPr>
            <w:tcW w:w="1124" w:type="dxa"/>
          </w:tcPr>
          <w:p w14:paraId="456DCF7F" w14:textId="77777777" w:rsidR="00EB0F5A" w:rsidRPr="00291DE3" w:rsidRDefault="00EB0F5A" w:rsidP="00242632">
            <w:r>
              <w:t>6,66 Kč</w:t>
            </w:r>
          </w:p>
        </w:tc>
      </w:tr>
      <w:tr w:rsidR="00EB0F5A" w:rsidRPr="00291DE3" w14:paraId="674EF4C1" w14:textId="77777777" w:rsidTr="00242632">
        <w:trPr>
          <w:trHeight w:val="552"/>
        </w:trPr>
        <w:tc>
          <w:tcPr>
            <w:tcW w:w="2547" w:type="dxa"/>
          </w:tcPr>
          <w:p w14:paraId="349CAA7F" w14:textId="77777777" w:rsidR="00EB0F5A" w:rsidRPr="00291DE3" w:rsidRDefault="00EB0F5A" w:rsidP="00242632">
            <w:pPr>
              <w:rPr>
                <w:b/>
                <w:bCs/>
              </w:rPr>
            </w:pPr>
            <w:r w:rsidRPr="00291DE3">
              <w:rPr>
                <w:b/>
                <w:bCs/>
              </w:rPr>
              <w:t>AI Celkem</w:t>
            </w:r>
          </w:p>
        </w:tc>
        <w:tc>
          <w:tcPr>
            <w:tcW w:w="850" w:type="dxa"/>
          </w:tcPr>
          <w:p w14:paraId="7945A087" w14:textId="77777777" w:rsidR="00EB0F5A" w:rsidRPr="00291DE3" w:rsidRDefault="00EB0F5A" w:rsidP="00242632">
            <w:pPr>
              <w:rPr>
                <w:b/>
                <w:bCs/>
              </w:rPr>
            </w:pPr>
            <w:r w:rsidRPr="00291DE3">
              <w:rPr>
                <w:b/>
                <w:bCs/>
              </w:rPr>
              <w:t>-</w:t>
            </w:r>
          </w:p>
        </w:tc>
        <w:tc>
          <w:tcPr>
            <w:tcW w:w="1265" w:type="dxa"/>
          </w:tcPr>
          <w:p w14:paraId="7F2C4570" w14:textId="62B94D3F" w:rsidR="00EB0F5A" w:rsidRPr="00291DE3" w:rsidRDefault="00EB0F5A" w:rsidP="00242632">
            <w:pPr>
              <w:rPr>
                <w:b/>
                <w:bCs/>
              </w:rPr>
            </w:pPr>
            <w:r>
              <w:rPr>
                <w:b/>
                <w:bCs/>
              </w:rPr>
              <w:t>12 040</w:t>
            </w:r>
          </w:p>
        </w:tc>
        <w:tc>
          <w:tcPr>
            <w:tcW w:w="1124" w:type="dxa"/>
          </w:tcPr>
          <w:p w14:paraId="6070D731" w14:textId="79D5539B" w:rsidR="00EB0F5A" w:rsidRPr="00291DE3" w:rsidRDefault="00EB0F5A" w:rsidP="00242632">
            <w:pPr>
              <w:rPr>
                <w:b/>
                <w:bCs/>
              </w:rPr>
            </w:pPr>
            <w:r>
              <w:rPr>
                <w:b/>
                <w:bCs/>
              </w:rPr>
              <w:t>238</w:t>
            </w:r>
          </w:p>
        </w:tc>
        <w:tc>
          <w:tcPr>
            <w:tcW w:w="1123" w:type="dxa"/>
          </w:tcPr>
          <w:p w14:paraId="63FC563B" w14:textId="147941A4" w:rsidR="00EB0F5A" w:rsidRPr="00291DE3" w:rsidRDefault="00EB0F5A" w:rsidP="00242632">
            <w:pPr>
              <w:rPr>
                <w:b/>
                <w:bCs/>
              </w:rPr>
            </w:pPr>
            <w:r>
              <w:rPr>
                <w:b/>
                <w:bCs/>
              </w:rPr>
              <w:t>1,98</w:t>
            </w:r>
            <w:r w:rsidR="00780940">
              <w:rPr>
                <w:b/>
                <w:bCs/>
              </w:rPr>
              <w:t xml:space="preserve"> %</w:t>
            </w:r>
          </w:p>
        </w:tc>
        <w:tc>
          <w:tcPr>
            <w:tcW w:w="1124" w:type="dxa"/>
          </w:tcPr>
          <w:p w14:paraId="6284F0B2" w14:textId="77777777" w:rsidR="00EB0F5A" w:rsidRPr="00291DE3" w:rsidRDefault="00EB0F5A" w:rsidP="00242632">
            <w:pPr>
              <w:rPr>
                <w:b/>
                <w:bCs/>
              </w:rPr>
            </w:pPr>
            <w:r>
              <w:rPr>
                <w:b/>
                <w:bCs/>
              </w:rPr>
              <w:t>54,92 Kč</w:t>
            </w:r>
          </w:p>
        </w:tc>
        <w:tc>
          <w:tcPr>
            <w:tcW w:w="1124" w:type="dxa"/>
          </w:tcPr>
          <w:p w14:paraId="2112BFA6" w14:textId="77777777" w:rsidR="00EB0F5A" w:rsidRPr="00291DE3" w:rsidRDefault="00EB0F5A" w:rsidP="00242632">
            <w:pPr>
              <w:rPr>
                <w:b/>
                <w:bCs/>
              </w:rPr>
            </w:pPr>
            <w:r>
              <w:rPr>
                <w:b/>
                <w:bCs/>
              </w:rPr>
              <w:t>2,78 Kč</w:t>
            </w:r>
          </w:p>
        </w:tc>
      </w:tr>
      <w:tr w:rsidR="00EB0F5A" w:rsidRPr="00291DE3" w14:paraId="78A87BA9" w14:textId="77777777" w:rsidTr="00242632">
        <w:trPr>
          <w:trHeight w:val="552"/>
        </w:trPr>
        <w:tc>
          <w:tcPr>
            <w:tcW w:w="2547" w:type="dxa"/>
          </w:tcPr>
          <w:p w14:paraId="5B108BD2" w14:textId="77777777" w:rsidR="00EB0F5A" w:rsidRPr="00291DE3" w:rsidRDefault="00EB0F5A" w:rsidP="00242632">
            <w:r>
              <w:t>DP_STRAMAK_BRAND_2303_GD_Traffic</w:t>
            </w:r>
          </w:p>
        </w:tc>
        <w:tc>
          <w:tcPr>
            <w:tcW w:w="850" w:type="dxa"/>
          </w:tcPr>
          <w:p w14:paraId="24D0CCDC" w14:textId="77777777" w:rsidR="00EB0F5A" w:rsidRPr="00291DE3" w:rsidRDefault="00EB0F5A" w:rsidP="00242632">
            <w:r w:rsidRPr="00291DE3">
              <w:t>F</w:t>
            </w:r>
            <w:r>
              <w:t>B</w:t>
            </w:r>
          </w:p>
        </w:tc>
        <w:tc>
          <w:tcPr>
            <w:tcW w:w="1265" w:type="dxa"/>
          </w:tcPr>
          <w:p w14:paraId="794FD807" w14:textId="07F56CD4" w:rsidR="00EB0F5A" w:rsidRPr="00291DE3" w:rsidRDefault="00EB0F5A" w:rsidP="00242632">
            <w:r>
              <w:t>9 262</w:t>
            </w:r>
          </w:p>
        </w:tc>
        <w:tc>
          <w:tcPr>
            <w:tcW w:w="1124" w:type="dxa"/>
          </w:tcPr>
          <w:p w14:paraId="071F8905" w14:textId="6D5CBCE2" w:rsidR="00EB0F5A" w:rsidRPr="00291DE3" w:rsidRDefault="00EB0F5A" w:rsidP="00242632">
            <w:r>
              <w:t>216</w:t>
            </w:r>
          </w:p>
        </w:tc>
        <w:tc>
          <w:tcPr>
            <w:tcW w:w="1123" w:type="dxa"/>
          </w:tcPr>
          <w:p w14:paraId="5FD83DAF" w14:textId="1823B573" w:rsidR="00EB0F5A" w:rsidRPr="00291DE3" w:rsidRDefault="00EB0F5A" w:rsidP="00242632">
            <w:r>
              <w:t>2,33</w:t>
            </w:r>
            <w:r w:rsidR="00780940">
              <w:t xml:space="preserve"> %</w:t>
            </w:r>
          </w:p>
        </w:tc>
        <w:tc>
          <w:tcPr>
            <w:tcW w:w="1124" w:type="dxa"/>
          </w:tcPr>
          <w:p w14:paraId="05C35D9C" w14:textId="77777777" w:rsidR="00EB0F5A" w:rsidRPr="00291DE3" w:rsidRDefault="00EB0F5A" w:rsidP="00242632">
            <w:r>
              <w:t>57,71 Kč</w:t>
            </w:r>
          </w:p>
        </w:tc>
        <w:tc>
          <w:tcPr>
            <w:tcW w:w="1124" w:type="dxa"/>
          </w:tcPr>
          <w:p w14:paraId="32EAE6E4" w14:textId="77777777" w:rsidR="00EB0F5A" w:rsidRPr="00291DE3" w:rsidRDefault="00EB0F5A" w:rsidP="00242632">
            <w:r>
              <w:t>2,47 Kč</w:t>
            </w:r>
          </w:p>
        </w:tc>
      </w:tr>
      <w:tr w:rsidR="00EB0F5A" w:rsidRPr="00291DE3" w14:paraId="55AAB14C" w14:textId="77777777" w:rsidTr="00242632">
        <w:trPr>
          <w:trHeight w:val="552"/>
        </w:trPr>
        <w:tc>
          <w:tcPr>
            <w:tcW w:w="2547" w:type="dxa"/>
          </w:tcPr>
          <w:p w14:paraId="729D037E" w14:textId="77777777" w:rsidR="00EB0F5A" w:rsidRPr="00291DE3" w:rsidRDefault="00EB0F5A" w:rsidP="00242632">
            <w:r>
              <w:t>DP_STRAMAK_BRAND_2303_GD_Traffic</w:t>
            </w:r>
          </w:p>
        </w:tc>
        <w:tc>
          <w:tcPr>
            <w:tcW w:w="850" w:type="dxa"/>
          </w:tcPr>
          <w:p w14:paraId="0C9BF7C8" w14:textId="77777777" w:rsidR="00EB0F5A" w:rsidRDefault="00EB0F5A" w:rsidP="00242632">
            <w:r w:rsidRPr="00291DE3">
              <w:t>I</w:t>
            </w:r>
            <w:r>
              <w:t>G</w:t>
            </w:r>
          </w:p>
          <w:p w14:paraId="567D62A3" w14:textId="77777777" w:rsidR="00EB0F5A" w:rsidRPr="00291DE3" w:rsidRDefault="00EB0F5A" w:rsidP="00242632"/>
        </w:tc>
        <w:tc>
          <w:tcPr>
            <w:tcW w:w="1265" w:type="dxa"/>
          </w:tcPr>
          <w:p w14:paraId="233DDCC9" w14:textId="19C708F7" w:rsidR="00EB0F5A" w:rsidRPr="00642D06" w:rsidRDefault="00EB0F5A" w:rsidP="00242632">
            <w:r>
              <w:t>1 607</w:t>
            </w:r>
          </w:p>
        </w:tc>
        <w:tc>
          <w:tcPr>
            <w:tcW w:w="1124" w:type="dxa"/>
          </w:tcPr>
          <w:p w14:paraId="174BCF22" w14:textId="03AF9DB6" w:rsidR="00EB0F5A" w:rsidRPr="00291DE3" w:rsidRDefault="00EB0F5A" w:rsidP="00242632">
            <w:r>
              <w:t>17</w:t>
            </w:r>
          </w:p>
        </w:tc>
        <w:tc>
          <w:tcPr>
            <w:tcW w:w="1123" w:type="dxa"/>
          </w:tcPr>
          <w:p w14:paraId="52560319" w14:textId="43902E79" w:rsidR="00EB0F5A" w:rsidRPr="00291DE3" w:rsidRDefault="00EB0F5A" w:rsidP="00242632">
            <w:r>
              <w:t>1,06</w:t>
            </w:r>
            <w:r w:rsidR="00780940">
              <w:t xml:space="preserve"> %</w:t>
            </w:r>
          </w:p>
        </w:tc>
        <w:tc>
          <w:tcPr>
            <w:tcW w:w="1124" w:type="dxa"/>
          </w:tcPr>
          <w:p w14:paraId="48C1B551" w14:textId="77777777" w:rsidR="00EB0F5A" w:rsidRPr="00291DE3" w:rsidRDefault="00EB0F5A" w:rsidP="00242632">
            <w:r>
              <w:t>81,45 Kč</w:t>
            </w:r>
          </w:p>
        </w:tc>
        <w:tc>
          <w:tcPr>
            <w:tcW w:w="1124" w:type="dxa"/>
          </w:tcPr>
          <w:p w14:paraId="4A55B918" w14:textId="77777777" w:rsidR="00EB0F5A" w:rsidRPr="00291DE3" w:rsidRDefault="00EB0F5A" w:rsidP="00242632">
            <w:r>
              <w:t>7,70 Kč</w:t>
            </w:r>
          </w:p>
        </w:tc>
      </w:tr>
      <w:tr w:rsidR="00EB0F5A" w:rsidRPr="00291DE3" w14:paraId="3CA55EF2" w14:textId="77777777" w:rsidTr="00242632">
        <w:trPr>
          <w:trHeight w:val="552"/>
        </w:trPr>
        <w:tc>
          <w:tcPr>
            <w:tcW w:w="2547" w:type="dxa"/>
          </w:tcPr>
          <w:p w14:paraId="106099D0" w14:textId="77777777" w:rsidR="00EB0F5A" w:rsidRPr="00291DE3" w:rsidRDefault="00EB0F5A" w:rsidP="00242632">
            <w:pPr>
              <w:rPr>
                <w:b/>
                <w:bCs/>
              </w:rPr>
            </w:pPr>
            <w:r w:rsidRPr="00291DE3">
              <w:rPr>
                <w:b/>
                <w:bCs/>
              </w:rPr>
              <w:t>GD Celkem</w:t>
            </w:r>
          </w:p>
        </w:tc>
        <w:tc>
          <w:tcPr>
            <w:tcW w:w="850" w:type="dxa"/>
          </w:tcPr>
          <w:p w14:paraId="64F974EF" w14:textId="77777777" w:rsidR="00EB0F5A" w:rsidRPr="00291DE3" w:rsidRDefault="00EB0F5A" w:rsidP="00242632">
            <w:pPr>
              <w:rPr>
                <w:b/>
                <w:bCs/>
              </w:rPr>
            </w:pPr>
            <w:r w:rsidRPr="00291DE3">
              <w:rPr>
                <w:b/>
                <w:bCs/>
              </w:rPr>
              <w:t>-</w:t>
            </w:r>
          </w:p>
        </w:tc>
        <w:tc>
          <w:tcPr>
            <w:tcW w:w="1265" w:type="dxa"/>
          </w:tcPr>
          <w:p w14:paraId="5107F3C1" w14:textId="03420884" w:rsidR="00EB0F5A" w:rsidRPr="00291DE3" w:rsidRDefault="00EB0F5A" w:rsidP="00242632">
            <w:pPr>
              <w:rPr>
                <w:b/>
                <w:bCs/>
              </w:rPr>
            </w:pPr>
            <w:r>
              <w:rPr>
                <w:b/>
                <w:bCs/>
              </w:rPr>
              <w:t>10 869</w:t>
            </w:r>
          </w:p>
        </w:tc>
        <w:tc>
          <w:tcPr>
            <w:tcW w:w="1124" w:type="dxa"/>
          </w:tcPr>
          <w:p w14:paraId="391F016A" w14:textId="174D68AD" w:rsidR="00EB0F5A" w:rsidRPr="00291DE3" w:rsidRDefault="00EB0F5A" w:rsidP="00242632">
            <w:pPr>
              <w:rPr>
                <w:b/>
                <w:bCs/>
              </w:rPr>
            </w:pPr>
            <w:r>
              <w:rPr>
                <w:b/>
                <w:bCs/>
              </w:rPr>
              <w:t>233</w:t>
            </w:r>
          </w:p>
        </w:tc>
        <w:tc>
          <w:tcPr>
            <w:tcW w:w="1123" w:type="dxa"/>
          </w:tcPr>
          <w:p w14:paraId="7586123A" w14:textId="5EFB2F3A" w:rsidR="00EB0F5A" w:rsidRPr="00302E4C" w:rsidRDefault="00EB0F5A" w:rsidP="00242632">
            <w:r>
              <w:rPr>
                <w:b/>
                <w:bCs/>
              </w:rPr>
              <w:t>2,14</w:t>
            </w:r>
            <w:r w:rsidR="00780940">
              <w:rPr>
                <w:b/>
                <w:bCs/>
              </w:rPr>
              <w:t xml:space="preserve"> %</w:t>
            </w:r>
          </w:p>
        </w:tc>
        <w:tc>
          <w:tcPr>
            <w:tcW w:w="1124" w:type="dxa"/>
          </w:tcPr>
          <w:p w14:paraId="3376294A" w14:textId="77777777" w:rsidR="00EB0F5A" w:rsidRPr="00291DE3" w:rsidRDefault="00EB0F5A" w:rsidP="00242632">
            <w:pPr>
              <w:rPr>
                <w:b/>
                <w:bCs/>
              </w:rPr>
            </w:pPr>
            <w:r>
              <w:rPr>
                <w:b/>
                <w:bCs/>
              </w:rPr>
              <w:t>61,22 Kč</w:t>
            </w:r>
          </w:p>
        </w:tc>
        <w:tc>
          <w:tcPr>
            <w:tcW w:w="1124" w:type="dxa"/>
          </w:tcPr>
          <w:p w14:paraId="571ADD37" w14:textId="77777777" w:rsidR="00EB0F5A" w:rsidRPr="00291DE3" w:rsidRDefault="00EB0F5A" w:rsidP="00242632">
            <w:pPr>
              <w:rPr>
                <w:b/>
                <w:bCs/>
              </w:rPr>
            </w:pPr>
            <w:r>
              <w:rPr>
                <w:b/>
                <w:bCs/>
              </w:rPr>
              <w:t>2,86 Kč</w:t>
            </w:r>
          </w:p>
        </w:tc>
      </w:tr>
    </w:tbl>
    <w:p w14:paraId="43857450" w14:textId="77777777" w:rsidR="00EB0F5A" w:rsidRDefault="00EB0F5A" w:rsidP="00924E6C">
      <w:pPr>
        <w:pStyle w:val="Textprce"/>
      </w:pPr>
    </w:p>
    <w:p w14:paraId="0A238660" w14:textId="1BBD2D74" w:rsidR="00323919" w:rsidRDefault="00323919" w:rsidP="00924E6C">
      <w:pPr>
        <w:pStyle w:val="Textprce"/>
      </w:pPr>
      <w:r>
        <w:t xml:space="preserve">Připravené webové stránky </w:t>
      </w:r>
      <w:r w:rsidR="000149AE">
        <w:t>navštívilo 394 návštěvníků</w:t>
      </w:r>
      <w:r w:rsidR="00C074B6">
        <w:t>,</w:t>
      </w:r>
      <w:r w:rsidR="000149AE">
        <w:t xml:space="preserve"> z nichž se více než jedna čtvrtina proklikla k připravenému doplňkovému dotazníkovému šetření. Dotazník ani v tomto případě nevyplnilo dostatečné množství uživatelů, aby jeho výsledky mohly být generalizovatelné</w:t>
      </w:r>
      <w:r w:rsidR="008D0B0F">
        <w:t>, přesto zde budou jeho výs</w:t>
      </w:r>
      <w:r w:rsidR="007868BE">
        <w:t>tupy</w:t>
      </w:r>
      <w:r w:rsidR="008D0B0F">
        <w:t xml:space="preserve"> stručně prezentovány pro doplnění kontextu. Vědomé hodnocení vizuálů se shodovalo s výsledky reklamní kampaně. Uživatelům se </w:t>
      </w:r>
      <w:r w:rsidR="006E416C">
        <w:t>více líbil vizuál grafika</w:t>
      </w:r>
      <w:r w:rsidR="007868BE">
        <w:t>. U</w:t>
      </w:r>
      <w:r w:rsidR="006E416C">
        <w:t>přednostnilo</w:t>
      </w:r>
      <w:r w:rsidR="007868BE">
        <w:t xml:space="preserve"> jej</w:t>
      </w:r>
      <w:r w:rsidR="006E416C">
        <w:t xml:space="preserve"> 54,5 % uživatelů. </w:t>
      </w:r>
      <w:r w:rsidR="006E416C">
        <w:rPr>
          <w:color w:val="auto"/>
        </w:rPr>
        <w:t>Dle uživatel</w:t>
      </w:r>
      <w:r w:rsidR="003A6B94">
        <w:rPr>
          <w:color w:val="auto"/>
        </w:rPr>
        <w:t>ů</w:t>
      </w:r>
      <w:r w:rsidR="006E416C">
        <w:rPr>
          <w:color w:val="auto"/>
        </w:rPr>
        <w:t xml:space="preserve"> jsou obě reklamy zajímavé, srozumitelné a přirozené. Na stupnici líbivosti vizuál </w:t>
      </w:r>
      <w:r w:rsidR="003A6B94">
        <w:rPr>
          <w:color w:val="auto"/>
        </w:rPr>
        <w:t>GD</w:t>
      </w:r>
      <w:r w:rsidR="006E416C">
        <w:rPr>
          <w:color w:val="auto"/>
        </w:rPr>
        <w:t xml:space="preserve"> dosáhl 8 bodů, zatímco vizuál GD 7,2 body.</w:t>
      </w:r>
    </w:p>
    <w:p w14:paraId="2EF91158" w14:textId="1920D0AD" w:rsidR="00865546" w:rsidRPr="00924E6C" w:rsidRDefault="003A6B94" w:rsidP="00924E6C">
      <w:pPr>
        <w:pStyle w:val="Textprce"/>
      </w:pPr>
      <w:r>
        <w:t xml:space="preserve">Z A/B testování vyplývá, že </w:t>
      </w:r>
      <w:r w:rsidR="00D243C3">
        <w:t xml:space="preserve">vizuály umělé inteligence jsou použitelné jako reklamy na sociálních sítích. Z výsledků ovšem vyplývá, že vizuál AI byl pro uživatele na sociálních sítích méně srozumitelný, což uživatelé následně potvrdili i v přidruženém dotazníkovém šetření. Při generování </w:t>
      </w:r>
      <w:r w:rsidR="00865546">
        <w:t xml:space="preserve">vizuálu </w:t>
      </w:r>
      <w:r w:rsidR="00D243C3">
        <w:t xml:space="preserve">by bylo vhodné </w:t>
      </w:r>
      <w:r w:rsidR="00865546">
        <w:t xml:space="preserve">dbát více na to, aby výsledná reklama více korespondovala se službou, kterou propaguje. I přesto lze ovšem reklamní vizuály vygenerované pomocí AI považovat za použitelné a v rámci reklamy na sociálních sítích za </w:t>
      </w:r>
      <w:r w:rsidR="007868BE">
        <w:t>efektivní</w:t>
      </w:r>
      <w:r w:rsidR="00865546">
        <w:t>.</w:t>
      </w:r>
    </w:p>
    <w:p w14:paraId="2AB23D02" w14:textId="6485E16E" w:rsidR="004F6490" w:rsidRPr="00780940" w:rsidRDefault="004F6490" w:rsidP="00780940">
      <w:pPr>
        <w:pStyle w:val="Nadpis2text"/>
      </w:pPr>
      <w:bookmarkStart w:id="156" w:name="_Toc132408680"/>
      <w:r w:rsidRPr="00780940">
        <w:t>Výsledky A/B testování na úrovni</w:t>
      </w:r>
      <w:r w:rsidR="001631F5" w:rsidRPr="00780940">
        <w:t xml:space="preserve"> celého</w:t>
      </w:r>
      <w:r w:rsidRPr="00780940">
        <w:t xml:space="preserve"> sekundárního výzkumu</w:t>
      </w:r>
      <w:bookmarkEnd w:id="156"/>
    </w:p>
    <w:p w14:paraId="0A5F38D6" w14:textId="40653ED9" w:rsidR="00694692" w:rsidRDefault="00694692" w:rsidP="00694692">
      <w:pPr>
        <w:pStyle w:val="Textprce"/>
        <w:rPr>
          <w:color w:val="auto"/>
        </w:rPr>
      </w:pPr>
      <w:r>
        <w:t>Kampaně na sociálních sítích využívající vizuály z umělé inteligence dosáhly poměrně dobrých výsledků, které v porovnání s</w:t>
      </w:r>
      <w:r w:rsidR="008D27EB">
        <w:t xml:space="preserve"> výsledky </w:t>
      </w:r>
      <w:r>
        <w:t>vizuál</w:t>
      </w:r>
      <w:r w:rsidR="008D27EB">
        <w:t>ů</w:t>
      </w:r>
      <w:r>
        <w:t xml:space="preserve"> od grafika nikterak nezaostávaly. V některých příkladech reklamy AI </w:t>
      </w:r>
      <w:r w:rsidR="00F60CCC">
        <w:t xml:space="preserve">dokonce z pohledu CTR překonaly </w:t>
      </w:r>
      <w:r>
        <w:t>vizuály od grafika.</w:t>
      </w:r>
      <w:r w:rsidR="009D2E72">
        <w:t xml:space="preserve"> </w:t>
      </w:r>
      <w:r w:rsidR="008515D9">
        <w:t>Dle výzkumné agentury Emplifi průměrná míra proklik</w:t>
      </w:r>
      <w:r w:rsidR="008B5386">
        <w:t>u</w:t>
      </w:r>
      <w:r w:rsidR="008515D9">
        <w:t xml:space="preserve"> reklam na sociálních sítích </w:t>
      </w:r>
      <w:r w:rsidR="008515D9">
        <w:lastRenderedPageBreak/>
        <w:t>Facebook a Instagram v</w:t>
      </w:r>
      <w:r w:rsidR="00D37A8D">
        <w:t> čtvrtém kvartále</w:t>
      </w:r>
      <w:r w:rsidR="008515D9">
        <w:t xml:space="preserve"> roku 202</w:t>
      </w:r>
      <w:r w:rsidR="00D37A8D">
        <w:t>2 klesla napříč všemi značkami pod úroveň jednoho procenta</w:t>
      </w:r>
      <w:r w:rsidR="00F60CCC">
        <w:t>, konkrétně se jedná o hodnotu 0,9 %</w:t>
      </w:r>
      <w:r w:rsidR="00D37A8D" w:rsidRPr="00B42E1C">
        <w:rPr>
          <w:color w:val="auto"/>
        </w:rPr>
        <w:t xml:space="preserve"> </w:t>
      </w:r>
      <w:r w:rsidR="008515D9" w:rsidRPr="00B42E1C">
        <w:rPr>
          <w:color w:val="auto"/>
        </w:rPr>
        <w:t>(</w:t>
      </w:r>
      <w:r w:rsidR="00B42E1C" w:rsidRPr="00B42E1C">
        <w:rPr>
          <w:color w:val="auto"/>
        </w:rPr>
        <w:t>Haws, 2023</w:t>
      </w:r>
      <w:r w:rsidR="008515D9" w:rsidRPr="00B42E1C">
        <w:rPr>
          <w:color w:val="auto"/>
        </w:rPr>
        <w:t>).</w:t>
      </w:r>
      <w:r w:rsidR="00FB0470" w:rsidRPr="00B42E1C">
        <w:rPr>
          <w:color w:val="auto"/>
        </w:rPr>
        <w:t xml:space="preserve"> </w:t>
      </w:r>
      <w:r w:rsidR="00FB0470">
        <w:rPr>
          <w:color w:val="auto"/>
        </w:rPr>
        <w:t xml:space="preserve">V porovnání s těmito hodnotami jsou výsledky všech zkoumaných reklam </w:t>
      </w:r>
      <w:r w:rsidR="00F60CCC">
        <w:rPr>
          <w:color w:val="auto"/>
        </w:rPr>
        <w:t>dobré až nadprůměrné</w:t>
      </w:r>
      <w:r w:rsidR="00FB0470">
        <w:rPr>
          <w:color w:val="auto"/>
        </w:rPr>
        <w:t xml:space="preserve">. </w:t>
      </w:r>
      <w:r w:rsidR="00FE6BD3">
        <w:rPr>
          <w:color w:val="auto"/>
        </w:rPr>
        <w:t>Téměř žádná</w:t>
      </w:r>
      <w:r w:rsidR="00FB0470">
        <w:rPr>
          <w:color w:val="auto"/>
        </w:rPr>
        <w:t xml:space="preserve"> ze zkoumaných reklam neklesla pod </w:t>
      </w:r>
      <w:r w:rsidR="00F60CCC">
        <w:rPr>
          <w:color w:val="auto"/>
        </w:rPr>
        <w:t>CTR</w:t>
      </w:r>
      <w:r w:rsidR="00FB0470">
        <w:rPr>
          <w:color w:val="auto"/>
        </w:rPr>
        <w:t xml:space="preserve"> 1,5 %. </w:t>
      </w:r>
      <w:r w:rsidR="00EA6DA3">
        <w:rPr>
          <w:color w:val="auto"/>
        </w:rPr>
        <w:t>Těchto pozitivních výsledků dosáhly kampaně napříč všemi zkoumanými značkami</w:t>
      </w:r>
      <w:r w:rsidR="00FE6BD3">
        <w:rPr>
          <w:color w:val="auto"/>
        </w:rPr>
        <w:t xml:space="preserve"> s výjimkou reklam propagující nábytkářské studio VTdesign</w:t>
      </w:r>
      <w:r w:rsidR="00EA6DA3">
        <w:rPr>
          <w:color w:val="auto"/>
        </w:rPr>
        <w:t>. Díky tomu, že vybrané značky byli vzájemně poměrně odlišné jsou výsledky tohoto výzkumu obecně aplikovatelné na celý český trh. Neznamená to ovšem,</w:t>
      </w:r>
      <w:r w:rsidR="00C074B6">
        <w:rPr>
          <w:color w:val="auto"/>
        </w:rPr>
        <w:br/>
      </w:r>
      <w:r w:rsidR="00EA6DA3">
        <w:rPr>
          <w:color w:val="auto"/>
        </w:rPr>
        <w:t>že</w:t>
      </w:r>
      <w:r w:rsidR="004D4787">
        <w:rPr>
          <w:color w:val="auto"/>
        </w:rPr>
        <w:t xml:space="preserve"> by tato práce měla ambice tvrdit, že vizuály </w:t>
      </w:r>
      <w:r w:rsidR="00781E2F">
        <w:rPr>
          <w:color w:val="auto"/>
        </w:rPr>
        <w:t xml:space="preserve">vytvořené </w:t>
      </w:r>
      <w:r w:rsidR="004D4787">
        <w:rPr>
          <w:color w:val="auto"/>
        </w:rPr>
        <w:t>uměl</w:t>
      </w:r>
      <w:r w:rsidR="00FE6BD3">
        <w:rPr>
          <w:color w:val="auto"/>
        </w:rPr>
        <w:t>ou</w:t>
      </w:r>
      <w:r w:rsidR="004D4787">
        <w:rPr>
          <w:color w:val="auto"/>
        </w:rPr>
        <w:t xml:space="preserve"> inteligenc</w:t>
      </w:r>
      <w:r w:rsidR="00FE6BD3">
        <w:rPr>
          <w:color w:val="auto"/>
        </w:rPr>
        <w:t>í</w:t>
      </w:r>
      <w:r w:rsidR="004D4787">
        <w:rPr>
          <w:color w:val="auto"/>
        </w:rPr>
        <w:t xml:space="preserve"> budou dostatečně efektivní napříč všemi obory na českém trhu.</w:t>
      </w:r>
      <w:r w:rsidR="00FE6BD3">
        <w:rPr>
          <w:color w:val="auto"/>
        </w:rPr>
        <w:t xml:space="preserve"> Zároveň je nutné upozornit na to, že CTR není jediná metrika, skrz</w:t>
      </w:r>
      <w:r w:rsidR="00C074B6">
        <w:rPr>
          <w:color w:val="auto"/>
        </w:rPr>
        <w:t>e</w:t>
      </w:r>
      <w:r w:rsidR="00FE6BD3">
        <w:rPr>
          <w:color w:val="auto"/>
        </w:rPr>
        <w:t xml:space="preserve"> kterou by bylo možné hodnotit efektivitu reklam na sociálních sítích. Svým způsobem</w:t>
      </w:r>
      <w:r w:rsidR="00245606">
        <w:rPr>
          <w:color w:val="auto"/>
        </w:rPr>
        <w:t xml:space="preserve"> se naopak jedná spíše o směrodatný ukazatel, jehož relevanci je u skutečných značek nutné ověřit prostřednictvím klíčových výkonnostních ukazatelů, kterými ve skutečných reklamních kampaních typicky</w:t>
      </w:r>
      <w:r w:rsidR="00A76D87">
        <w:rPr>
          <w:color w:val="auto"/>
        </w:rPr>
        <w:t xml:space="preserve"> jsou</w:t>
      </w:r>
      <w:r w:rsidR="00245606">
        <w:rPr>
          <w:color w:val="auto"/>
        </w:rPr>
        <w:t xml:space="preserve"> poč</w:t>
      </w:r>
      <w:r w:rsidR="00A76D87">
        <w:rPr>
          <w:color w:val="auto"/>
        </w:rPr>
        <w:t>et</w:t>
      </w:r>
      <w:r w:rsidR="00245606">
        <w:rPr>
          <w:color w:val="auto"/>
        </w:rPr>
        <w:t xml:space="preserve"> realizovaných transakcí, přivedený zisk, počet odeslaných objednávek, počet rezervací, počet poptávek apod. V kontextu této práce ovšem nebylo možné tyto hlubší ukazatele měřit</w:t>
      </w:r>
      <w:r w:rsidR="00C074B6">
        <w:rPr>
          <w:color w:val="auto"/>
        </w:rPr>
        <w:br/>
      </w:r>
      <w:r w:rsidR="00245606">
        <w:rPr>
          <w:color w:val="auto"/>
        </w:rPr>
        <w:t>a vyhodnocovat, proto byl</w:t>
      </w:r>
      <w:r w:rsidR="00E71EF6">
        <w:rPr>
          <w:color w:val="auto"/>
        </w:rPr>
        <w:t>o</w:t>
      </w:r>
      <w:r w:rsidR="00245606">
        <w:rPr>
          <w:color w:val="auto"/>
        </w:rPr>
        <w:t xml:space="preserve"> jako hlavní </w:t>
      </w:r>
      <w:r w:rsidR="00A76D87">
        <w:rPr>
          <w:color w:val="auto"/>
        </w:rPr>
        <w:t>KPI</w:t>
      </w:r>
      <w:r w:rsidR="00245606">
        <w:rPr>
          <w:color w:val="auto"/>
        </w:rPr>
        <w:t xml:space="preserve"> stanoveno právě CTR a absolutní počty prokliků skrze reklamy. </w:t>
      </w:r>
      <w:r w:rsidR="00E71EF6">
        <w:rPr>
          <w:color w:val="auto"/>
        </w:rPr>
        <w:t>Na metriku CTR je nutné vyhodnocovat v kontextu trhu</w:t>
      </w:r>
      <w:r w:rsidR="00C074B6">
        <w:rPr>
          <w:color w:val="auto"/>
        </w:rPr>
        <w:t>,</w:t>
      </w:r>
      <w:r w:rsidR="00E71EF6">
        <w:rPr>
          <w:color w:val="auto"/>
        </w:rPr>
        <w:t xml:space="preserve"> na kterém značka působí</w:t>
      </w:r>
      <w:r w:rsidR="00245606">
        <w:rPr>
          <w:color w:val="auto"/>
        </w:rPr>
        <w:t>, což potvrzují i data ze samotného výzkumu</w:t>
      </w:r>
      <w:r w:rsidR="00E71EF6">
        <w:rPr>
          <w:color w:val="auto"/>
        </w:rPr>
        <w:t>. N</w:t>
      </w:r>
      <w:r w:rsidR="000C3BD4">
        <w:rPr>
          <w:color w:val="auto"/>
        </w:rPr>
        <w:t>ábytkářské studio</w:t>
      </w:r>
      <w:r w:rsidR="00E71EF6">
        <w:rPr>
          <w:color w:val="auto"/>
        </w:rPr>
        <w:t xml:space="preserve"> sice</w:t>
      </w:r>
      <w:r w:rsidR="000C3BD4">
        <w:rPr>
          <w:color w:val="auto"/>
        </w:rPr>
        <w:t xml:space="preserve"> dosáhlo výrazně nižších hodnot než zbylé tři zkoumané značky</w:t>
      </w:r>
      <w:r w:rsidR="00E71EF6">
        <w:rPr>
          <w:color w:val="auto"/>
        </w:rPr>
        <w:t>, j</w:t>
      </w:r>
      <w:r w:rsidR="000C3BD4">
        <w:rPr>
          <w:color w:val="auto"/>
        </w:rPr>
        <w:t>edná se</w:t>
      </w:r>
      <w:r w:rsidR="00E71EF6">
        <w:rPr>
          <w:color w:val="auto"/>
        </w:rPr>
        <w:t xml:space="preserve"> ale</w:t>
      </w:r>
      <w:r w:rsidR="000C3BD4">
        <w:rPr>
          <w:color w:val="auto"/>
        </w:rPr>
        <w:t xml:space="preserve"> o ukázkový příklad, který potvrzuje, že míra proklik</w:t>
      </w:r>
      <w:r w:rsidR="008B5386">
        <w:rPr>
          <w:color w:val="auto"/>
        </w:rPr>
        <w:t>u</w:t>
      </w:r>
      <w:r w:rsidR="000C3BD4">
        <w:rPr>
          <w:color w:val="auto"/>
        </w:rPr>
        <w:t xml:space="preserve"> se může lišit napříč různými obory na trhu.</w:t>
      </w:r>
      <w:r w:rsidR="00245606">
        <w:rPr>
          <w:color w:val="auto"/>
        </w:rPr>
        <w:t xml:space="preserve"> </w:t>
      </w:r>
    </w:p>
    <w:p w14:paraId="1FD21B60" w14:textId="0B22E359" w:rsidR="00EB0F5A" w:rsidRDefault="00EB0F5A" w:rsidP="00EB0F5A">
      <w:pPr>
        <w:pStyle w:val="Textprce"/>
        <w:jc w:val="center"/>
      </w:pPr>
      <w:bookmarkStart w:id="157" w:name="_Toc132408578"/>
      <w:r>
        <w:t xml:space="preserve">Tabulka </w:t>
      </w:r>
      <w:fldSimple w:instr=" SEQ Tabulka \* ARABIC ">
        <w:r>
          <w:rPr>
            <w:noProof/>
          </w:rPr>
          <w:t>5</w:t>
        </w:r>
      </w:fldSimple>
      <w:r>
        <w:t xml:space="preserve"> Všechny značky</w:t>
      </w:r>
      <w:r w:rsidRPr="004E2987">
        <w:t xml:space="preserve"> – srovnání výsledků kampaně (zdroj: vlastní zpracování)</w:t>
      </w:r>
      <w:bookmarkEnd w:id="157"/>
    </w:p>
    <w:tbl>
      <w:tblPr>
        <w:tblStyle w:val="TableGrid"/>
        <w:tblW w:w="9157" w:type="dxa"/>
        <w:tblLayout w:type="fixed"/>
        <w:tblLook w:val="04A0" w:firstRow="1" w:lastRow="0" w:firstColumn="1" w:lastColumn="0" w:noHBand="0" w:noVBand="1"/>
      </w:tblPr>
      <w:tblGrid>
        <w:gridCol w:w="2547"/>
        <w:gridCol w:w="850"/>
        <w:gridCol w:w="1265"/>
        <w:gridCol w:w="1124"/>
        <w:gridCol w:w="1123"/>
        <w:gridCol w:w="1124"/>
        <w:gridCol w:w="1124"/>
      </w:tblGrid>
      <w:tr w:rsidR="00EB0F5A" w:rsidRPr="00291DE3" w14:paraId="046EDE05" w14:textId="77777777" w:rsidTr="00242632">
        <w:tc>
          <w:tcPr>
            <w:tcW w:w="2547" w:type="dxa"/>
          </w:tcPr>
          <w:p w14:paraId="7086F8B7" w14:textId="77777777" w:rsidR="00EB0F5A" w:rsidRPr="00291DE3" w:rsidRDefault="00EB0F5A" w:rsidP="00242632">
            <w:pPr>
              <w:pStyle w:val="Textprce"/>
            </w:pPr>
            <w:r w:rsidRPr="00291DE3">
              <w:t>Název kampaně</w:t>
            </w:r>
          </w:p>
        </w:tc>
        <w:tc>
          <w:tcPr>
            <w:tcW w:w="850" w:type="dxa"/>
          </w:tcPr>
          <w:p w14:paraId="05007BD8" w14:textId="77777777" w:rsidR="00EB0F5A" w:rsidRPr="00291DE3" w:rsidRDefault="00EB0F5A" w:rsidP="00242632">
            <w:pPr>
              <w:pStyle w:val="Textprce"/>
            </w:pPr>
            <w:r>
              <w:t>FB/IG</w:t>
            </w:r>
          </w:p>
        </w:tc>
        <w:tc>
          <w:tcPr>
            <w:tcW w:w="1265" w:type="dxa"/>
          </w:tcPr>
          <w:p w14:paraId="7E9BCE94" w14:textId="77777777" w:rsidR="00EB0F5A" w:rsidRPr="00291DE3" w:rsidRDefault="00EB0F5A" w:rsidP="00242632">
            <w:pPr>
              <w:pStyle w:val="Textprce"/>
            </w:pPr>
            <w:r w:rsidRPr="00291DE3">
              <w:t>Zobrazení</w:t>
            </w:r>
          </w:p>
        </w:tc>
        <w:tc>
          <w:tcPr>
            <w:tcW w:w="1124" w:type="dxa"/>
          </w:tcPr>
          <w:p w14:paraId="3A50FE0D" w14:textId="77777777" w:rsidR="00EB0F5A" w:rsidRPr="00291DE3" w:rsidRDefault="00EB0F5A" w:rsidP="00242632">
            <w:pPr>
              <w:pStyle w:val="Textprce"/>
            </w:pPr>
            <w:r w:rsidRPr="00291DE3">
              <w:t>Prokliky</w:t>
            </w:r>
          </w:p>
        </w:tc>
        <w:tc>
          <w:tcPr>
            <w:tcW w:w="1123" w:type="dxa"/>
          </w:tcPr>
          <w:p w14:paraId="502EFCFB" w14:textId="77777777" w:rsidR="00EB0F5A" w:rsidRPr="00291DE3" w:rsidRDefault="00EB0F5A" w:rsidP="00242632">
            <w:pPr>
              <w:pStyle w:val="Textprce"/>
            </w:pPr>
            <w:r w:rsidRPr="00291DE3">
              <w:t>CTR</w:t>
            </w:r>
          </w:p>
        </w:tc>
        <w:tc>
          <w:tcPr>
            <w:tcW w:w="1124" w:type="dxa"/>
          </w:tcPr>
          <w:p w14:paraId="35AC153B" w14:textId="77777777" w:rsidR="00EB0F5A" w:rsidRPr="00291DE3" w:rsidRDefault="00EB0F5A" w:rsidP="00242632">
            <w:pPr>
              <w:pStyle w:val="Textprce"/>
            </w:pPr>
            <w:r w:rsidRPr="00291DE3">
              <w:t>CPM</w:t>
            </w:r>
          </w:p>
        </w:tc>
        <w:tc>
          <w:tcPr>
            <w:tcW w:w="1124" w:type="dxa"/>
          </w:tcPr>
          <w:p w14:paraId="25B74F6D" w14:textId="77777777" w:rsidR="00EB0F5A" w:rsidRPr="00291DE3" w:rsidRDefault="00EB0F5A" w:rsidP="00242632">
            <w:pPr>
              <w:pStyle w:val="Textprce"/>
            </w:pPr>
            <w:r w:rsidRPr="00291DE3">
              <w:t>CPC</w:t>
            </w:r>
          </w:p>
        </w:tc>
      </w:tr>
      <w:tr w:rsidR="00EB0F5A" w:rsidRPr="00291DE3" w14:paraId="725CB6CA" w14:textId="77777777" w:rsidTr="00242632">
        <w:trPr>
          <w:trHeight w:val="552"/>
        </w:trPr>
        <w:tc>
          <w:tcPr>
            <w:tcW w:w="2547" w:type="dxa"/>
          </w:tcPr>
          <w:p w14:paraId="2C481BFE" w14:textId="77777777" w:rsidR="00EB0F5A" w:rsidRPr="00291DE3" w:rsidRDefault="00EB0F5A" w:rsidP="00242632">
            <w:r>
              <w:t>Všechny značky AI</w:t>
            </w:r>
          </w:p>
        </w:tc>
        <w:tc>
          <w:tcPr>
            <w:tcW w:w="850" w:type="dxa"/>
          </w:tcPr>
          <w:p w14:paraId="65669F43" w14:textId="77777777" w:rsidR="00EB0F5A" w:rsidRPr="00291DE3" w:rsidRDefault="00EB0F5A" w:rsidP="00242632">
            <w:r w:rsidRPr="00291DE3">
              <w:t>F</w:t>
            </w:r>
            <w:r>
              <w:t>B</w:t>
            </w:r>
          </w:p>
        </w:tc>
        <w:tc>
          <w:tcPr>
            <w:tcW w:w="1265" w:type="dxa"/>
          </w:tcPr>
          <w:p w14:paraId="2CF8ABD3" w14:textId="1D433158" w:rsidR="00EB0F5A" w:rsidRPr="00291DE3" w:rsidRDefault="00EB0F5A" w:rsidP="00242632">
            <w:r w:rsidRPr="00642D06">
              <w:t>36 356</w:t>
            </w:r>
          </w:p>
        </w:tc>
        <w:tc>
          <w:tcPr>
            <w:tcW w:w="1124" w:type="dxa"/>
          </w:tcPr>
          <w:p w14:paraId="5AE4995D" w14:textId="35C8CECB" w:rsidR="00EB0F5A" w:rsidRPr="00291DE3" w:rsidRDefault="00EB0F5A" w:rsidP="00242632">
            <w:r w:rsidRPr="00642D06">
              <w:t>617</w:t>
            </w:r>
          </w:p>
        </w:tc>
        <w:tc>
          <w:tcPr>
            <w:tcW w:w="1123" w:type="dxa"/>
          </w:tcPr>
          <w:p w14:paraId="0EDC6B37" w14:textId="3E6ED705" w:rsidR="00EB0F5A" w:rsidRPr="00291DE3" w:rsidRDefault="00EB0F5A" w:rsidP="00242632">
            <w:r w:rsidRPr="00642D06">
              <w:t>1,97</w:t>
            </w:r>
            <w:r w:rsidR="00780940">
              <w:t xml:space="preserve"> %</w:t>
            </w:r>
          </w:p>
        </w:tc>
        <w:tc>
          <w:tcPr>
            <w:tcW w:w="1124" w:type="dxa"/>
          </w:tcPr>
          <w:p w14:paraId="3909DC12" w14:textId="77777777" w:rsidR="00EB0F5A" w:rsidRPr="00291DE3" w:rsidRDefault="00EB0F5A" w:rsidP="00242632">
            <w:r w:rsidRPr="00642D06">
              <w:t>53,05 Kč</w:t>
            </w:r>
          </w:p>
        </w:tc>
        <w:tc>
          <w:tcPr>
            <w:tcW w:w="1124" w:type="dxa"/>
          </w:tcPr>
          <w:p w14:paraId="4A4C7621" w14:textId="77777777" w:rsidR="00EB0F5A" w:rsidRPr="00291DE3" w:rsidRDefault="00EB0F5A" w:rsidP="00242632">
            <w:r w:rsidRPr="00642D06">
              <w:t>3,13 Kč</w:t>
            </w:r>
          </w:p>
        </w:tc>
      </w:tr>
      <w:tr w:rsidR="00EB0F5A" w:rsidRPr="00291DE3" w14:paraId="322F5DE1" w14:textId="77777777" w:rsidTr="00242632">
        <w:trPr>
          <w:trHeight w:val="552"/>
        </w:trPr>
        <w:tc>
          <w:tcPr>
            <w:tcW w:w="2547" w:type="dxa"/>
          </w:tcPr>
          <w:p w14:paraId="69DD4550" w14:textId="77777777" w:rsidR="00EB0F5A" w:rsidRPr="00291DE3" w:rsidRDefault="00EB0F5A" w:rsidP="00242632">
            <w:r>
              <w:t>Všechny značky AI</w:t>
            </w:r>
          </w:p>
        </w:tc>
        <w:tc>
          <w:tcPr>
            <w:tcW w:w="850" w:type="dxa"/>
          </w:tcPr>
          <w:p w14:paraId="68B8F77C" w14:textId="77777777" w:rsidR="00EB0F5A" w:rsidRPr="00291DE3" w:rsidRDefault="00EB0F5A" w:rsidP="00242632">
            <w:r w:rsidRPr="00291DE3">
              <w:t>I</w:t>
            </w:r>
            <w:r>
              <w:t>G</w:t>
            </w:r>
          </w:p>
        </w:tc>
        <w:tc>
          <w:tcPr>
            <w:tcW w:w="1265" w:type="dxa"/>
          </w:tcPr>
          <w:p w14:paraId="1AFB3FB1" w14:textId="73B202B5" w:rsidR="00EB0F5A" w:rsidRPr="00291DE3" w:rsidRDefault="00EB0F5A" w:rsidP="00242632">
            <w:r w:rsidRPr="00642D06">
              <w:t>11 908</w:t>
            </w:r>
          </w:p>
        </w:tc>
        <w:tc>
          <w:tcPr>
            <w:tcW w:w="1124" w:type="dxa"/>
          </w:tcPr>
          <w:p w14:paraId="33C73581" w14:textId="0F1EC61B" w:rsidR="00EB0F5A" w:rsidRPr="00291DE3" w:rsidRDefault="00EB0F5A" w:rsidP="00242632">
            <w:r w:rsidRPr="00642D06">
              <w:t>128</w:t>
            </w:r>
          </w:p>
        </w:tc>
        <w:tc>
          <w:tcPr>
            <w:tcW w:w="1123" w:type="dxa"/>
          </w:tcPr>
          <w:p w14:paraId="7C5C6549" w14:textId="33DC81BE" w:rsidR="00EB0F5A" w:rsidRPr="00291DE3" w:rsidRDefault="00EB0F5A" w:rsidP="00242632">
            <w:r w:rsidRPr="00642D06">
              <w:t>1,49</w:t>
            </w:r>
            <w:r w:rsidR="00780940">
              <w:t xml:space="preserve"> %</w:t>
            </w:r>
          </w:p>
        </w:tc>
        <w:tc>
          <w:tcPr>
            <w:tcW w:w="1124" w:type="dxa"/>
          </w:tcPr>
          <w:p w14:paraId="7FA69009" w14:textId="77777777" w:rsidR="00EB0F5A" w:rsidRPr="00291DE3" w:rsidRDefault="00EB0F5A" w:rsidP="00242632">
            <w:r w:rsidRPr="00642D06">
              <w:t>57,76 Kč</w:t>
            </w:r>
          </w:p>
        </w:tc>
        <w:tc>
          <w:tcPr>
            <w:tcW w:w="1124" w:type="dxa"/>
          </w:tcPr>
          <w:p w14:paraId="33F0A67A" w14:textId="77777777" w:rsidR="00EB0F5A" w:rsidRPr="00291DE3" w:rsidRDefault="00EB0F5A" w:rsidP="00242632">
            <w:r w:rsidRPr="00642D06">
              <w:t>5,37 Kč</w:t>
            </w:r>
          </w:p>
        </w:tc>
      </w:tr>
      <w:tr w:rsidR="00EB0F5A" w:rsidRPr="00642D06" w14:paraId="4138DF8A" w14:textId="77777777" w:rsidTr="00242632">
        <w:trPr>
          <w:trHeight w:val="552"/>
        </w:trPr>
        <w:tc>
          <w:tcPr>
            <w:tcW w:w="2547" w:type="dxa"/>
          </w:tcPr>
          <w:p w14:paraId="5E31461F" w14:textId="77777777" w:rsidR="00EB0F5A" w:rsidRPr="00642D06" w:rsidRDefault="00EB0F5A" w:rsidP="00242632">
            <w:pPr>
              <w:rPr>
                <w:b/>
                <w:bCs/>
              </w:rPr>
            </w:pPr>
            <w:r w:rsidRPr="00642D06">
              <w:rPr>
                <w:b/>
                <w:bCs/>
              </w:rPr>
              <w:t>AI Celkem</w:t>
            </w:r>
          </w:p>
        </w:tc>
        <w:tc>
          <w:tcPr>
            <w:tcW w:w="850" w:type="dxa"/>
          </w:tcPr>
          <w:p w14:paraId="235BF4BF" w14:textId="77777777" w:rsidR="00EB0F5A" w:rsidRPr="00642D06" w:rsidRDefault="00EB0F5A" w:rsidP="00242632">
            <w:pPr>
              <w:rPr>
                <w:b/>
                <w:bCs/>
              </w:rPr>
            </w:pPr>
            <w:r w:rsidRPr="00642D06">
              <w:rPr>
                <w:b/>
                <w:bCs/>
              </w:rPr>
              <w:t>-</w:t>
            </w:r>
          </w:p>
        </w:tc>
        <w:tc>
          <w:tcPr>
            <w:tcW w:w="1265" w:type="dxa"/>
          </w:tcPr>
          <w:p w14:paraId="19C902EE" w14:textId="2AA2A019" w:rsidR="00EB0F5A" w:rsidRPr="00642D06" w:rsidRDefault="00EB0F5A" w:rsidP="00242632">
            <w:pPr>
              <w:rPr>
                <w:b/>
                <w:bCs/>
              </w:rPr>
            </w:pPr>
            <w:r w:rsidRPr="00642D06">
              <w:rPr>
                <w:b/>
                <w:bCs/>
              </w:rPr>
              <w:t>48 264</w:t>
            </w:r>
          </w:p>
        </w:tc>
        <w:tc>
          <w:tcPr>
            <w:tcW w:w="1124" w:type="dxa"/>
          </w:tcPr>
          <w:p w14:paraId="4F821923" w14:textId="3BE4B1F4" w:rsidR="00EB0F5A" w:rsidRPr="00642D06" w:rsidRDefault="00EB0F5A" w:rsidP="00242632">
            <w:pPr>
              <w:rPr>
                <w:b/>
                <w:bCs/>
              </w:rPr>
            </w:pPr>
            <w:r w:rsidRPr="00642D06">
              <w:rPr>
                <w:b/>
                <w:bCs/>
              </w:rPr>
              <w:t>745</w:t>
            </w:r>
          </w:p>
        </w:tc>
        <w:tc>
          <w:tcPr>
            <w:tcW w:w="1123" w:type="dxa"/>
          </w:tcPr>
          <w:p w14:paraId="4D0B21CA" w14:textId="4052DF97" w:rsidR="00EB0F5A" w:rsidRPr="00642D06" w:rsidRDefault="00EB0F5A" w:rsidP="00242632">
            <w:pPr>
              <w:rPr>
                <w:b/>
                <w:bCs/>
              </w:rPr>
            </w:pPr>
            <w:r w:rsidRPr="00642D06">
              <w:rPr>
                <w:b/>
                <w:bCs/>
              </w:rPr>
              <w:t>1,54</w:t>
            </w:r>
            <w:r w:rsidR="00780940">
              <w:rPr>
                <w:b/>
                <w:bCs/>
              </w:rPr>
              <w:t xml:space="preserve"> %</w:t>
            </w:r>
          </w:p>
        </w:tc>
        <w:tc>
          <w:tcPr>
            <w:tcW w:w="1124" w:type="dxa"/>
          </w:tcPr>
          <w:p w14:paraId="3F1C2690" w14:textId="77777777" w:rsidR="00EB0F5A" w:rsidRPr="00642D06" w:rsidRDefault="00EB0F5A" w:rsidP="00242632">
            <w:pPr>
              <w:rPr>
                <w:b/>
                <w:bCs/>
              </w:rPr>
            </w:pPr>
            <w:r w:rsidRPr="00642D06">
              <w:rPr>
                <w:b/>
                <w:bCs/>
              </w:rPr>
              <w:t>54,21 Kč</w:t>
            </w:r>
          </w:p>
        </w:tc>
        <w:tc>
          <w:tcPr>
            <w:tcW w:w="1124" w:type="dxa"/>
          </w:tcPr>
          <w:p w14:paraId="36003688" w14:textId="77777777" w:rsidR="00EB0F5A" w:rsidRPr="00642D06" w:rsidRDefault="00EB0F5A" w:rsidP="00242632">
            <w:pPr>
              <w:rPr>
                <w:b/>
                <w:bCs/>
              </w:rPr>
            </w:pPr>
            <w:r w:rsidRPr="00642D06">
              <w:rPr>
                <w:b/>
                <w:bCs/>
              </w:rPr>
              <w:t>3,51 Kč</w:t>
            </w:r>
          </w:p>
        </w:tc>
      </w:tr>
      <w:tr w:rsidR="00EB0F5A" w:rsidRPr="00291DE3" w14:paraId="107AF411" w14:textId="77777777" w:rsidTr="00242632">
        <w:trPr>
          <w:trHeight w:val="552"/>
        </w:trPr>
        <w:tc>
          <w:tcPr>
            <w:tcW w:w="2547" w:type="dxa"/>
          </w:tcPr>
          <w:p w14:paraId="3DE48CB2" w14:textId="77777777" w:rsidR="00EB0F5A" w:rsidRPr="00291DE3" w:rsidRDefault="00EB0F5A" w:rsidP="00242632">
            <w:r>
              <w:t>Všechny značky GD</w:t>
            </w:r>
          </w:p>
        </w:tc>
        <w:tc>
          <w:tcPr>
            <w:tcW w:w="850" w:type="dxa"/>
          </w:tcPr>
          <w:p w14:paraId="03F66129" w14:textId="77777777" w:rsidR="00EB0F5A" w:rsidRPr="00291DE3" w:rsidRDefault="00EB0F5A" w:rsidP="00242632">
            <w:r w:rsidRPr="00291DE3">
              <w:t>F</w:t>
            </w:r>
            <w:r>
              <w:t>B</w:t>
            </w:r>
          </w:p>
        </w:tc>
        <w:tc>
          <w:tcPr>
            <w:tcW w:w="1265" w:type="dxa"/>
          </w:tcPr>
          <w:p w14:paraId="1DFA02DE" w14:textId="4F8BB36F" w:rsidR="00EB0F5A" w:rsidRPr="00291DE3" w:rsidRDefault="00EB0F5A" w:rsidP="00242632">
            <w:r w:rsidRPr="00642D06">
              <w:t>35 432</w:t>
            </w:r>
          </w:p>
        </w:tc>
        <w:tc>
          <w:tcPr>
            <w:tcW w:w="1124" w:type="dxa"/>
          </w:tcPr>
          <w:p w14:paraId="1B4CAF21" w14:textId="3D6F8257" w:rsidR="00EB0F5A" w:rsidRPr="00291DE3" w:rsidRDefault="00EB0F5A" w:rsidP="00242632">
            <w:r w:rsidRPr="00642D06">
              <w:t>643</w:t>
            </w:r>
          </w:p>
        </w:tc>
        <w:tc>
          <w:tcPr>
            <w:tcW w:w="1123" w:type="dxa"/>
          </w:tcPr>
          <w:p w14:paraId="67E74C78" w14:textId="4CAF9DC4" w:rsidR="00EB0F5A" w:rsidRPr="00291DE3" w:rsidRDefault="00EB0F5A" w:rsidP="00242632">
            <w:r w:rsidRPr="00642D06">
              <w:t>1,81</w:t>
            </w:r>
            <w:r w:rsidR="00780940">
              <w:t xml:space="preserve"> %</w:t>
            </w:r>
          </w:p>
        </w:tc>
        <w:tc>
          <w:tcPr>
            <w:tcW w:w="1124" w:type="dxa"/>
          </w:tcPr>
          <w:p w14:paraId="2F6D7C60" w14:textId="77777777" w:rsidR="00EB0F5A" w:rsidRPr="00291DE3" w:rsidRDefault="00EB0F5A" w:rsidP="00242632">
            <w:r w:rsidRPr="00642D06">
              <w:t>54,53 Kč</w:t>
            </w:r>
          </w:p>
        </w:tc>
        <w:tc>
          <w:tcPr>
            <w:tcW w:w="1124" w:type="dxa"/>
          </w:tcPr>
          <w:p w14:paraId="16492E1E" w14:textId="79E81559" w:rsidR="00EB0F5A" w:rsidRPr="00291DE3" w:rsidRDefault="00EB0F5A" w:rsidP="00242632">
            <w:r w:rsidRPr="00642D06">
              <w:t>3 Kč</w:t>
            </w:r>
          </w:p>
        </w:tc>
      </w:tr>
      <w:tr w:rsidR="00EB0F5A" w:rsidRPr="00291DE3" w14:paraId="322B65CA" w14:textId="77777777" w:rsidTr="00242632">
        <w:trPr>
          <w:trHeight w:val="79"/>
        </w:trPr>
        <w:tc>
          <w:tcPr>
            <w:tcW w:w="2547" w:type="dxa"/>
          </w:tcPr>
          <w:p w14:paraId="57F1E85F" w14:textId="77777777" w:rsidR="00EB0F5A" w:rsidRPr="00291DE3" w:rsidRDefault="00EB0F5A" w:rsidP="00242632">
            <w:r>
              <w:t>Všechny značky GD</w:t>
            </w:r>
          </w:p>
        </w:tc>
        <w:tc>
          <w:tcPr>
            <w:tcW w:w="850" w:type="dxa"/>
          </w:tcPr>
          <w:p w14:paraId="766C6730" w14:textId="77777777" w:rsidR="00EB0F5A" w:rsidRDefault="00EB0F5A" w:rsidP="00242632">
            <w:r w:rsidRPr="00291DE3">
              <w:t>I</w:t>
            </w:r>
            <w:r>
              <w:t>G</w:t>
            </w:r>
          </w:p>
          <w:p w14:paraId="37BFA51C" w14:textId="77777777" w:rsidR="00EB0F5A" w:rsidRPr="00291DE3" w:rsidRDefault="00EB0F5A" w:rsidP="00242632"/>
        </w:tc>
        <w:tc>
          <w:tcPr>
            <w:tcW w:w="1265" w:type="dxa"/>
          </w:tcPr>
          <w:p w14:paraId="4E2DE2A3" w14:textId="5787FE0D" w:rsidR="00EB0F5A" w:rsidRPr="00642D06" w:rsidRDefault="00EB0F5A" w:rsidP="00242632">
            <w:r w:rsidRPr="00642D06">
              <w:t>11 346</w:t>
            </w:r>
          </w:p>
        </w:tc>
        <w:tc>
          <w:tcPr>
            <w:tcW w:w="1124" w:type="dxa"/>
          </w:tcPr>
          <w:p w14:paraId="515C5B49" w14:textId="172A2958" w:rsidR="00EB0F5A" w:rsidRPr="00291DE3" w:rsidRDefault="00EB0F5A" w:rsidP="00242632">
            <w:r w:rsidRPr="00642D06">
              <w:t>109</w:t>
            </w:r>
          </w:p>
        </w:tc>
        <w:tc>
          <w:tcPr>
            <w:tcW w:w="1123" w:type="dxa"/>
          </w:tcPr>
          <w:p w14:paraId="5F26D1B7" w14:textId="3DDFEF15" w:rsidR="00EB0F5A" w:rsidRPr="00291DE3" w:rsidRDefault="00EB0F5A" w:rsidP="00242632">
            <w:r w:rsidRPr="00642D06">
              <w:t>0,96</w:t>
            </w:r>
            <w:r w:rsidR="00780940">
              <w:t xml:space="preserve"> %</w:t>
            </w:r>
          </w:p>
        </w:tc>
        <w:tc>
          <w:tcPr>
            <w:tcW w:w="1124" w:type="dxa"/>
          </w:tcPr>
          <w:p w14:paraId="6F483D48" w14:textId="77777777" w:rsidR="00EB0F5A" w:rsidRPr="00291DE3" w:rsidRDefault="00EB0F5A" w:rsidP="00242632">
            <w:r w:rsidRPr="00642D06">
              <w:t>59,39 Kč</w:t>
            </w:r>
          </w:p>
        </w:tc>
        <w:tc>
          <w:tcPr>
            <w:tcW w:w="1124" w:type="dxa"/>
          </w:tcPr>
          <w:p w14:paraId="4163F143" w14:textId="77777777" w:rsidR="00EB0F5A" w:rsidRPr="00291DE3" w:rsidRDefault="00EB0F5A" w:rsidP="00242632">
            <w:r w:rsidRPr="00642D06">
              <w:t>6,18 Kč</w:t>
            </w:r>
          </w:p>
        </w:tc>
      </w:tr>
      <w:tr w:rsidR="00EB0F5A" w:rsidRPr="00642D06" w14:paraId="16B15116" w14:textId="77777777" w:rsidTr="00242632">
        <w:trPr>
          <w:trHeight w:val="552"/>
        </w:trPr>
        <w:tc>
          <w:tcPr>
            <w:tcW w:w="2547" w:type="dxa"/>
          </w:tcPr>
          <w:p w14:paraId="45ECD70A" w14:textId="77777777" w:rsidR="00EB0F5A" w:rsidRPr="00642D06" w:rsidRDefault="00EB0F5A" w:rsidP="00242632">
            <w:pPr>
              <w:rPr>
                <w:b/>
                <w:bCs/>
              </w:rPr>
            </w:pPr>
            <w:r w:rsidRPr="00642D06">
              <w:rPr>
                <w:b/>
                <w:bCs/>
              </w:rPr>
              <w:t>GD Celkem</w:t>
            </w:r>
          </w:p>
        </w:tc>
        <w:tc>
          <w:tcPr>
            <w:tcW w:w="850" w:type="dxa"/>
          </w:tcPr>
          <w:p w14:paraId="2A02809D" w14:textId="77777777" w:rsidR="00EB0F5A" w:rsidRPr="00642D06" w:rsidRDefault="00EB0F5A" w:rsidP="00242632">
            <w:pPr>
              <w:rPr>
                <w:b/>
                <w:bCs/>
              </w:rPr>
            </w:pPr>
            <w:r w:rsidRPr="00642D06">
              <w:rPr>
                <w:b/>
                <w:bCs/>
              </w:rPr>
              <w:t>-</w:t>
            </w:r>
          </w:p>
        </w:tc>
        <w:tc>
          <w:tcPr>
            <w:tcW w:w="1265" w:type="dxa"/>
          </w:tcPr>
          <w:p w14:paraId="3D0CC2AE" w14:textId="4780C8AB" w:rsidR="00EB0F5A" w:rsidRPr="00642D06" w:rsidRDefault="00EB0F5A" w:rsidP="00242632">
            <w:pPr>
              <w:rPr>
                <w:b/>
                <w:bCs/>
              </w:rPr>
            </w:pPr>
            <w:r w:rsidRPr="00642D06">
              <w:rPr>
                <w:b/>
                <w:bCs/>
              </w:rPr>
              <w:t>46 778</w:t>
            </w:r>
          </w:p>
        </w:tc>
        <w:tc>
          <w:tcPr>
            <w:tcW w:w="1124" w:type="dxa"/>
          </w:tcPr>
          <w:p w14:paraId="2D95572B" w14:textId="329F2EB3" w:rsidR="00EB0F5A" w:rsidRPr="00642D06" w:rsidRDefault="00EB0F5A" w:rsidP="00242632">
            <w:pPr>
              <w:rPr>
                <w:b/>
                <w:bCs/>
              </w:rPr>
            </w:pPr>
            <w:r w:rsidRPr="00642D06">
              <w:rPr>
                <w:b/>
                <w:bCs/>
              </w:rPr>
              <w:t>752</w:t>
            </w:r>
          </w:p>
        </w:tc>
        <w:tc>
          <w:tcPr>
            <w:tcW w:w="1123" w:type="dxa"/>
          </w:tcPr>
          <w:p w14:paraId="553DCAD0" w14:textId="082261E0" w:rsidR="00EB0F5A" w:rsidRPr="00642D06" w:rsidRDefault="00EB0F5A" w:rsidP="00242632">
            <w:pPr>
              <w:rPr>
                <w:b/>
                <w:bCs/>
              </w:rPr>
            </w:pPr>
            <w:r w:rsidRPr="00642D06">
              <w:rPr>
                <w:b/>
                <w:bCs/>
              </w:rPr>
              <w:t>1,61</w:t>
            </w:r>
            <w:r w:rsidR="00780940">
              <w:rPr>
                <w:b/>
                <w:bCs/>
              </w:rPr>
              <w:t xml:space="preserve"> %</w:t>
            </w:r>
          </w:p>
        </w:tc>
        <w:tc>
          <w:tcPr>
            <w:tcW w:w="1124" w:type="dxa"/>
          </w:tcPr>
          <w:p w14:paraId="3E9A5E43" w14:textId="77777777" w:rsidR="00EB0F5A" w:rsidRPr="00642D06" w:rsidRDefault="00EB0F5A" w:rsidP="00242632">
            <w:pPr>
              <w:rPr>
                <w:b/>
                <w:bCs/>
              </w:rPr>
            </w:pPr>
            <w:r w:rsidRPr="00642D06">
              <w:rPr>
                <w:b/>
                <w:bCs/>
              </w:rPr>
              <w:t>55,71 Kč</w:t>
            </w:r>
          </w:p>
        </w:tc>
        <w:tc>
          <w:tcPr>
            <w:tcW w:w="1124" w:type="dxa"/>
          </w:tcPr>
          <w:p w14:paraId="431EFBDE" w14:textId="77777777" w:rsidR="00EB0F5A" w:rsidRPr="00642D06" w:rsidRDefault="00EB0F5A" w:rsidP="00242632">
            <w:pPr>
              <w:rPr>
                <w:b/>
                <w:bCs/>
              </w:rPr>
            </w:pPr>
            <w:r w:rsidRPr="00642D06">
              <w:rPr>
                <w:b/>
                <w:bCs/>
              </w:rPr>
              <w:t>3,47 Kč</w:t>
            </w:r>
          </w:p>
        </w:tc>
      </w:tr>
    </w:tbl>
    <w:p w14:paraId="71A560FF" w14:textId="77777777" w:rsidR="00EB0F5A" w:rsidRDefault="00EB0F5A" w:rsidP="00694692">
      <w:pPr>
        <w:pStyle w:val="Textprce"/>
        <w:rPr>
          <w:color w:val="auto"/>
        </w:rPr>
      </w:pPr>
    </w:p>
    <w:p w14:paraId="490A3134" w14:textId="1877A0EC" w:rsidR="00F60CCC" w:rsidRPr="00694692" w:rsidRDefault="00F60CCC" w:rsidP="00F60CCC">
      <w:pPr>
        <w:pStyle w:val="Textprce"/>
      </w:pPr>
      <w:r>
        <w:lastRenderedPageBreak/>
        <w:t>Závěrem sekundárního výzkumu je fakt, že výstupy z umělé inteligence mohou být zajímavou alternativou k reklamám, které vytvoří grafik. Nejedná se, alespoň prozatím,</w:t>
      </w:r>
      <w:r w:rsidR="00C074B6">
        <w:br/>
      </w:r>
      <w:r>
        <w:t>o reklamy, které by standardní reklamní vizuály porážely z hlediska efektivity, ale mohou být zajímavým náhradním řešením vůči standardnímu procesu tvorby reklamních vizuálů</w:t>
      </w:r>
      <w:r w:rsidR="00EA6DA3">
        <w:t xml:space="preserve">. Implementace takových vizuálů do marketingové strategie pro kanály na sociálních sítích s sebou nese potenciál, že </w:t>
      </w:r>
      <w:r w:rsidR="008D27EB">
        <w:t xml:space="preserve">tyto </w:t>
      </w:r>
      <w:r w:rsidR="00EA6DA3">
        <w:t xml:space="preserve">reklamy budou alespoň stejně tak výkonné </w:t>
      </w:r>
      <w:r w:rsidR="008D27EB">
        <w:t>anebo</w:t>
      </w:r>
      <w:r w:rsidR="00EA6DA3">
        <w:t xml:space="preserve"> mírně </w:t>
      </w:r>
      <w:r w:rsidR="008D27EB">
        <w:t xml:space="preserve">výkonnější </w:t>
      </w:r>
      <w:r w:rsidR="00EA6DA3">
        <w:t>než reklamy od grafika.</w:t>
      </w:r>
    </w:p>
    <w:p w14:paraId="4DC0A20F" w14:textId="5C9C58DC" w:rsidR="00AA4CEB" w:rsidRPr="00644F57" w:rsidRDefault="00A2701C" w:rsidP="00AA4CEB">
      <w:pPr>
        <w:pStyle w:val="Nadpis1text"/>
        <w:rPr>
          <w:color w:val="000000" w:themeColor="text1"/>
        </w:rPr>
      </w:pPr>
      <w:bookmarkStart w:id="158" w:name="_Toc132408681"/>
      <w:r w:rsidRPr="00644F57">
        <w:rPr>
          <w:color w:val="000000" w:themeColor="text1"/>
        </w:rPr>
        <w:lastRenderedPageBreak/>
        <w:t xml:space="preserve">ZÁVĚR PRAKTICKÉ ČÁSTI A </w:t>
      </w:r>
      <w:r w:rsidR="00AA4CEB" w:rsidRPr="00644F57">
        <w:rPr>
          <w:color w:val="000000" w:themeColor="text1"/>
        </w:rPr>
        <w:t>Zodpovězení výzkumných otázek</w:t>
      </w:r>
      <w:bookmarkEnd w:id="158"/>
    </w:p>
    <w:p w14:paraId="407D33FB" w14:textId="62D7662C" w:rsidR="006005E4" w:rsidRPr="00644F57" w:rsidRDefault="006005E4" w:rsidP="006005E4">
      <w:pPr>
        <w:pStyle w:val="Textprce"/>
      </w:pPr>
      <w:r w:rsidRPr="00644F57">
        <w:t>Tato kapitola obsahuje shrnutí praktické části diplomové práce a uzavírá obě výzkumná šetření do stručného přehledu. Součástí kapitoly je i zodpovězení výzkumných otázek, které byly položeny v metodice diplomové práce.</w:t>
      </w:r>
    </w:p>
    <w:p w14:paraId="74D5EBFF" w14:textId="03C4BD1B" w:rsidR="001673CD" w:rsidRPr="00644F57" w:rsidRDefault="00A2701C" w:rsidP="00D36046">
      <w:pPr>
        <w:pStyle w:val="Nadpis2text"/>
      </w:pPr>
      <w:bookmarkStart w:id="159" w:name="_Toc132408682"/>
      <w:r w:rsidRPr="00644F57">
        <w:t>Závěr praktické části</w:t>
      </w:r>
      <w:bookmarkEnd w:id="159"/>
    </w:p>
    <w:p w14:paraId="3A10C4D3" w14:textId="2CDC9E93" w:rsidR="006C6342" w:rsidRDefault="00197B14" w:rsidP="00197B14">
      <w:pPr>
        <w:pStyle w:val="Textprce"/>
      </w:pPr>
      <w:r>
        <w:t xml:space="preserve">Praktická </w:t>
      </w:r>
      <w:r w:rsidRPr="00644F57">
        <w:t xml:space="preserve">část </w:t>
      </w:r>
      <w:r w:rsidR="006005E4" w:rsidRPr="00644F57">
        <w:t xml:space="preserve">obsahuje průřez </w:t>
      </w:r>
      <w:r w:rsidR="006005E4">
        <w:t>testováním umělé inteligence, tvorbou vizuálů pro marketingové účely, rozhovorů se specialisty v oboru na téma</w:t>
      </w:r>
      <w:r w:rsidR="00005FC7">
        <w:t xml:space="preserve"> využitelnosti</w:t>
      </w:r>
      <w:r w:rsidR="006005E4">
        <w:t xml:space="preserve"> vizuálů a reálné kampaně </w:t>
      </w:r>
      <w:r w:rsidR="00005FC7">
        <w:t>obsahující připravené vizuály</w:t>
      </w:r>
      <w:r w:rsidR="00644F57">
        <w:t xml:space="preserve">. Výzkumné šetření začalo generováním obrázků pomocí AI, které na první </w:t>
      </w:r>
      <w:r w:rsidR="00644F57" w:rsidRPr="00644F57">
        <w:t>pohled sice působily</w:t>
      </w:r>
      <w:r w:rsidR="00005FC7" w:rsidRPr="00644F57">
        <w:t xml:space="preserve"> líbivě</w:t>
      </w:r>
      <w:r w:rsidR="006C6342" w:rsidRPr="00644F57">
        <w:t>,</w:t>
      </w:r>
      <w:r w:rsidR="00005FC7" w:rsidRPr="00644F57">
        <w:t xml:space="preserve"> jejich ohnutí pro marketingové účely nicméně komplikovala neschopnost generátorů pracovat s reálnými vizuálními podklady, zejména s logy, designem produktů či vizuální identitou značek. Vzhledem k rychlému vývoji AI nástrojů a k</w:t>
      </w:r>
      <w:r w:rsidR="008B6674" w:rsidRPr="00644F57">
        <w:t> </w:t>
      </w:r>
      <w:r w:rsidR="00005FC7" w:rsidRPr="00644F57">
        <w:t>zájmu</w:t>
      </w:r>
      <w:r w:rsidR="008B6674" w:rsidRPr="00644F57">
        <w:t xml:space="preserve"> </w:t>
      </w:r>
      <w:r w:rsidR="00822FFA" w:rsidRPr="00644F57">
        <w:t>společnosti</w:t>
      </w:r>
      <w:r w:rsidR="008B6674" w:rsidRPr="00644F57">
        <w:t xml:space="preserve"> o ně</w:t>
      </w:r>
      <w:r w:rsidR="00005FC7" w:rsidRPr="00644F57">
        <w:t xml:space="preserve">, nelze ovšem </w:t>
      </w:r>
      <w:r w:rsidR="008B6674" w:rsidRPr="00644F57">
        <w:t xml:space="preserve">vyloučit, že takových úkonů </w:t>
      </w:r>
      <w:r w:rsidR="00822FFA" w:rsidRPr="00644F57">
        <w:t>ne</w:t>
      </w:r>
      <w:r w:rsidR="008B6674" w:rsidRPr="00644F57">
        <w:t xml:space="preserve">budou v budoucnosti schopny, což by jejich využití v marketingových komunikacích ještě více usnadnilo. </w:t>
      </w:r>
      <w:r w:rsidR="00CB7BF7" w:rsidRPr="00644F57">
        <w:t>Navzdory tomuto předpokladu byly v rámci práce vygenerované vizuály, které byly doplněné o texty</w:t>
      </w:r>
      <w:r w:rsidR="008957EE" w:rsidRPr="00644F57">
        <w:t xml:space="preserve">, </w:t>
      </w:r>
      <w:r w:rsidR="00CB7BF7" w:rsidRPr="00644F57">
        <w:t>označené značk</w:t>
      </w:r>
      <w:r w:rsidR="008957EE" w:rsidRPr="00644F57">
        <w:t>ami</w:t>
      </w:r>
      <w:r w:rsidR="00CB7BF7" w:rsidRPr="00644F57">
        <w:t xml:space="preserve"> a které byly schopny konkurovat vizuálům od grafického designera</w:t>
      </w:r>
      <w:r w:rsidR="008B6674" w:rsidRPr="00644F57">
        <w:t>.</w:t>
      </w:r>
      <w:r w:rsidR="00CB7BF7" w:rsidRPr="00644F57">
        <w:t xml:space="preserve"> </w:t>
      </w:r>
      <w:r w:rsidR="00644F57">
        <w:t>Obě verze v</w:t>
      </w:r>
      <w:r w:rsidR="00CE603E" w:rsidRPr="00644F57">
        <w:t>izuál</w:t>
      </w:r>
      <w:r w:rsidR="00644F57">
        <w:t>ů</w:t>
      </w:r>
      <w:r w:rsidR="00CE603E" w:rsidRPr="00644F57">
        <w:t xml:space="preserve"> byly podrobeny hodnocení </w:t>
      </w:r>
      <w:r w:rsidR="00644F57">
        <w:t>v</w:t>
      </w:r>
      <w:r w:rsidR="00D42C20">
        <w:t> </w:t>
      </w:r>
      <w:r w:rsidR="00644F57">
        <w:t>rozhovorech</w:t>
      </w:r>
      <w:r w:rsidR="00D42C20">
        <w:br/>
      </w:r>
      <w:r w:rsidR="00644F57">
        <w:t>s</w:t>
      </w:r>
      <w:r w:rsidR="00CE603E" w:rsidRPr="00644F57">
        <w:t xml:space="preserve"> 10 participant</w:t>
      </w:r>
      <w:r w:rsidR="00644F57">
        <w:t>y</w:t>
      </w:r>
      <w:r w:rsidR="00CE603E" w:rsidRPr="00644F57">
        <w:t xml:space="preserve"> a na sociálních sítích je zhlédlo přes 70 000 uživatelů, kteří s nimi interagovali</w:t>
      </w:r>
      <w:r w:rsidR="008957EE" w:rsidRPr="00644F57">
        <w:t xml:space="preserve"> v 1 760 případech.</w:t>
      </w:r>
      <w:r w:rsidR="00CE603E" w:rsidRPr="00644F57">
        <w:t xml:space="preserve"> </w:t>
      </w:r>
      <w:r w:rsidR="008957EE" w:rsidRPr="00644F57">
        <w:t>Na připravené webové stránky se prokliklo 1 431 uživatelů a obsah webu reálně zkonzumoval</w:t>
      </w:r>
      <w:r w:rsidR="00644F57" w:rsidRPr="00644F57">
        <w:t>i</w:t>
      </w:r>
      <w:r w:rsidR="008957EE" w:rsidRPr="00644F57">
        <w:t xml:space="preserve"> skrze 1 222 návštěv</w:t>
      </w:r>
      <w:r w:rsidR="00CE603E" w:rsidRPr="00644F57">
        <w:t>.</w:t>
      </w:r>
      <w:r w:rsidR="008957EE" w:rsidRPr="00644F57">
        <w:t xml:space="preserve"> </w:t>
      </w:r>
      <w:r w:rsidR="006005E4" w:rsidRPr="00644F57">
        <w:t>P</w:t>
      </w:r>
      <w:r w:rsidRPr="00644F57">
        <w:t>rostřednictvím</w:t>
      </w:r>
      <w:r w:rsidR="00CE603E" w:rsidRPr="00644F57">
        <w:t xml:space="preserve"> těchto</w:t>
      </w:r>
      <w:r w:rsidRPr="00644F57">
        <w:t xml:space="preserve"> dvou navazujících výzkumných šetření</w:t>
      </w:r>
      <w:r w:rsidR="006005E4" w:rsidRPr="00644F57">
        <w:t xml:space="preserve"> bylo</w:t>
      </w:r>
      <w:r w:rsidRPr="00644F57">
        <w:t xml:space="preserve"> poukáz</w:t>
      </w:r>
      <w:r w:rsidR="006005E4" w:rsidRPr="00644F57">
        <w:t>áno</w:t>
      </w:r>
      <w:r w:rsidRPr="00644F57">
        <w:t xml:space="preserve"> na potenciál využití </w:t>
      </w:r>
      <w:r w:rsidR="006005E4" w:rsidRPr="00644F57">
        <w:t>AI</w:t>
      </w:r>
      <w:r w:rsidRPr="00644F57">
        <w:t xml:space="preserve"> </w:t>
      </w:r>
      <w:r w:rsidR="00822FFA" w:rsidRPr="00644F57">
        <w:t xml:space="preserve">generátorů </w:t>
      </w:r>
      <w:r w:rsidRPr="00644F57">
        <w:t>jako</w:t>
      </w:r>
      <w:r w:rsidR="00822FFA" w:rsidRPr="00644F57">
        <w:t xml:space="preserve"> </w:t>
      </w:r>
      <w:r w:rsidRPr="00644F57">
        <w:t xml:space="preserve">tvůrce </w:t>
      </w:r>
      <w:r w:rsidR="005F3327" w:rsidRPr="00644F57">
        <w:t xml:space="preserve">finálních </w:t>
      </w:r>
      <w:r w:rsidRPr="00644F57">
        <w:t xml:space="preserve">reklamních vizuálů pro digitální prostředí, zejména pak </w:t>
      </w:r>
      <w:r w:rsidR="006005E4" w:rsidRPr="00644F57">
        <w:t xml:space="preserve">pro </w:t>
      </w:r>
      <w:r w:rsidRPr="00644F57">
        <w:t xml:space="preserve">sociální sítě, které byly testovaným médiem. </w:t>
      </w:r>
      <w:r w:rsidR="00822FFA" w:rsidRPr="00644F57">
        <w:t>AI generátory nejsou spásné nás</w:t>
      </w:r>
      <w:r w:rsidR="00822FFA">
        <w:t>troj</w:t>
      </w:r>
      <w:r w:rsidR="00CE603E">
        <w:t>e</w:t>
      </w:r>
      <w:r w:rsidR="00822FFA">
        <w:t xml:space="preserve"> pro tvorbu levných</w:t>
      </w:r>
      <w:r w:rsidR="00D42C20">
        <w:br/>
      </w:r>
      <w:r w:rsidR="00822FFA">
        <w:t>a efektivních vizuálů z pohledu performance marketingu</w:t>
      </w:r>
      <w:r w:rsidR="005F3327">
        <w:t>. Potřebují kreativní a dobře zadaný prompt od člověka pro vygenerování líbivých a potenciálně zajímavých výstupů, které následně vyžadují minoritní grafické úpravy, aby byly příslušné konkrétní značce.</w:t>
      </w:r>
      <w:r w:rsidR="00822FFA">
        <w:t xml:space="preserve"> </w:t>
      </w:r>
      <w:r w:rsidR="005F3327">
        <w:t>J</w:t>
      </w:r>
      <w:r w:rsidR="00822FFA">
        <w:t>ejich implementace do procesu tvorby reklamních kampaní ovšem dává smysl a ve střednědobém horizontu mohou představovat určitou konkurenční výhodu. Z primárního výzkumného šetření navíc vyplývají další možné příležitosti, kde mají nástroje potenciální využití.</w:t>
      </w:r>
    </w:p>
    <w:p w14:paraId="7DA253A1" w14:textId="23C5DB55" w:rsidR="000C6D77" w:rsidRDefault="000C6D77" w:rsidP="00D36046">
      <w:pPr>
        <w:pStyle w:val="Nadpis2text"/>
        <w:rPr>
          <w:lang w:eastAsia="en-GB"/>
        </w:rPr>
      </w:pPr>
      <w:bookmarkStart w:id="160" w:name="_Toc132408683"/>
      <w:r>
        <w:rPr>
          <w:lang w:eastAsia="en-GB"/>
        </w:rPr>
        <w:lastRenderedPageBreak/>
        <w:t>VO1</w:t>
      </w:r>
      <w:bookmarkEnd w:id="160"/>
    </w:p>
    <w:p w14:paraId="22DD58B8" w14:textId="01B02699" w:rsidR="000C6D77" w:rsidRDefault="000C6D77" w:rsidP="000C6D77">
      <w:pPr>
        <w:pStyle w:val="Textprce"/>
        <w:rPr>
          <w:lang w:eastAsia="en-GB"/>
        </w:rPr>
      </w:pPr>
      <w:r w:rsidRPr="0022674D">
        <w:rPr>
          <w:lang w:eastAsia="en-GB"/>
        </w:rPr>
        <w:t>VO1: Jsou aktuální schopnosti AI grafických generátorů dostatečn</w:t>
      </w:r>
      <w:r w:rsidR="001631F5">
        <w:rPr>
          <w:lang w:eastAsia="en-GB"/>
        </w:rPr>
        <w:t>ě kvalitní</w:t>
      </w:r>
      <w:r w:rsidRPr="0022674D">
        <w:rPr>
          <w:lang w:eastAsia="en-GB"/>
        </w:rPr>
        <w:t>, aby jejich výstupy byly využity v marketingové komunikaci?</w:t>
      </w:r>
    </w:p>
    <w:p w14:paraId="446F7A2F" w14:textId="26BC29B9" w:rsidR="00BC53CD" w:rsidRDefault="001631F5" w:rsidP="000C6D77">
      <w:pPr>
        <w:pStyle w:val="Textprce"/>
        <w:rPr>
          <w:lang w:eastAsia="en-GB"/>
        </w:rPr>
      </w:pPr>
      <w:r>
        <w:rPr>
          <w:lang w:eastAsia="en-GB"/>
        </w:rPr>
        <w:t>Z obou provedených výzkumných šetření vzešlo, že vizuály vygenerované umělou inteligencí jsou dostatečně kvalitní a líbivé, aby mohly být využity v marketingové komunikaci</w:t>
      </w:r>
      <w:r w:rsidR="00E33D13">
        <w:rPr>
          <w:lang w:eastAsia="en-GB"/>
        </w:rPr>
        <w:t xml:space="preserve">, zejména pak na sociálních sítích, kde bylo jejich využití primárně testováno. </w:t>
      </w:r>
      <w:r w:rsidR="00E0639C">
        <w:rPr>
          <w:lang w:eastAsia="en-GB"/>
        </w:rPr>
        <w:t>Dle primárního výzkumu j</w:t>
      </w:r>
      <w:r w:rsidR="00A05274">
        <w:rPr>
          <w:lang w:eastAsia="en-GB"/>
        </w:rPr>
        <w:t>e kvalita AI vizuálů na velmi dobré úrovni. Z jejich hodn</w:t>
      </w:r>
      <w:r w:rsidR="00BC53CD">
        <w:rPr>
          <w:lang w:eastAsia="en-GB"/>
        </w:rPr>
        <w:t>ocení vyplynulo, že neobsahují žádné dramaticky problematické prvky, které by jejich kvalitu zhoršovalo</w:t>
      </w:r>
      <w:r w:rsidR="00D42C20">
        <w:rPr>
          <w:lang w:eastAsia="en-GB"/>
        </w:rPr>
        <w:t>,</w:t>
      </w:r>
      <w:r w:rsidR="00BC53CD">
        <w:rPr>
          <w:lang w:eastAsia="en-GB"/>
        </w:rPr>
        <w:t xml:space="preserve"> a to i přesto, že se ve většině testovaných vizuálech jednalo o alternativy k reálným fotografiím. Zároveň bylo odhaleno, že některé styly zpracování vizuálů jsou pro generování vhodnější neb svým způsobem umožňují odchýlení od </w:t>
      </w:r>
      <w:r w:rsidR="001F613C">
        <w:rPr>
          <w:lang w:eastAsia="en-GB"/>
        </w:rPr>
        <w:t>přirozenosti, kterou vyžadují fotografie</w:t>
      </w:r>
      <w:r w:rsidR="00783160">
        <w:rPr>
          <w:lang w:eastAsia="en-GB"/>
        </w:rPr>
        <w:t xml:space="preserve">, nebo jsou určitým způsobem abstraktní až umělecké. Příkladem </w:t>
      </w:r>
      <w:r w:rsidR="00E52A36">
        <w:rPr>
          <w:lang w:eastAsia="en-GB"/>
        </w:rPr>
        <w:t>takového stylu zpracování je skicování nebo kresba rukou, které bylo využito v reklamním vizuálu pro společnost VTdesign.</w:t>
      </w:r>
    </w:p>
    <w:p w14:paraId="43E4B660" w14:textId="3ABC7844" w:rsidR="0083568F" w:rsidRDefault="00E33D13" w:rsidP="000C6D77">
      <w:pPr>
        <w:pStyle w:val="Textprce"/>
        <w:rPr>
          <w:lang w:eastAsia="en-GB"/>
        </w:rPr>
      </w:pPr>
      <w:r>
        <w:rPr>
          <w:lang w:eastAsia="en-GB"/>
        </w:rPr>
        <w:t>Obě výzkumné šetření nezávisle na sobě prokázaly, že výstupy z AI mohou být zajímavou alternativou ke standardním vizuálům od grafického designéra</w:t>
      </w:r>
      <w:r w:rsidR="00B77CDB">
        <w:rPr>
          <w:lang w:eastAsia="en-GB"/>
        </w:rPr>
        <w:t>.</w:t>
      </w:r>
      <w:r w:rsidR="00860743">
        <w:rPr>
          <w:lang w:eastAsia="en-GB"/>
        </w:rPr>
        <w:t xml:space="preserve"> Zpracování AI vizuálů může být na takové úrovni, </w:t>
      </w:r>
      <w:r w:rsidR="00D42C20">
        <w:rPr>
          <w:lang w:eastAsia="en-GB"/>
        </w:rPr>
        <w:t>kdy</w:t>
      </w:r>
      <w:r w:rsidR="00860743">
        <w:rPr>
          <w:lang w:eastAsia="en-GB"/>
        </w:rPr>
        <w:t xml:space="preserve"> jsou k nerozeznání od vizuálů, které vznikají standardní cestou. Schopnost plně konkurovat vizuálům od grafika může být ještě umocněna vzhledem ke kanálů</w:t>
      </w:r>
      <w:r w:rsidR="007A48E6">
        <w:rPr>
          <w:lang w:eastAsia="en-GB"/>
        </w:rPr>
        <w:t>m,</w:t>
      </w:r>
      <w:r w:rsidR="00860743">
        <w:rPr>
          <w:lang w:eastAsia="en-GB"/>
        </w:rPr>
        <w:t xml:space="preserve"> ve kter</w:t>
      </w:r>
      <w:r w:rsidR="007A48E6">
        <w:rPr>
          <w:lang w:eastAsia="en-GB"/>
        </w:rPr>
        <w:t>ých</w:t>
      </w:r>
      <w:r w:rsidR="00860743">
        <w:rPr>
          <w:lang w:eastAsia="en-GB"/>
        </w:rPr>
        <w:t xml:space="preserve"> je AI vizuál distribuovaný.</w:t>
      </w:r>
      <w:r w:rsidR="007A48E6">
        <w:rPr>
          <w:lang w:eastAsia="en-GB"/>
        </w:rPr>
        <w:t xml:space="preserve"> </w:t>
      </w:r>
      <w:r w:rsidR="00E0639C">
        <w:rPr>
          <w:lang w:eastAsia="en-GB"/>
        </w:rPr>
        <w:t>Č</w:t>
      </w:r>
      <w:r w:rsidR="007A48E6">
        <w:rPr>
          <w:lang w:eastAsia="en-GB"/>
        </w:rPr>
        <w:t xml:space="preserve">ím kratší je životnost reklam v daném kanále, tím </w:t>
      </w:r>
      <w:r w:rsidR="00E0639C">
        <w:rPr>
          <w:lang w:eastAsia="en-GB"/>
        </w:rPr>
        <w:t>je výstup z AI využitelnější.</w:t>
      </w:r>
      <w:r w:rsidR="00860743">
        <w:rPr>
          <w:lang w:eastAsia="en-GB"/>
        </w:rPr>
        <w:t xml:space="preserve"> </w:t>
      </w:r>
      <w:r w:rsidR="00B77CDB">
        <w:rPr>
          <w:lang w:eastAsia="en-GB"/>
        </w:rPr>
        <w:t xml:space="preserve">Dle rozhovorů s participanty </w:t>
      </w:r>
      <w:r w:rsidR="00E0639C">
        <w:rPr>
          <w:lang w:eastAsia="en-GB"/>
        </w:rPr>
        <w:t>mohou být AI vizuály v</w:t>
      </w:r>
      <w:r w:rsidR="00B77CDB">
        <w:rPr>
          <w:lang w:eastAsia="en-GB"/>
        </w:rPr>
        <w:t xml:space="preserve"> některých případech vzhledem k nedostatku grafických podkladů či </w:t>
      </w:r>
      <w:r w:rsidR="00BC53CD">
        <w:rPr>
          <w:lang w:eastAsia="en-GB"/>
        </w:rPr>
        <w:t>prostředků</w:t>
      </w:r>
      <w:r w:rsidR="00B77CDB">
        <w:rPr>
          <w:lang w:eastAsia="en-GB"/>
        </w:rPr>
        <w:t xml:space="preserve"> značky zajímavou cestou, jak reklamní komunikaci ozvláštnit</w:t>
      </w:r>
      <w:r w:rsidR="00860743">
        <w:rPr>
          <w:lang w:eastAsia="en-GB"/>
        </w:rPr>
        <w:t xml:space="preserve"> a odlišit s nižšími nároky na </w:t>
      </w:r>
      <w:r w:rsidR="00BC53CD">
        <w:rPr>
          <w:lang w:eastAsia="en-GB"/>
        </w:rPr>
        <w:t xml:space="preserve">finanční </w:t>
      </w:r>
      <w:r w:rsidR="00860743">
        <w:rPr>
          <w:lang w:eastAsia="en-GB"/>
        </w:rPr>
        <w:t>náklady.</w:t>
      </w:r>
      <w:r w:rsidR="00E52A36">
        <w:rPr>
          <w:lang w:eastAsia="en-GB"/>
        </w:rPr>
        <w:t xml:space="preserve"> </w:t>
      </w:r>
      <w:r w:rsidR="009954C2">
        <w:rPr>
          <w:lang w:eastAsia="en-GB"/>
        </w:rPr>
        <w:t>Na druhou stranu n</w:t>
      </w:r>
      <w:r w:rsidR="00E52A36">
        <w:rPr>
          <w:lang w:eastAsia="en-GB"/>
        </w:rPr>
        <w:t>edostatkem AI vizuálů</w:t>
      </w:r>
      <w:r w:rsidR="009954C2">
        <w:rPr>
          <w:lang w:eastAsia="en-GB"/>
        </w:rPr>
        <w:t xml:space="preserve"> </w:t>
      </w:r>
      <w:r w:rsidR="00E52A36">
        <w:rPr>
          <w:lang w:eastAsia="en-GB"/>
        </w:rPr>
        <w:t xml:space="preserve">může být </w:t>
      </w:r>
      <w:r w:rsidR="00BE7AF3">
        <w:rPr>
          <w:lang w:eastAsia="en-GB"/>
        </w:rPr>
        <w:t xml:space="preserve">určitá </w:t>
      </w:r>
      <w:r w:rsidR="00E52A36">
        <w:rPr>
          <w:lang w:eastAsia="en-GB"/>
        </w:rPr>
        <w:t xml:space="preserve">nekonzistentnost </w:t>
      </w:r>
      <w:r w:rsidR="009954C2">
        <w:rPr>
          <w:lang w:eastAsia="en-GB"/>
        </w:rPr>
        <w:t>v dlouhodobé komunikaci značky, proto nacházejí využití spíše v jednoúčelových reklamách, jejichž cílem je například moti</w:t>
      </w:r>
      <w:r w:rsidR="009954C2" w:rsidRPr="003B769F">
        <w:rPr>
          <w:color w:val="auto"/>
          <w:lang w:eastAsia="en-GB"/>
        </w:rPr>
        <w:t>vovat uživatele k prokliku.</w:t>
      </w:r>
      <w:r w:rsidR="00093950" w:rsidRPr="003B769F">
        <w:rPr>
          <w:color w:val="auto"/>
          <w:lang w:eastAsia="en-GB"/>
        </w:rPr>
        <w:t xml:space="preserve"> </w:t>
      </w:r>
      <w:r w:rsidR="009954C2" w:rsidRPr="003B769F">
        <w:rPr>
          <w:color w:val="auto"/>
          <w:lang w:eastAsia="en-GB"/>
        </w:rPr>
        <w:t xml:space="preserve">Z pohledu budování </w:t>
      </w:r>
      <w:r w:rsidR="00093950" w:rsidRPr="003B769F">
        <w:rPr>
          <w:color w:val="auto"/>
          <w:lang w:eastAsia="en-GB"/>
        </w:rPr>
        <w:t>značky</w:t>
      </w:r>
      <w:r w:rsidR="009954C2" w:rsidRPr="003B769F">
        <w:rPr>
          <w:color w:val="auto"/>
          <w:lang w:eastAsia="en-GB"/>
        </w:rPr>
        <w:t xml:space="preserve"> mohou být</w:t>
      </w:r>
      <w:r w:rsidR="00093950" w:rsidRPr="003B769F">
        <w:rPr>
          <w:color w:val="auto"/>
          <w:lang w:eastAsia="en-GB"/>
        </w:rPr>
        <w:t xml:space="preserve"> AI vizuály problematické. Pro detailnější prozkoumání a ověření či vyvrácení tohoto problému by ovšem bylo nutné realizovat rozsáhlejší průzkum na toto téma.</w:t>
      </w:r>
    </w:p>
    <w:p w14:paraId="1FA9A508" w14:textId="1759118F" w:rsidR="00E33D13" w:rsidRPr="001631F5" w:rsidRDefault="00E33D13" w:rsidP="000C6D77">
      <w:pPr>
        <w:pStyle w:val="Textprce"/>
        <w:rPr>
          <w:lang w:eastAsia="en-GB"/>
        </w:rPr>
      </w:pPr>
      <w:r>
        <w:rPr>
          <w:lang w:eastAsia="en-GB"/>
        </w:rPr>
        <w:t xml:space="preserve">Dle doporučení marketingových specialistů byly vizuály od umělé inteligence v průběhu výzkumného šetření manuálně doplněny o texty, které jsou v dle participantů v některých formách reklamních příspěvků nezbytné. Jedná se o grafickou úpravu, která byla provedena nad rámec aktuálních schopností text-to-image generátorů a kterou je nutné vzhledem k této </w:t>
      </w:r>
      <w:r>
        <w:rPr>
          <w:lang w:eastAsia="en-GB"/>
        </w:rPr>
        <w:lastRenderedPageBreak/>
        <w:t xml:space="preserve">výzkumné otázce </w:t>
      </w:r>
      <w:r w:rsidRPr="003B769F">
        <w:rPr>
          <w:color w:val="auto"/>
          <w:lang w:eastAsia="en-GB"/>
        </w:rPr>
        <w:t>uvést.</w:t>
      </w:r>
      <w:r w:rsidR="001F613C" w:rsidRPr="003B769F">
        <w:rPr>
          <w:color w:val="auto"/>
          <w:lang w:eastAsia="en-GB"/>
        </w:rPr>
        <w:t xml:space="preserve"> Ve světle této manuální úpravy je nutné upozornit na to, že AI vizuály jsou využitelné v marketingové komunikaci. Jejich využitelnost ovšem vzroste s větším či menším zásahem člověka.</w:t>
      </w:r>
    </w:p>
    <w:p w14:paraId="4D301BFB" w14:textId="71FCE706" w:rsidR="000C6D77" w:rsidRPr="0022674D" w:rsidRDefault="000C6D77" w:rsidP="00D36046">
      <w:pPr>
        <w:pStyle w:val="Nadpis2text"/>
        <w:rPr>
          <w:lang w:eastAsia="en-GB"/>
        </w:rPr>
      </w:pPr>
      <w:bookmarkStart w:id="161" w:name="_Toc132408684"/>
      <w:r>
        <w:rPr>
          <w:lang w:eastAsia="en-GB"/>
        </w:rPr>
        <w:t>VO2</w:t>
      </w:r>
      <w:bookmarkEnd w:id="161"/>
    </w:p>
    <w:p w14:paraId="20A16210" w14:textId="283E03CA" w:rsidR="000C6D77" w:rsidRPr="003B769F" w:rsidRDefault="000C6D77" w:rsidP="000C6D77">
      <w:pPr>
        <w:pStyle w:val="Textprce"/>
        <w:rPr>
          <w:color w:val="auto"/>
          <w:lang w:eastAsia="en-GB"/>
        </w:rPr>
      </w:pPr>
      <w:r w:rsidRPr="001631F5">
        <w:rPr>
          <w:lang w:eastAsia="en-GB"/>
        </w:rPr>
        <w:t>VO2: Jakým</w:t>
      </w:r>
      <w:r>
        <w:rPr>
          <w:lang w:eastAsia="en-GB"/>
        </w:rPr>
        <w:t xml:space="preserve"> způsobem mohou být</w:t>
      </w:r>
      <w:r w:rsidRPr="0022674D">
        <w:rPr>
          <w:lang w:eastAsia="en-GB"/>
        </w:rPr>
        <w:t xml:space="preserve"> </w:t>
      </w:r>
      <w:r>
        <w:rPr>
          <w:lang w:eastAsia="en-GB"/>
        </w:rPr>
        <w:t>využity</w:t>
      </w:r>
      <w:r w:rsidRPr="0022674D">
        <w:rPr>
          <w:lang w:eastAsia="en-GB"/>
        </w:rPr>
        <w:t xml:space="preserve"> výstupy AI grafických generátorů</w:t>
      </w:r>
      <w:r w:rsidR="00D42C20">
        <w:rPr>
          <w:lang w:eastAsia="en-GB"/>
        </w:rPr>
        <w:br/>
      </w:r>
      <w:r w:rsidRPr="003B769F">
        <w:rPr>
          <w:color w:val="auto"/>
          <w:lang w:eastAsia="en-GB"/>
        </w:rPr>
        <w:t>v marketingové kampani?</w:t>
      </w:r>
    </w:p>
    <w:p w14:paraId="16792FD2" w14:textId="7E40FA60" w:rsidR="00A2580E" w:rsidRPr="003B769F" w:rsidRDefault="007F0524" w:rsidP="000C6D77">
      <w:pPr>
        <w:pStyle w:val="Textprce"/>
        <w:rPr>
          <w:color w:val="auto"/>
        </w:rPr>
      </w:pPr>
      <w:r w:rsidRPr="003B769F">
        <w:rPr>
          <w:color w:val="auto"/>
        </w:rPr>
        <w:t xml:space="preserve">Neprozkoumanějším </w:t>
      </w:r>
      <w:r w:rsidR="0096263A" w:rsidRPr="003B769F">
        <w:rPr>
          <w:color w:val="auto"/>
        </w:rPr>
        <w:t>způsobem využití AI výstupů v rámci této diplomové práce bylo jejich použití v reklamní kampani na sociálních sítích. Tento způsob využití byl ověřen primárním i sekundárním výzkumem a</w:t>
      </w:r>
      <w:r w:rsidR="005E4B33" w:rsidRPr="003B769F">
        <w:rPr>
          <w:color w:val="auto"/>
        </w:rPr>
        <w:t xml:space="preserve"> z jeho závěru vyplývá, že AI výstupy jsou jako finální reklamní vizuály platné a mohou být tímto způsobem využity. Dle rozhovoru s participanty je uplatnění výstupů v podobě reklamy na sociálních sítích využitelné, jelikož se jedná o formát reklamního sdělení, které je krátkodobé, je konzumované v horizontu několika sekund</w:t>
      </w:r>
      <w:r w:rsidR="00D42C20" w:rsidRPr="003B769F">
        <w:rPr>
          <w:color w:val="auto"/>
        </w:rPr>
        <w:br/>
      </w:r>
      <w:r w:rsidR="005E4B33" w:rsidRPr="003B769F">
        <w:rPr>
          <w:color w:val="auto"/>
        </w:rPr>
        <w:t>a svým způsobem může vybočovat z nastavených mantinelů tonality značky. U vizuálů, jejichž životnost je trvalejší</w:t>
      </w:r>
      <w:r w:rsidR="00AD4117" w:rsidRPr="003B769F">
        <w:rPr>
          <w:color w:val="auto"/>
        </w:rPr>
        <w:t xml:space="preserve"> a </w:t>
      </w:r>
      <w:r w:rsidR="007649F7" w:rsidRPr="003B769F">
        <w:rPr>
          <w:color w:val="auto"/>
        </w:rPr>
        <w:t xml:space="preserve">u nichž je kladen větší důraz na </w:t>
      </w:r>
      <w:r w:rsidR="00AD4117" w:rsidRPr="003B769F">
        <w:rPr>
          <w:color w:val="auto"/>
        </w:rPr>
        <w:t>kvalitu zpracování</w:t>
      </w:r>
      <w:r w:rsidR="007649F7" w:rsidRPr="003B769F">
        <w:rPr>
          <w:color w:val="auto"/>
        </w:rPr>
        <w:t xml:space="preserve"> </w:t>
      </w:r>
      <w:r w:rsidR="00AD4117" w:rsidRPr="003B769F">
        <w:rPr>
          <w:color w:val="auto"/>
        </w:rPr>
        <w:t>a na</w:t>
      </w:r>
      <w:r w:rsidR="007649F7" w:rsidRPr="003B769F">
        <w:rPr>
          <w:color w:val="auto"/>
        </w:rPr>
        <w:t xml:space="preserve"> rozlišení</w:t>
      </w:r>
      <w:r w:rsidR="005E4B33" w:rsidRPr="003B769F">
        <w:rPr>
          <w:color w:val="auto"/>
        </w:rPr>
        <w:t xml:space="preserve">, např. velkoformátové venkovní bannery, </w:t>
      </w:r>
      <w:r w:rsidR="007649F7" w:rsidRPr="003B769F">
        <w:rPr>
          <w:color w:val="auto"/>
        </w:rPr>
        <w:t>májí AI generátory menší potenciál.</w:t>
      </w:r>
    </w:p>
    <w:p w14:paraId="66FDFCA2" w14:textId="3C34BE7E" w:rsidR="000D0EF9" w:rsidRPr="000D0EF9" w:rsidRDefault="000D0EF9" w:rsidP="000D0EF9">
      <w:pPr>
        <w:pStyle w:val="Textprce"/>
      </w:pPr>
      <w:r>
        <w:t>Mimo využití AI výstupů v reklamní</w:t>
      </w:r>
      <w:r w:rsidR="007F0524">
        <w:t>ch</w:t>
      </w:r>
      <w:r>
        <w:t xml:space="preserve"> kampan</w:t>
      </w:r>
      <w:r w:rsidR="007F0524">
        <w:t>ích</w:t>
      </w:r>
      <w:r>
        <w:t xml:space="preserve"> na sociálních sítích, mohou být výstupy umělé inteligence dle primárního výzkumu využity v následujících </w:t>
      </w:r>
      <w:r w:rsidR="007F0524">
        <w:t>procesech přípravy marketingové kampaně</w:t>
      </w:r>
      <w:r>
        <w:t>:</w:t>
      </w:r>
    </w:p>
    <w:p w14:paraId="2504A8E4" w14:textId="77777777" w:rsidR="00283CBA" w:rsidRDefault="00283CBA" w:rsidP="00283CBA">
      <w:pPr>
        <w:pStyle w:val="Textprce"/>
        <w:numPr>
          <w:ilvl w:val="0"/>
          <w:numId w:val="26"/>
        </w:numPr>
      </w:pPr>
      <w:r>
        <w:t>Sběr inspirace při kreativním procesu a tvorba moodboardů</w:t>
      </w:r>
    </w:p>
    <w:p w14:paraId="3ED00194" w14:textId="77777777" w:rsidR="00283CBA" w:rsidRDefault="00283CBA" w:rsidP="00283CBA">
      <w:pPr>
        <w:pStyle w:val="Textprce"/>
        <w:numPr>
          <w:ilvl w:val="0"/>
          <w:numId w:val="26"/>
        </w:numPr>
      </w:pPr>
      <w:r>
        <w:t xml:space="preserve">Brainstorming a zhmotňování nápadů </w:t>
      </w:r>
    </w:p>
    <w:p w14:paraId="4CD960EF" w14:textId="77777777" w:rsidR="00283CBA" w:rsidRDefault="00283CBA" w:rsidP="00283CBA">
      <w:pPr>
        <w:pStyle w:val="Textprce"/>
        <w:numPr>
          <w:ilvl w:val="0"/>
          <w:numId w:val="26"/>
        </w:numPr>
      </w:pPr>
      <w:r>
        <w:t>Iterace kreativních nápadů</w:t>
      </w:r>
    </w:p>
    <w:p w14:paraId="4A688651" w14:textId="77777777" w:rsidR="00283CBA" w:rsidRDefault="00283CBA" w:rsidP="00283CBA">
      <w:pPr>
        <w:pStyle w:val="Textprce"/>
        <w:numPr>
          <w:ilvl w:val="0"/>
          <w:numId w:val="26"/>
        </w:numPr>
      </w:pPr>
      <w:r>
        <w:t>Náhledy, nákresy, skici a jiné projektivní metody, jejichž cílem je odprezentovat potenciálním klientům kreativní nápad ještě před tím, než se schválí a začne se do něj investovat a začne se reálně zpracovávat</w:t>
      </w:r>
    </w:p>
    <w:p w14:paraId="26F5B4EF" w14:textId="77777777" w:rsidR="00283CBA" w:rsidRDefault="00283CBA" w:rsidP="00283CBA">
      <w:pPr>
        <w:pStyle w:val="Textprce"/>
        <w:numPr>
          <w:ilvl w:val="0"/>
          <w:numId w:val="26"/>
        </w:numPr>
      </w:pPr>
      <w:r>
        <w:t>Briefování nadřízených i podřízených spolupracovníků, kteří na vzniku vizuálu spolupracují</w:t>
      </w:r>
    </w:p>
    <w:p w14:paraId="3B2AF0B1" w14:textId="77777777" w:rsidR="00283CBA" w:rsidRDefault="00283CBA" w:rsidP="00283CBA">
      <w:pPr>
        <w:pStyle w:val="Textprce"/>
        <w:numPr>
          <w:ilvl w:val="0"/>
          <w:numId w:val="26"/>
        </w:numPr>
      </w:pPr>
      <w:r>
        <w:t>Tvorba grafických podkladů a materiálů pro grafika, který je zapracuje do finálního vizuálu (např. tvorba zajímavého pozadí pro prezentaci produktu)</w:t>
      </w:r>
    </w:p>
    <w:p w14:paraId="79609528" w14:textId="77777777" w:rsidR="00283CBA" w:rsidRDefault="00283CBA" w:rsidP="00283CBA">
      <w:pPr>
        <w:pStyle w:val="Textprce"/>
        <w:numPr>
          <w:ilvl w:val="0"/>
          <w:numId w:val="26"/>
        </w:numPr>
      </w:pPr>
      <w:r>
        <w:t>Změny a úpravy vyfocených či vytvořených grafických materiálů, které potřebují dostylizovat či jinak strojově upravit</w:t>
      </w:r>
    </w:p>
    <w:p w14:paraId="09471E17" w14:textId="77777777" w:rsidR="00283CBA" w:rsidRDefault="00283CBA" w:rsidP="00283CBA">
      <w:pPr>
        <w:pStyle w:val="Textprce"/>
        <w:numPr>
          <w:ilvl w:val="0"/>
          <w:numId w:val="26"/>
        </w:numPr>
      </w:pPr>
      <w:r>
        <w:lastRenderedPageBreak/>
        <w:t>Jednoúčelové reklamní formáty s krátkodobou životností, které nemají za cíl budovat povědomí o značce, ale chtějí motivovat potenciálního zákazníka ke konkrétní akci – typicky například stories na sociálních sítích</w:t>
      </w:r>
    </w:p>
    <w:p w14:paraId="009A647F" w14:textId="0CCB59D0" w:rsidR="007F0524" w:rsidRPr="00283CBA" w:rsidRDefault="00283CBA" w:rsidP="007F0524">
      <w:pPr>
        <w:pStyle w:val="Textprce"/>
        <w:numPr>
          <w:ilvl w:val="0"/>
          <w:numId w:val="26"/>
        </w:numPr>
      </w:pPr>
      <w:r>
        <w:t>Tvorba vizuálů pro značky, které si do marketingu nemohou dovolit investovat dostatek prostředků, aby si mohli dovolit zaplatit práci celé tvorby vizuálu (práci fotografa, grafika, copywritera apod.)</w:t>
      </w:r>
    </w:p>
    <w:p w14:paraId="367C365C" w14:textId="37CAB68A" w:rsidR="00A2580E" w:rsidRPr="00A2580E" w:rsidRDefault="00A2580E" w:rsidP="00A2580E">
      <w:pPr>
        <w:pStyle w:val="Textprce"/>
      </w:pPr>
      <w:r w:rsidRPr="00A2580E">
        <w:t xml:space="preserve">Dle výstupů primárního šetření může být využívání AI vizuálů v reklamní komunikaci </w:t>
      </w:r>
      <w:r>
        <w:t xml:space="preserve">určitou příležitostí pro vystoupení z šedi standardních průměrných reklamních vizuálů, které jsou v rámci propagace v digitálním prostředí a zejména pak na sociálních sítích využívány. </w:t>
      </w:r>
      <w:r w:rsidR="00283CBA">
        <w:t>O příležitost se jedná, protože AI generátory mohou vygenerovat netradiční zajímavý vizuál, jehož realizace by ve standardním procesu byla finančně nákladná a vyžadovala si zapojení lidí s různou odborností.</w:t>
      </w:r>
    </w:p>
    <w:p w14:paraId="0D9697DE" w14:textId="7C63E3DB" w:rsidR="000C6D77" w:rsidRPr="00780940" w:rsidRDefault="000C6D77" w:rsidP="00780940">
      <w:pPr>
        <w:pStyle w:val="Nadpis2text"/>
      </w:pPr>
      <w:bookmarkStart w:id="162" w:name="_Toc132408685"/>
      <w:r w:rsidRPr="00780940">
        <w:t>VO3</w:t>
      </w:r>
      <w:bookmarkEnd w:id="162"/>
    </w:p>
    <w:p w14:paraId="6A3BC3C5" w14:textId="2DB3D2EB" w:rsidR="000C6D77" w:rsidRDefault="000C6D77" w:rsidP="000C6D77">
      <w:pPr>
        <w:pStyle w:val="Textprce"/>
        <w:rPr>
          <w:lang w:eastAsia="en-GB"/>
        </w:rPr>
      </w:pPr>
      <w:r w:rsidRPr="0022674D">
        <w:rPr>
          <w:lang w:eastAsia="en-GB"/>
        </w:rPr>
        <w:t>VO</w:t>
      </w:r>
      <w:r>
        <w:rPr>
          <w:lang w:eastAsia="en-GB"/>
        </w:rPr>
        <w:t>3</w:t>
      </w:r>
      <w:r w:rsidRPr="0022674D">
        <w:rPr>
          <w:lang w:eastAsia="en-GB"/>
        </w:rPr>
        <w:t xml:space="preserve">: Jsou </w:t>
      </w:r>
      <w:r>
        <w:rPr>
          <w:lang w:eastAsia="en-GB"/>
        </w:rPr>
        <w:t>výstupy AI grafických generátorů, jakožto vizuály marketingové kampaně,</w:t>
      </w:r>
      <w:r w:rsidRPr="0022674D">
        <w:rPr>
          <w:lang w:eastAsia="en-GB"/>
        </w:rPr>
        <w:t xml:space="preserve"> efektivní </w:t>
      </w:r>
      <w:r>
        <w:rPr>
          <w:lang w:eastAsia="en-GB"/>
        </w:rPr>
        <w:t>v kontextu</w:t>
      </w:r>
      <w:r w:rsidRPr="0022674D">
        <w:rPr>
          <w:lang w:eastAsia="en-GB"/>
        </w:rPr>
        <w:t xml:space="preserve"> cíl</w:t>
      </w:r>
      <w:r>
        <w:rPr>
          <w:lang w:eastAsia="en-GB"/>
        </w:rPr>
        <w:t>ů</w:t>
      </w:r>
      <w:r w:rsidRPr="0022674D">
        <w:rPr>
          <w:lang w:eastAsia="en-GB"/>
        </w:rPr>
        <w:t xml:space="preserve"> a účelu</w:t>
      </w:r>
      <w:r>
        <w:rPr>
          <w:lang w:eastAsia="en-GB"/>
        </w:rPr>
        <w:t xml:space="preserve"> marketingové</w:t>
      </w:r>
      <w:r w:rsidRPr="0022674D">
        <w:rPr>
          <w:lang w:eastAsia="en-GB"/>
        </w:rPr>
        <w:t xml:space="preserve"> kampaně</w:t>
      </w:r>
      <w:r w:rsidR="00E0639C">
        <w:rPr>
          <w:lang w:eastAsia="en-GB"/>
        </w:rPr>
        <w:t xml:space="preserve"> v digitálním prostředí</w:t>
      </w:r>
      <w:r w:rsidRPr="0022674D">
        <w:rPr>
          <w:lang w:eastAsia="en-GB"/>
        </w:rPr>
        <w:t>? </w:t>
      </w:r>
    </w:p>
    <w:p w14:paraId="3D54B50A" w14:textId="77777777" w:rsidR="003B769F" w:rsidRDefault="00694692" w:rsidP="0054209A">
      <w:pPr>
        <w:pStyle w:val="Textprce"/>
        <w:rPr>
          <w:color w:val="auto"/>
        </w:rPr>
      </w:pPr>
      <w:r>
        <w:t>Z</w:t>
      </w:r>
      <w:r w:rsidR="008D27EB">
        <w:t>e sekundárního výzkumu, tedy z</w:t>
      </w:r>
      <w:r>
        <w:t> </w:t>
      </w:r>
      <w:r w:rsidR="008D27EB">
        <w:t>k</w:t>
      </w:r>
      <w:r>
        <w:t>ampaní na sociálních sítích vyplývá, že</w:t>
      </w:r>
      <w:r w:rsidR="008D27EB">
        <w:t xml:space="preserve"> </w:t>
      </w:r>
      <w:r>
        <w:t>vizuál</w:t>
      </w:r>
      <w:r w:rsidR="008D27EB">
        <w:t>y</w:t>
      </w:r>
      <w:r>
        <w:t xml:space="preserve"> </w:t>
      </w:r>
      <w:r w:rsidR="0054209A">
        <w:t>generované</w:t>
      </w:r>
      <w:r>
        <w:t> uměl</w:t>
      </w:r>
      <w:r w:rsidR="0054209A">
        <w:t>ou</w:t>
      </w:r>
      <w:r>
        <w:t xml:space="preserve"> inteligenc</w:t>
      </w:r>
      <w:r w:rsidR="0054209A">
        <w:t>í</w:t>
      </w:r>
      <w:r>
        <w:t xml:space="preserve"> </w:t>
      </w:r>
      <w:r w:rsidR="008D27EB">
        <w:t>dosahují</w:t>
      </w:r>
      <w:r>
        <w:t xml:space="preserve"> v rámci propagace na sociálních sítích </w:t>
      </w:r>
      <w:r w:rsidR="008D27EB">
        <w:t>podobných</w:t>
      </w:r>
      <w:r w:rsidR="00D42C20">
        <w:t>,</w:t>
      </w:r>
      <w:r w:rsidR="008D27EB">
        <w:t xml:space="preserve"> či dokonce lepších výsledků vzhledem ke klíčovým ukazatelům výkonnosti definovaným pro účely této diplomové práce.</w:t>
      </w:r>
      <w:r w:rsidR="00E71EF6">
        <w:t xml:space="preserve"> V kontextu této práce byly jako klíčové indikátory stanoveny primárně metriky CTR a absolutní počet prokliků.</w:t>
      </w:r>
      <w:r w:rsidR="001774D0">
        <w:t xml:space="preserve"> </w:t>
      </w:r>
      <w:r w:rsidR="00E71EF6">
        <w:t>J</w:t>
      </w:r>
      <w:r w:rsidR="001774D0">
        <w:t>edná se o směrodatné ukazatele, které m</w:t>
      </w:r>
      <w:r w:rsidR="00E71EF6">
        <w:t>ohou</w:t>
      </w:r>
      <w:r w:rsidR="001774D0">
        <w:t xml:space="preserve"> o úspěšnosti reklam na sociálních sítích značně napovědět</w:t>
      </w:r>
      <w:r w:rsidR="00E71EF6">
        <w:t xml:space="preserve"> a které byly vybrány jako nejrelevantnější z dostupných metrik.</w:t>
      </w:r>
      <w:r w:rsidR="001774D0">
        <w:t xml:space="preserve"> </w:t>
      </w:r>
      <w:r w:rsidR="0054209A">
        <w:t xml:space="preserve">Výsledky AI vizuálů byly analyzovány napříč čtyřmi nezávislými obory, ve kterých bylo navíc cíleno na různé cílové segmenty. Ve finálním porovnání ve všech oborech vizuály dosáhly srovnatelných nebo dokonce lepších výsledků než vizuály od grafického designéra. AI vizuály </w:t>
      </w:r>
      <w:r w:rsidR="0038247D">
        <w:t>byly</w:t>
      </w:r>
      <w:r w:rsidR="0054209A">
        <w:t xml:space="preserve"> efektivní především z pohledu úspěšnosti motivování uživatele k prokliku skrze zobrazenou reklamu. </w:t>
      </w:r>
      <w:r w:rsidR="00152830">
        <w:t>Z</w:t>
      </w:r>
      <w:r w:rsidR="0078450C">
        <w:t xml:space="preserve"> porovnání míry proklik</w:t>
      </w:r>
      <w:r w:rsidR="008B5386">
        <w:t>u</w:t>
      </w:r>
      <w:r w:rsidR="0078450C">
        <w:t xml:space="preserve"> zkouman</w:t>
      </w:r>
      <w:r w:rsidR="00152830">
        <w:t>ých vizuálů s </w:t>
      </w:r>
      <w:r w:rsidR="00152830" w:rsidRPr="003B769F">
        <w:rPr>
          <w:color w:val="auto"/>
        </w:rPr>
        <w:t>průměrným CTR na trhu vzešlo, že</w:t>
      </w:r>
      <w:r w:rsidR="00D42C20" w:rsidRPr="003B769F">
        <w:rPr>
          <w:color w:val="auto"/>
        </w:rPr>
        <w:br/>
      </w:r>
      <w:r w:rsidR="00152830" w:rsidRPr="003B769F">
        <w:rPr>
          <w:color w:val="auto"/>
        </w:rPr>
        <w:t>AI vizuály dosahují</w:t>
      </w:r>
      <w:r w:rsidR="00821998" w:rsidRPr="003B769F">
        <w:rPr>
          <w:color w:val="auto"/>
        </w:rPr>
        <w:t xml:space="preserve"> hodnot, které jsou</w:t>
      </w:r>
      <w:r w:rsidR="00152830" w:rsidRPr="003B769F">
        <w:rPr>
          <w:color w:val="auto"/>
        </w:rPr>
        <w:t xml:space="preserve"> </w:t>
      </w:r>
      <w:r w:rsidR="00821998" w:rsidRPr="003B769F">
        <w:rPr>
          <w:color w:val="auto"/>
        </w:rPr>
        <w:t>nad průměrem</w:t>
      </w:r>
      <w:r w:rsidR="009D3D00" w:rsidRPr="003B769F">
        <w:rPr>
          <w:color w:val="auto"/>
        </w:rPr>
        <w:t xml:space="preserve"> nejenom CTR celého trhu, ale i nad průměrem CTR v příslušných oborech</w:t>
      </w:r>
      <w:r w:rsidR="00637371" w:rsidRPr="003B769F">
        <w:rPr>
          <w:color w:val="auto"/>
        </w:rPr>
        <w:t xml:space="preserve"> </w:t>
      </w:r>
      <w:r w:rsidR="009D3D00" w:rsidRPr="003B769F">
        <w:rPr>
          <w:color w:val="auto"/>
        </w:rPr>
        <w:t>promovan</w:t>
      </w:r>
      <w:r w:rsidR="00637371" w:rsidRPr="003B769F">
        <w:rPr>
          <w:color w:val="auto"/>
        </w:rPr>
        <w:t>ých</w:t>
      </w:r>
      <w:r w:rsidR="009D3D00" w:rsidRPr="003B769F">
        <w:rPr>
          <w:color w:val="auto"/>
        </w:rPr>
        <w:t xml:space="preserve"> znač</w:t>
      </w:r>
      <w:r w:rsidR="00637371" w:rsidRPr="003B769F">
        <w:rPr>
          <w:color w:val="auto"/>
        </w:rPr>
        <w:t>ek</w:t>
      </w:r>
      <w:r w:rsidR="00821998" w:rsidRPr="003B769F">
        <w:rPr>
          <w:color w:val="auto"/>
        </w:rPr>
        <w:t>. Výjimkou byly vizuály pro společnost</w:t>
      </w:r>
      <w:r w:rsidR="009D3D00" w:rsidRPr="003B769F">
        <w:rPr>
          <w:color w:val="auto"/>
        </w:rPr>
        <w:t xml:space="preserve"> VTdesign, které nedosáhly </w:t>
      </w:r>
      <w:r w:rsidR="00637371" w:rsidRPr="003B769F">
        <w:rPr>
          <w:color w:val="auto"/>
        </w:rPr>
        <w:t>průměru CTR celého trhu, ale vzhledem ke svému oboru se</w:t>
      </w:r>
      <w:r w:rsidR="0004020F" w:rsidRPr="003B769F">
        <w:rPr>
          <w:color w:val="auto"/>
        </w:rPr>
        <w:t xml:space="preserve"> stále</w:t>
      </w:r>
      <w:r w:rsidR="00637371" w:rsidRPr="003B769F">
        <w:rPr>
          <w:color w:val="auto"/>
        </w:rPr>
        <w:t xml:space="preserve"> jednalo o průměrně proklikované reklamy.</w:t>
      </w:r>
      <w:r w:rsidR="0004020F" w:rsidRPr="003B769F">
        <w:rPr>
          <w:color w:val="auto"/>
        </w:rPr>
        <w:t xml:space="preserve"> Z tohoto porovnání vyplývá, že</w:t>
      </w:r>
      <w:r w:rsidR="00D42C20" w:rsidRPr="003B769F">
        <w:rPr>
          <w:color w:val="auto"/>
        </w:rPr>
        <w:br/>
      </w:r>
    </w:p>
    <w:p w14:paraId="2FD4849C" w14:textId="524F0A8D" w:rsidR="00821998" w:rsidRDefault="0004020F" w:rsidP="0054209A">
      <w:pPr>
        <w:pStyle w:val="Textprce"/>
      </w:pPr>
      <w:r w:rsidRPr="003B769F">
        <w:rPr>
          <w:color w:val="auto"/>
        </w:rPr>
        <w:lastRenderedPageBreak/>
        <w:t>AI vizuály lze považovat za efektivní nejenom vůči reklamám od grafického</w:t>
      </w:r>
      <w:r w:rsidR="00EC6F8C" w:rsidRPr="003B769F">
        <w:rPr>
          <w:color w:val="auto"/>
        </w:rPr>
        <w:t xml:space="preserve"> </w:t>
      </w:r>
      <w:r w:rsidR="00EC6F8C">
        <w:t>designera, které byly připraveny pro výzkumné šetření v této práci, ale i vůči ostatním reklamám na sociálních sítích.</w:t>
      </w:r>
      <w:r>
        <w:t xml:space="preserve"> </w:t>
      </w:r>
      <w:r w:rsidR="00401BE0">
        <w:t xml:space="preserve"> </w:t>
      </w:r>
    </w:p>
    <w:p w14:paraId="38C68411" w14:textId="3FF1B97D" w:rsidR="00E71EF6" w:rsidRDefault="00E71EF6" w:rsidP="000C6D77">
      <w:pPr>
        <w:pStyle w:val="Textprce"/>
      </w:pPr>
      <w:r>
        <w:t>Metriky CTR a absolutní počet prokliků j</w:t>
      </w:r>
      <w:r w:rsidR="0078450C">
        <w:t xml:space="preserve">sou ukazatelé efektivity kampaně v rámci </w:t>
      </w:r>
      <w:r w:rsidR="008B5386">
        <w:t>konkrétního kanálu. Z obchodního pohledu je</w:t>
      </w:r>
      <w:r>
        <w:t xml:space="preserve"> </w:t>
      </w:r>
      <w:r w:rsidR="0054209A">
        <w:t xml:space="preserve">žádoucí </w:t>
      </w:r>
      <w:r w:rsidR="008B5386">
        <w:t>tyto metriky</w:t>
      </w:r>
      <w:r w:rsidR="0054209A">
        <w:t xml:space="preserve"> uvést</w:t>
      </w:r>
      <w:r>
        <w:t xml:space="preserve"> do kontextu</w:t>
      </w:r>
      <w:r w:rsidR="00D42C20">
        <w:br/>
      </w:r>
      <w:r w:rsidR="008B5386">
        <w:t xml:space="preserve">s </w:t>
      </w:r>
      <w:r w:rsidR="0054209A">
        <w:t>metrikami, kter</w:t>
      </w:r>
      <w:r w:rsidR="008B5386">
        <w:t xml:space="preserve">é reflektují efektivitu reklamy na byznysové úrovni. Takovými metrikami </w:t>
      </w:r>
      <w:r w:rsidR="0054209A">
        <w:t xml:space="preserve">typicky jsou počet transakcí, celkový přivedený zisk, počet rezervací apod. Toto </w:t>
      </w:r>
      <w:r w:rsidR="008B5386">
        <w:t>vyhodnocení</w:t>
      </w:r>
      <w:r w:rsidR="0054209A">
        <w:t xml:space="preserve"> nebylo možné v rámci této diplomové práce provést.</w:t>
      </w:r>
    </w:p>
    <w:p w14:paraId="5ABDFD52" w14:textId="77777777" w:rsidR="00AE096D" w:rsidRPr="00B670AD" w:rsidRDefault="00AE096D">
      <w:pPr>
        <w:rPr>
          <w:color w:val="000000" w:themeColor="text1"/>
        </w:rPr>
      </w:pPr>
      <w:r w:rsidRPr="00B670AD">
        <w:br w:type="page"/>
      </w:r>
    </w:p>
    <w:tbl>
      <w:tblPr>
        <w:tblW w:w="5669" w:type="dxa"/>
        <w:jc w:val="center"/>
        <w:tblCellMar>
          <w:left w:w="70" w:type="dxa"/>
          <w:right w:w="70" w:type="dxa"/>
        </w:tblCellMar>
        <w:tblLook w:val="0000" w:firstRow="0" w:lastRow="0" w:firstColumn="0" w:lastColumn="0" w:noHBand="0" w:noVBand="0"/>
      </w:tblPr>
      <w:tblGrid>
        <w:gridCol w:w="850"/>
        <w:gridCol w:w="4819"/>
      </w:tblGrid>
      <w:tr w:rsidR="00AE096D" w:rsidRPr="00B670AD" w14:paraId="73287988" w14:textId="77777777" w:rsidTr="000C1C94">
        <w:trPr>
          <w:jc w:val="center"/>
        </w:trPr>
        <w:tc>
          <w:tcPr>
            <w:tcW w:w="850" w:type="dxa"/>
          </w:tcPr>
          <w:p w14:paraId="45AC0908" w14:textId="77777777" w:rsidR="00AE096D" w:rsidRPr="00B670AD" w:rsidRDefault="00AE096D" w:rsidP="000C1C94">
            <w:pPr>
              <w:pStyle w:val="st-slice"/>
            </w:pPr>
            <w:bookmarkStart w:id="163" w:name="_Toc132408686"/>
            <w:bookmarkEnd w:id="163"/>
          </w:p>
        </w:tc>
        <w:tc>
          <w:tcPr>
            <w:tcW w:w="4819" w:type="dxa"/>
          </w:tcPr>
          <w:p w14:paraId="73E3545D" w14:textId="77777777" w:rsidR="00AE096D" w:rsidRPr="00B670AD" w:rsidRDefault="00AE096D" w:rsidP="00AE096D">
            <w:pPr>
              <w:pStyle w:val="st"/>
              <w:numPr>
                <w:ilvl w:val="0"/>
                <w:numId w:val="0"/>
              </w:numPr>
              <w:ind w:left="20"/>
              <w:jc w:val="both"/>
            </w:pPr>
            <w:bookmarkStart w:id="164" w:name="_Toc132408687"/>
            <w:r w:rsidRPr="00B670AD">
              <w:t>Projektová ČÁST</w:t>
            </w:r>
            <w:bookmarkEnd w:id="164"/>
          </w:p>
        </w:tc>
      </w:tr>
    </w:tbl>
    <w:p w14:paraId="72CB3916" w14:textId="77777777" w:rsidR="00E16187" w:rsidRPr="00B670AD" w:rsidRDefault="00E16187" w:rsidP="0044149D">
      <w:pPr>
        <w:pStyle w:val="Textprce"/>
      </w:pPr>
    </w:p>
    <w:p w14:paraId="44022061" w14:textId="3CA53A27" w:rsidR="006B6E74" w:rsidRPr="00780940" w:rsidRDefault="004C32D8" w:rsidP="00780940">
      <w:pPr>
        <w:pStyle w:val="Nadpis1text"/>
      </w:pPr>
      <w:bookmarkStart w:id="165" w:name="_Toc132408688"/>
      <w:r w:rsidRPr="00780940">
        <w:lastRenderedPageBreak/>
        <w:t>ONLINE MANUÁL</w:t>
      </w:r>
      <w:r w:rsidR="005A4E4C" w:rsidRPr="00780940">
        <w:t xml:space="preserve"> – Jak</w:t>
      </w:r>
      <w:r w:rsidRPr="00780940">
        <w:t xml:space="preserve"> VYUŽÍT TEXT-TO-IMAGE GENERÁTORY V MARKETINGOVÉ KOMUNIKACI</w:t>
      </w:r>
      <w:bookmarkEnd w:id="165"/>
    </w:p>
    <w:p w14:paraId="4F1ED579" w14:textId="41104EA0" w:rsidR="00A6323C" w:rsidRPr="00A6323C" w:rsidRDefault="00A6323C" w:rsidP="00A6323C">
      <w:pPr>
        <w:pStyle w:val="Textprce"/>
      </w:pPr>
      <w:r>
        <w:t xml:space="preserve">V projektové části diplomové práce vznikne návrh online </w:t>
      </w:r>
      <w:r w:rsidR="004C32D8">
        <w:t>manuálu,</w:t>
      </w:r>
      <w:r>
        <w:t xml:space="preserve"> je</w:t>
      </w:r>
      <w:r w:rsidR="00D36046">
        <w:t>hož</w:t>
      </w:r>
      <w:r>
        <w:t xml:space="preserve"> primárním účelem bude předávání znalost</w:t>
      </w:r>
      <w:r w:rsidR="00843935">
        <w:t>í</w:t>
      </w:r>
      <w:r>
        <w:t xml:space="preserve"> o text-to-image generátorech, o jejich používání a o využití jejich výstupů pro marketingové účely. </w:t>
      </w:r>
      <w:r w:rsidR="00F606AE">
        <w:t>Jedná se o projekt, jehož cílem je zjednodušit situaci lidem, kteří začínají používat text-to-image generátory a kteří se s nimi chtějí naučit a potenciálně je využívat pro marketingové účely.</w:t>
      </w:r>
      <w:r w:rsidR="00A81398">
        <w:t xml:space="preserve"> Projektová část je rozdělena do dvou stěžejních kapitol</w:t>
      </w:r>
      <w:r w:rsidR="00C65A53">
        <w:t>,</w:t>
      </w:r>
      <w:r w:rsidR="00A81398">
        <w:t xml:space="preserve"> z nichž první kapitola popisuje online manuál jak</w:t>
      </w:r>
      <w:r w:rsidR="00843935">
        <w:t>o</w:t>
      </w:r>
      <w:r w:rsidR="00A81398">
        <w:t xml:space="preserve"> marketingový produkt, obsahuje marketingový mix sestavený pro tento produkt, zabývá se časovým harmonogramem realizace, definuje cílové skupiny a pokrývá finanční i lidské zdroje nutné pro vznik online manuálu. Druhá kapitola </w:t>
      </w:r>
      <w:r w:rsidR="00C14F53">
        <w:t>představuje</w:t>
      </w:r>
      <w:r w:rsidR="00A81398">
        <w:t xml:space="preserve"> návrh obsahu online manuálů</w:t>
      </w:r>
      <w:r w:rsidR="00C14F53">
        <w:t>, který je důležitou součástí projektu.</w:t>
      </w:r>
      <w:r w:rsidR="00A81398">
        <w:t xml:space="preserve"> </w:t>
      </w:r>
      <w:r w:rsidR="00A81398" w:rsidRPr="00A81398">
        <w:t xml:space="preserve">Z důvodu rozsahu práce </w:t>
      </w:r>
      <w:r w:rsidR="00A81398">
        <w:t xml:space="preserve">ovšem není možné </w:t>
      </w:r>
      <w:r w:rsidR="00C14F53">
        <w:t>plně popsat obě kapitoly, proto byl do návrhu obsahu manuálu zpracován pouze jeho úryvek a první kapitola neprozkoumává všechn</w:t>
      </w:r>
      <w:r w:rsidR="00C65A53">
        <w:t>a</w:t>
      </w:r>
      <w:r w:rsidR="00C14F53">
        <w:t xml:space="preserve"> témata do detailu.</w:t>
      </w:r>
    </w:p>
    <w:p w14:paraId="667181B7" w14:textId="5BF1A95C" w:rsidR="005A4E4C" w:rsidRPr="00843935" w:rsidRDefault="005A4E4C" w:rsidP="00843935">
      <w:pPr>
        <w:pStyle w:val="Nadpis2text"/>
      </w:pPr>
      <w:bookmarkStart w:id="166" w:name="_Toc132408689"/>
      <w:r w:rsidRPr="00843935">
        <w:t>Zaměření</w:t>
      </w:r>
      <w:bookmarkEnd w:id="166"/>
    </w:p>
    <w:p w14:paraId="349DC66A" w14:textId="220702D3" w:rsidR="00843935" w:rsidRDefault="00D52DB8" w:rsidP="003B6447">
      <w:pPr>
        <w:pStyle w:val="Textprce"/>
      </w:pPr>
      <w:r>
        <w:t>Online manuál je zaměřený především na úvodní seznámení s problematikou. Poskytuje rady a tipy pro rychlejší seznámení s text-to-image generátory, jejichž používání</w:t>
      </w:r>
      <w:r w:rsidR="00843935">
        <w:br/>
      </w:r>
      <w:r>
        <w:t>a implementace do procesu tvorby reklamních vizuálů by měla být díky nim jednodušší</w:t>
      </w:r>
      <w:r w:rsidR="00843935">
        <w:br/>
      </w:r>
      <w:r>
        <w:t>a efektivnější. Online manuál není určen jako pomůcka pro generování kreativních nápadů zpracování reklamních vizuálů nebo pro vymýšlení kreativních marketingových řešení. Jedná se o příručku techničtějšího typu, která obsahuje konkrétní informace o tom, jak</w:t>
      </w:r>
      <w:r w:rsidR="00187D74">
        <w:t xml:space="preserve"> zadávat úkony text-to-image generátorům, jak</w:t>
      </w:r>
      <w:r>
        <w:t xml:space="preserve"> </w:t>
      </w:r>
      <w:r w:rsidR="00187D74">
        <w:t>psát prompty, jakou by měly mít tyto prompty strukturu, jak v promptech pracovat s parametry apod. Z tohoto důvodu je online manuál určen především pro lidi, kteří s text-to-image generátory začínají pracovat a chtějí se naučit dobře zadávat prompty. Online manuál má také marketingový přesah, jelikož mimo technick</w:t>
      </w:r>
      <w:r w:rsidR="00843935">
        <w:t>é</w:t>
      </w:r>
      <w:r w:rsidR="00187D74">
        <w:t xml:space="preserve"> rad</w:t>
      </w:r>
      <w:r w:rsidR="00843935">
        <w:t>y</w:t>
      </w:r>
      <w:r w:rsidR="00187D74">
        <w:t xml:space="preserve"> obsahuje </w:t>
      </w:r>
      <w:r w:rsidR="009C43A5">
        <w:t xml:space="preserve">také tipy, jak výstupy z text-to-image generátorů využít pro marketingové účely. </w:t>
      </w:r>
    </w:p>
    <w:p w14:paraId="4A61B91A" w14:textId="70777DFA" w:rsidR="00B45272" w:rsidRPr="00843935" w:rsidRDefault="00843935" w:rsidP="00843935">
      <w:pPr>
        <w:rPr>
          <w:color w:val="000000" w:themeColor="text1"/>
        </w:rPr>
      </w:pPr>
      <w:r>
        <w:br w:type="page"/>
      </w:r>
    </w:p>
    <w:p w14:paraId="044499C8" w14:textId="51B2940D" w:rsidR="005A4E4C" w:rsidRPr="00E15149" w:rsidRDefault="005A4E4C" w:rsidP="00E15149">
      <w:pPr>
        <w:pStyle w:val="Nadpis2text"/>
      </w:pPr>
      <w:bookmarkStart w:id="167" w:name="_Toc132408690"/>
      <w:r w:rsidRPr="00E15149">
        <w:lastRenderedPageBreak/>
        <w:t>Cílová skupina</w:t>
      </w:r>
      <w:bookmarkEnd w:id="167"/>
    </w:p>
    <w:p w14:paraId="7C3C3101" w14:textId="531677DD" w:rsidR="00F606AE" w:rsidRDefault="004C32D8" w:rsidP="00F606AE">
      <w:pPr>
        <w:pStyle w:val="Textprce"/>
      </w:pPr>
      <w:r>
        <w:t xml:space="preserve">Online manuál </w:t>
      </w:r>
      <w:r w:rsidR="00F606AE">
        <w:t>cílí primárně na lidi, kteří se chtějí učit novým věcem, nebojí se implementace nových technologií do svého pracovního procesu, obecně se zajímají</w:t>
      </w:r>
      <w:r w:rsidR="00843935">
        <w:br/>
      </w:r>
      <w:r w:rsidR="00F606AE">
        <w:t>o umělou inteligenci a vnímají ji jako příležitost</w:t>
      </w:r>
      <w:r w:rsidR="005D7147">
        <w:t xml:space="preserve">. Vzhledem k marketingovému přesahu </w:t>
      </w:r>
      <w:r>
        <w:t>manuálu</w:t>
      </w:r>
      <w:r w:rsidR="005D7147">
        <w:t xml:space="preserve"> jsou cílovou skupinu především pracovníci, kteří se při své práci zabývají marketingovými aktivitami a například tvoří reklamní vizuály pro společnost, ve které pracují, nebo jsou </w:t>
      </w:r>
      <w:r w:rsidR="00843935">
        <w:t xml:space="preserve">jinak </w:t>
      </w:r>
      <w:r w:rsidR="005D7147">
        <w:t>součástí</w:t>
      </w:r>
      <w:r w:rsidR="00843935">
        <w:t xml:space="preserve"> tvorby vizuálů</w:t>
      </w:r>
      <w:r w:rsidR="005D7147">
        <w:t>.</w:t>
      </w:r>
      <w:r w:rsidR="00F606AE">
        <w:t xml:space="preserve"> </w:t>
      </w:r>
      <w:r w:rsidR="005D7147">
        <w:t xml:space="preserve">Cílová skupina se profiluje do </w:t>
      </w:r>
      <w:r w:rsidR="004777E6">
        <w:t>tří základních</w:t>
      </w:r>
      <w:r w:rsidR="005D7147">
        <w:t xml:space="preserve"> segmentů, na které </w:t>
      </w:r>
      <w:r>
        <w:t>online manuál</w:t>
      </w:r>
      <w:r w:rsidR="005D7147">
        <w:t xml:space="preserve"> i vzhledem ke svému obsahu cílí:</w:t>
      </w:r>
    </w:p>
    <w:p w14:paraId="6A386E52" w14:textId="1230F9FC" w:rsidR="005D7147" w:rsidRDefault="005D7147" w:rsidP="005D7147">
      <w:pPr>
        <w:pStyle w:val="Textprce"/>
        <w:numPr>
          <w:ilvl w:val="0"/>
          <w:numId w:val="30"/>
        </w:numPr>
      </w:pPr>
      <w:r>
        <w:t>Marketingoví pracovníci, kteří mají buď zcela sami na starost marketingové aktivity své společnosti nebo jsou součástí týmu, který za tyto aktivity zodpovídá. Tito pracovníci nejsou</w:t>
      </w:r>
      <w:r w:rsidR="004777E6">
        <w:t xml:space="preserve"> specialisté na konkrétní segment marketingu, ale jsou spíše všestrannějšími a univerzálnějšími </w:t>
      </w:r>
      <w:r w:rsidR="004E518F">
        <w:t>pracovníky</w:t>
      </w:r>
      <w:r w:rsidR="004777E6">
        <w:t xml:space="preserve">, kteří mají povrchnější přesah do různých částí marketingu. Tito pracovníci jsou mimo jiné zodpovědní i za přípravu marketingových kampaní v digitálním prostředí </w:t>
      </w:r>
      <w:r w:rsidR="00554438">
        <w:t>nebo za tvorbu reklamních vizuálů pro digitální kanály.</w:t>
      </w:r>
      <w:r w:rsidR="00B5126D">
        <w:t xml:space="preserve"> Marketingov</w:t>
      </w:r>
      <w:r w:rsidR="004E518F">
        <w:t>í</w:t>
      </w:r>
      <w:r w:rsidR="00B5126D">
        <w:t xml:space="preserve"> pracovníci hledají způsob, jak zrychlit</w:t>
      </w:r>
      <w:r w:rsidR="004E518F">
        <w:t>,</w:t>
      </w:r>
      <w:r w:rsidR="00B5126D">
        <w:t xml:space="preserve"> zjednodušit a zefektivnit své pracovní procesy.</w:t>
      </w:r>
    </w:p>
    <w:p w14:paraId="347BD706" w14:textId="51865616" w:rsidR="00554438" w:rsidRDefault="00554438" w:rsidP="005D7147">
      <w:pPr>
        <w:pStyle w:val="Textprce"/>
        <w:numPr>
          <w:ilvl w:val="0"/>
          <w:numId w:val="30"/>
        </w:numPr>
      </w:pPr>
      <w:r>
        <w:t>Freelanceři, kteří svým klientům zaštiťují různé marketingové aktivity v digitálním prostředí, typicky se starají o obsah pro sociální sítě klienta, spravují a optimalizují reklamní kampaně na sociálních sítích. Nabízí správu a optimalizaci PPC kampaní včetně tvorby reklamních inzerátů apod. Tito lidé suplují externí marketingové oddělení pro svého klienta a musí mít přesah do různých odborností, které si příprava marketingové komunikace pro digitální prostředí vyžaduje.</w:t>
      </w:r>
      <w:r w:rsidR="00B5126D">
        <w:t xml:space="preserve"> Marketingov</w:t>
      </w:r>
      <w:r w:rsidR="004E518F">
        <w:t>í</w:t>
      </w:r>
      <w:r w:rsidR="00B5126D">
        <w:t xml:space="preserve"> pracovníci hledají způsob, jak zrychlit</w:t>
      </w:r>
      <w:r w:rsidR="004E518F">
        <w:t>,</w:t>
      </w:r>
      <w:r w:rsidR="00B5126D">
        <w:t xml:space="preserve"> zjednodušit a zefektivnit své pracovní procesy.</w:t>
      </w:r>
    </w:p>
    <w:p w14:paraId="4B004A38" w14:textId="763F0D3D" w:rsidR="00554438" w:rsidRPr="00F606AE" w:rsidRDefault="00554438" w:rsidP="005D7147">
      <w:pPr>
        <w:pStyle w:val="Textprce"/>
        <w:numPr>
          <w:ilvl w:val="0"/>
          <w:numId w:val="30"/>
        </w:numPr>
      </w:pPr>
      <w:r>
        <w:t>Grafičtí designeři, kteří</w:t>
      </w:r>
      <w:r w:rsidR="00B5126D">
        <w:t xml:space="preserve"> v rámci svých pracovních aktivit připravují reklamní vizuály či jiné vizuální materiály pro účely marketingové komunikace. Tento cílový segment nehledá v text-to-image generátor</w:t>
      </w:r>
      <w:r w:rsidR="00843935">
        <w:t>ech</w:t>
      </w:r>
      <w:r w:rsidR="00B5126D">
        <w:t xml:space="preserve"> nástroj, který za ně bude vykonávat jejich pracovní aktivit</w:t>
      </w:r>
      <w:r w:rsidR="004E518F">
        <w:t>y</w:t>
      </w:r>
      <w:r w:rsidR="00B5126D">
        <w:t xml:space="preserve">. V AI nástrojích vidí způsob, jak svoji práci zlepšit a zefektivnit. AI generátory vnímají jako potenciálně </w:t>
      </w:r>
      <w:r w:rsidR="00843935">
        <w:t>ná</w:t>
      </w:r>
      <w:r w:rsidR="00B5126D">
        <w:t>pomocné a doplňkové nástroje, které by rádi využívali.</w:t>
      </w:r>
    </w:p>
    <w:p w14:paraId="56DB7DF6" w14:textId="6B7BE33A" w:rsidR="00CE29C8" w:rsidRDefault="00CE29C8" w:rsidP="00E15149">
      <w:pPr>
        <w:pStyle w:val="Nadpis2text"/>
      </w:pPr>
      <w:bookmarkStart w:id="168" w:name="_Toc132408691"/>
      <w:r>
        <w:lastRenderedPageBreak/>
        <w:t>Produkt</w:t>
      </w:r>
      <w:bookmarkEnd w:id="168"/>
    </w:p>
    <w:p w14:paraId="2A9B67EA" w14:textId="768FE3E5" w:rsidR="009C43A5" w:rsidRPr="009C43A5" w:rsidRDefault="009C43A5" w:rsidP="009C43A5">
      <w:pPr>
        <w:pStyle w:val="Textprce"/>
        <w:rPr>
          <w:color w:val="auto"/>
        </w:rPr>
      </w:pPr>
      <w:r>
        <w:t>Online manuál využívá aktuální situace na trhu, která nástrojům využívající umělou inteligenci</w:t>
      </w:r>
      <w:r w:rsidR="002B071E">
        <w:t xml:space="preserve"> nahrává</w:t>
      </w:r>
      <w:r>
        <w:t xml:space="preserve">. </w:t>
      </w:r>
      <w:r w:rsidR="002B071E">
        <w:t xml:space="preserve">AI </w:t>
      </w:r>
      <w:r w:rsidR="00582189">
        <w:t>n</w:t>
      </w:r>
      <w:r>
        <w:t xml:space="preserve">ástroje </w:t>
      </w:r>
      <w:r w:rsidR="002B071E">
        <w:t>jsou aktuálně</w:t>
      </w:r>
      <w:r>
        <w:t xml:space="preserve"> ve světě</w:t>
      </w:r>
      <w:r w:rsidR="002B071E">
        <w:t xml:space="preserve"> i v České republice</w:t>
      </w:r>
      <w:r w:rsidR="00A920A8">
        <w:t xml:space="preserve"> dle výsledků výzkumného šetření</w:t>
      </w:r>
      <w:r>
        <w:t xml:space="preserve"> trendem číslo 1</w:t>
      </w:r>
      <w:r w:rsidR="00A920A8">
        <w:t>.</w:t>
      </w:r>
      <w:r>
        <w:rPr>
          <w:color w:val="FF0000"/>
        </w:rPr>
        <w:t xml:space="preserve"> </w:t>
      </w:r>
      <w:r w:rsidR="002B071E">
        <w:rPr>
          <w:color w:val="auto"/>
        </w:rPr>
        <w:t>L</w:t>
      </w:r>
      <w:r w:rsidR="003F24C1">
        <w:rPr>
          <w:color w:val="auto"/>
        </w:rPr>
        <w:t xml:space="preserve">idé </w:t>
      </w:r>
      <w:r w:rsidR="002B071E">
        <w:rPr>
          <w:color w:val="auto"/>
        </w:rPr>
        <w:t>je zkoušejí ze zvědavosti</w:t>
      </w:r>
      <w:r w:rsidR="00582189">
        <w:rPr>
          <w:color w:val="auto"/>
        </w:rPr>
        <w:t>, z touhy naučit se novým technologiím i ze záměru usnadnit si práci. U</w:t>
      </w:r>
      <w:r w:rsidR="002B071E">
        <w:rPr>
          <w:color w:val="auto"/>
        </w:rPr>
        <w:t>čí se s</w:t>
      </w:r>
      <w:r w:rsidR="00582189">
        <w:rPr>
          <w:color w:val="auto"/>
        </w:rPr>
        <w:t> </w:t>
      </w:r>
      <w:r w:rsidR="002B071E">
        <w:rPr>
          <w:color w:val="auto"/>
        </w:rPr>
        <w:t>nimi</w:t>
      </w:r>
      <w:r w:rsidR="00582189">
        <w:rPr>
          <w:color w:val="auto"/>
        </w:rPr>
        <w:t xml:space="preserve"> pracovat, používají je jako inspiraci</w:t>
      </w:r>
      <w:r w:rsidR="002B071E">
        <w:rPr>
          <w:color w:val="auto"/>
        </w:rPr>
        <w:t xml:space="preserve"> nebo se je </w:t>
      </w:r>
      <w:r w:rsidR="00582189">
        <w:rPr>
          <w:color w:val="auto"/>
        </w:rPr>
        <w:t xml:space="preserve">přímo </w:t>
      </w:r>
      <w:r w:rsidR="002B071E">
        <w:rPr>
          <w:color w:val="auto"/>
        </w:rPr>
        <w:t>pokouší implementovat do svých</w:t>
      </w:r>
      <w:r w:rsidR="003F24C1">
        <w:rPr>
          <w:color w:val="auto"/>
        </w:rPr>
        <w:t xml:space="preserve"> pracovních aktivit, kde mají tyto nástroje rozhodně potenciál. </w:t>
      </w:r>
      <w:r w:rsidR="002B071E">
        <w:rPr>
          <w:color w:val="auto"/>
        </w:rPr>
        <w:t xml:space="preserve">Zájem o AI nástroje dokazuje například rekordní </w:t>
      </w:r>
      <w:r w:rsidR="002B071E" w:rsidRPr="00A53D2F">
        <w:t xml:space="preserve">čas, za který </w:t>
      </w:r>
      <w:r w:rsidR="00A81B53" w:rsidRPr="00A53D2F">
        <w:t xml:space="preserve">nástroj </w:t>
      </w:r>
      <w:r w:rsidR="00A53D2F" w:rsidRPr="00A53D2F">
        <w:t>C</w:t>
      </w:r>
      <w:r w:rsidR="00A81B53" w:rsidRPr="00A53D2F">
        <w:t>hatGPT získal milion uživatelů. Dle dat, která prezentuje Buchholz (</w:t>
      </w:r>
      <w:r w:rsidR="00A53D2F" w:rsidRPr="00A53D2F">
        <w:t>Buchholz, 2023</w:t>
      </w:r>
      <w:r w:rsidR="00A81B53" w:rsidRPr="00A53D2F">
        <w:t>),</w:t>
      </w:r>
      <w:r w:rsidR="00A81B53">
        <w:rPr>
          <w:color w:val="FF0000"/>
        </w:rPr>
        <w:t xml:space="preserve"> </w:t>
      </w:r>
      <w:r w:rsidR="00A53D2F">
        <w:rPr>
          <w:color w:val="auto"/>
        </w:rPr>
        <w:t>C</w:t>
      </w:r>
      <w:r w:rsidR="00A81B53">
        <w:rPr>
          <w:color w:val="auto"/>
        </w:rPr>
        <w:t>hatGPT začalo používat milion uživatelů za pouh</w:t>
      </w:r>
      <w:r w:rsidR="00582189">
        <w:rPr>
          <w:color w:val="auto"/>
        </w:rPr>
        <w:t>ých 5 dnů</w:t>
      </w:r>
      <w:r w:rsidR="00A81B53">
        <w:rPr>
          <w:color w:val="auto"/>
        </w:rPr>
        <w:t xml:space="preserve"> (</w:t>
      </w:r>
      <w:r w:rsidR="00582189">
        <w:rPr>
          <w:color w:val="auto"/>
        </w:rPr>
        <w:t>Twitteru se například na podobnou metu podařilo dosáhnout až po 2 letech</w:t>
      </w:r>
      <w:r w:rsidR="00A81B53">
        <w:rPr>
          <w:color w:val="auto"/>
        </w:rPr>
        <w:t xml:space="preserve">). </w:t>
      </w:r>
      <w:r w:rsidR="003F24C1">
        <w:rPr>
          <w:color w:val="auto"/>
        </w:rPr>
        <w:t xml:space="preserve">Díky </w:t>
      </w:r>
      <w:r w:rsidR="00582189">
        <w:rPr>
          <w:color w:val="auto"/>
        </w:rPr>
        <w:t xml:space="preserve">tomuto </w:t>
      </w:r>
      <w:r w:rsidR="002324F3">
        <w:rPr>
          <w:color w:val="auto"/>
        </w:rPr>
        <w:t>zájmu,</w:t>
      </w:r>
      <w:r w:rsidR="00582189">
        <w:rPr>
          <w:color w:val="auto"/>
        </w:rPr>
        <w:t xml:space="preserve"> a především snahám o zapojení AI do pracovního procesu</w:t>
      </w:r>
      <w:r w:rsidR="004E518F">
        <w:rPr>
          <w:color w:val="auto"/>
        </w:rPr>
        <w:t>,</w:t>
      </w:r>
      <w:r w:rsidR="00582189">
        <w:rPr>
          <w:color w:val="auto"/>
        </w:rPr>
        <w:t xml:space="preserve"> </w:t>
      </w:r>
      <w:r w:rsidR="003F24C1">
        <w:rPr>
          <w:color w:val="auto"/>
        </w:rPr>
        <w:t xml:space="preserve">vzniká potřeba naučit se nástroje dobře a účinně ovládat, aby jejich implementace dávala z pohledu efektivity smysl. Právě tato aktuální potřeba je </w:t>
      </w:r>
      <w:r w:rsidR="002B071E">
        <w:rPr>
          <w:color w:val="auto"/>
        </w:rPr>
        <w:t>byznysová příležitost</w:t>
      </w:r>
      <w:r w:rsidR="003F24C1">
        <w:rPr>
          <w:color w:val="auto"/>
        </w:rPr>
        <w:t xml:space="preserve"> pro vznik manuálu, </w:t>
      </w:r>
      <w:r w:rsidR="00DC5AEE">
        <w:rPr>
          <w:color w:val="auto"/>
        </w:rPr>
        <w:t xml:space="preserve">jehož </w:t>
      </w:r>
      <w:r w:rsidR="00582189">
        <w:rPr>
          <w:color w:val="auto"/>
        </w:rPr>
        <w:t xml:space="preserve">primárním </w:t>
      </w:r>
      <w:r w:rsidR="00DC5AEE">
        <w:rPr>
          <w:color w:val="auto"/>
        </w:rPr>
        <w:t xml:space="preserve">účelem je </w:t>
      </w:r>
      <w:r w:rsidR="002B071E">
        <w:rPr>
          <w:color w:val="auto"/>
        </w:rPr>
        <w:t>ulehčení počátečního</w:t>
      </w:r>
      <w:r w:rsidR="00DC5AEE">
        <w:rPr>
          <w:color w:val="auto"/>
        </w:rPr>
        <w:t xml:space="preserve"> naskočení na vlnu trendu a před</w:t>
      </w:r>
      <w:r w:rsidR="002B071E">
        <w:rPr>
          <w:color w:val="auto"/>
        </w:rPr>
        <w:t>ání</w:t>
      </w:r>
      <w:r w:rsidR="00DC5AEE">
        <w:rPr>
          <w:color w:val="auto"/>
        </w:rPr>
        <w:t xml:space="preserve"> základní</w:t>
      </w:r>
      <w:r w:rsidR="002B071E">
        <w:rPr>
          <w:color w:val="auto"/>
        </w:rPr>
        <w:t>ch</w:t>
      </w:r>
      <w:r w:rsidR="00DC5AEE">
        <w:rPr>
          <w:color w:val="auto"/>
        </w:rPr>
        <w:t xml:space="preserve"> i pokročilejší</w:t>
      </w:r>
      <w:r w:rsidR="002B071E">
        <w:rPr>
          <w:color w:val="auto"/>
        </w:rPr>
        <w:t>ch</w:t>
      </w:r>
      <w:r w:rsidR="00DC5AEE">
        <w:rPr>
          <w:color w:val="auto"/>
        </w:rPr>
        <w:t xml:space="preserve"> informac</w:t>
      </w:r>
      <w:r w:rsidR="002B071E">
        <w:rPr>
          <w:color w:val="auto"/>
        </w:rPr>
        <w:t>í</w:t>
      </w:r>
      <w:r w:rsidR="00DC5AEE">
        <w:rPr>
          <w:color w:val="auto"/>
        </w:rPr>
        <w:t xml:space="preserve"> o tom, jak </w:t>
      </w:r>
      <w:r w:rsidR="002B071E">
        <w:rPr>
          <w:color w:val="auto"/>
        </w:rPr>
        <w:t>s AI nástroji efektivně pracovat.</w:t>
      </w:r>
    </w:p>
    <w:p w14:paraId="643DA14C" w14:textId="2D5339ED" w:rsidR="009C43A5" w:rsidRDefault="009C43A5" w:rsidP="009C43A5">
      <w:pPr>
        <w:pStyle w:val="Textprce"/>
      </w:pPr>
      <w:r>
        <w:t>Jádrem produktu</w:t>
      </w:r>
      <w:r w:rsidR="00DC5AEE">
        <w:t xml:space="preserve"> jsou </w:t>
      </w:r>
      <w:r w:rsidR="00582189">
        <w:t>informace</w:t>
      </w:r>
      <w:r w:rsidR="002324F3">
        <w:t xml:space="preserve"> (know-how)</w:t>
      </w:r>
      <w:r w:rsidR="00DC5AEE">
        <w:t xml:space="preserve">, jak </w:t>
      </w:r>
      <w:r w:rsidR="002324F3">
        <w:t>správně zadávat prompty do text-to-image generátorů.</w:t>
      </w:r>
      <w:r w:rsidR="00DC5AEE">
        <w:t xml:space="preserve"> </w:t>
      </w:r>
      <w:r w:rsidR="002324F3">
        <w:t>Klíčový je tedy obsah samotného manuálů, který naplní potřebu zákazníků</w:t>
      </w:r>
      <w:r w:rsidR="00DC5AEE">
        <w:t xml:space="preserve">. </w:t>
      </w:r>
      <w:r w:rsidR="002324F3">
        <w:t>Požadované informace je ovšem nutné vhodně předat, proto jsou součástí jádra produktu také webové stránky. Informace v manuálu budou zpracovány v podobě konkrétních typů</w:t>
      </w:r>
      <w:r w:rsidR="00A53D2F">
        <w:br/>
      </w:r>
      <w:r w:rsidR="002324F3">
        <w:t xml:space="preserve">a rad, které budou následně rozřazeny do kategorií. Cílem je potenciálním zákazníkům zjednodušit </w:t>
      </w:r>
      <w:r w:rsidR="00AA4A35">
        <w:t>používání manuálů, aby co nejsnadněji našli vždy to, co potřebují. Konkrétní tipy budou na webových stránkách zpracovány do menších oddělených podstránek.</w:t>
      </w:r>
    </w:p>
    <w:p w14:paraId="0C5A4CB5" w14:textId="0CD27B0A" w:rsidR="00371316" w:rsidRDefault="00ED1F14" w:rsidP="009C43A5">
      <w:pPr>
        <w:pStyle w:val="Textprce"/>
      </w:pPr>
      <w:r>
        <w:t xml:space="preserve">Hlavní částí rozšířeného produktu bude online workshop, který bude </w:t>
      </w:r>
      <w:r w:rsidR="0045240B">
        <w:t>obsahovat rady a tipy z manuálu</w:t>
      </w:r>
      <w:r>
        <w:t>. Cílem workshopu bude</w:t>
      </w:r>
      <w:r w:rsidR="0045240B">
        <w:t xml:space="preserve"> předat</w:t>
      </w:r>
      <w:r>
        <w:t xml:space="preserve"> </w:t>
      </w:r>
      <w:r w:rsidR="0045240B">
        <w:t xml:space="preserve">znalosti verbální formou, která může být pro některé zákazníky </w:t>
      </w:r>
      <w:r w:rsidR="00A53D2F">
        <w:t>přijatelnější</w:t>
      </w:r>
      <w:r w:rsidR="0045240B">
        <w:t>. Výhodou workshopu je přímý kontakt zákazníků s lektorem a také bezprostřednost informací, které bude lektor předávat. Pokud například objeví nový tip, jak zlepšit výstupy AI generátorů</w:t>
      </w:r>
      <w:r w:rsidR="004E518F">
        <w:t>,</w:t>
      </w:r>
      <w:r w:rsidR="0045240B">
        <w:t xml:space="preserve"> bude j</w:t>
      </w:r>
      <w:r w:rsidR="00A53D2F">
        <w:t>ej</w:t>
      </w:r>
      <w:r w:rsidR="0045240B">
        <w:t xml:space="preserve"> moci zákazníkům předat ihned.</w:t>
      </w:r>
    </w:p>
    <w:p w14:paraId="63DC1304" w14:textId="46CE92FB" w:rsidR="00AA4A35" w:rsidRPr="00371316" w:rsidRDefault="00371316" w:rsidP="00371316">
      <w:pPr>
        <w:rPr>
          <w:color w:val="000000" w:themeColor="text1"/>
        </w:rPr>
      </w:pPr>
      <w:r>
        <w:br w:type="page"/>
      </w:r>
    </w:p>
    <w:p w14:paraId="6AE2783C" w14:textId="00062DAF" w:rsidR="00DC5AEE" w:rsidRPr="00780940" w:rsidRDefault="00AA4A35" w:rsidP="009C43A5">
      <w:pPr>
        <w:pStyle w:val="Textprce"/>
        <w:rPr>
          <w:color w:val="auto"/>
        </w:rPr>
      </w:pPr>
      <w:r w:rsidRPr="00780940">
        <w:rPr>
          <w:color w:val="auto"/>
        </w:rPr>
        <w:lastRenderedPageBreak/>
        <w:t>Další částí r</w:t>
      </w:r>
      <w:r w:rsidR="00DC5AEE" w:rsidRPr="00780940">
        <w:rPr>
          <w:color w:val="auto"/>
        </w:rPr>
        <w:t>ozšířen</w:t>
      </w:r>
      <w:r w:rsidRPr="00780940">
        <w:rPr>
          <w:color w:val="auto"/>
        </w:rPr>
        <w:t>ého</w:t>
      </w:r>
      <w:r w:rsidR="00DC5AEE" w:rsidRPr="00780940">
        <w:rPr>
          <w:color w:val="auto"/>
        </w:rPr>
        <w:t xml:space="preserve"> produkt</w:t>
      </w:r>
      <w:r w:rsidRPr="00780940">
        <w:rPr>
          <w:color w:val="auto"/>
        </w:rPr>
        <w:t>u</w:t>
      </w:r>
      <w:r w:rsidR="00DC5AEE" w:rsidRPr="00780940">
        <w:rPr>
          <w:color w:val="auto"/>
        </w:rPr>
        <w:t xml:space="preserve"> bud</w:t>
      </w:r>
      <w:r w:rsidRPr="00780940">
        <w:rPr>
          <w:color w:val="auto"/>
        </w:rPr>
        <w:t>e</w:t>
      </w:r>
      <w:r w:rsidR="00DC5AEE" w:rsidRPr="00780940">
        <w:rPr>
          <w:color w:val="auto"/>
        </w:rPr>
        <w:t xml:space="preserve"> v kontextu online manuálu konzultace osobnějšího typu, které si budou moc </w:t>
      </w:r>
      <w:r w:rsidRPr="00780940">
        <w:rPr>
          <w:color w:val="auto"/>
        </w:rPr>
        <w:t>zákazníci</w:t>
      </w:r>
      <w:r w:rsidR="00DC5AEE" w:rsidRPr="00780940">
        <w:rPr>
          <w:color w:val="auto"/>
        </w:rPr>
        <w:t xml:space="preserve"> potenciálně sjednat. Tyto konzultace budou mít výhodu především v tom, že budou na míru šité potřebám </w:t>
      </w:r>
      <w:r w:rsidRPr="00780940">
        <w:rPr>
          <w:color w:val="auto"/>
        </w:rPr>
        <w:t>zákazníka</w:t>
      </w:r>
      <w:r w:rsidR="00A64F94" w:rsidRPr="00780940">
        <w:rPr>
          <w:color w:val="auto"/>
        </w:rPr>
        <w:t>.</w:t>
      </w:r>
      <w:r w:rsidRPr="00780940">
        <w:rPr>
          <w:color w:val="auto"/>
        </w:rPr>
        <w:t xml:space="preserve"> Zákazník si bude moci na konzultaci například připravit svoje vygenerované vizuály včetně promptů, skrze které je vygeneroval. V rámci konzultace budou tyto prompty zkoumány a zákazník dostane konkrétní tipy na jejich úpravu, aby </w:t>
      </w:r>
      <w:r w:rsidR="00ED1F14" w:rsidRPr="00780940">
        <w:rPr>
          <w:color w:val="auto"/>
        </w:rPr>
        <w:t xml:space="preserve">další </w:t>
      </w:r>
      <w:r w:rsidRPr="00780940">
        <w:rPr>
          <w:color w:val="auto"/>
        </w:rPr>
        <w:t>generova</w:t>
      </w:r>
      <w:r w:rsidR="00ED1F14" w:rsidRPr="00780940">
        <w:rPr>
          <w:color w:val="auto"/>
        </w:rPr>
        <w:t>né</w:t>
      </w:r>
      <w:r w:rsidRPr="00780940">
        <w:rPr>
          <w:color w:val="auto"/>
        </w:rPr>
        <w:t xml:space="preserve"> výstup</w:t>
      </w:r>
      <w:r w:rsidR="00ED1F14" w:rsidRPr="00780940">
        <w:rPr>
          <w:color w:val="auto"/>
        </w:rPr>
        <w:t>y</w:t>
      </w:r>
      <w:r w:rsidRPr="00780940">
        <w:rPr>
          <w:color w:val="auto"/>
        </w:rPr>
        <w:t xml:space="preserve"> dosáhl</w:t>
      </w:r>
      <w:r w:rsidR="00ED1F14" w:rsidRPr="00780940">
        <w:rPr>
          <w:color w:val="auto"/>
        </w:rPr>
        <w:t>y</w:t>
      </w:r>
      <w:r w:rsidRPr="00780940">
        <w:rPr>
          <w:color w:val="auto"/>
        </w:rPr>
        <w:t xml:space="preserve"> vyšších kvalit.</w:t>
      </w:r>
    </w:p>
    <w:p w14:paraId="7BE255A2" w14:textId="011B963E" w:rsidR="005A4E4C" w:rsidRDefault="005A4E4C" w:rsidP="00E15149">
      <w:pPr>
        <w:pStyle w:val="Nadpis2text"/>
      </w:pPr>
      <w:bookmarkStart w:id="169" w:name="_Toc132408692"/>
      <w:r>
        <w:t>Způsob distribuce</w:t>
      </w:r>
      <w:bookmarkEnd w:id="169"/>
    </w:p>
    <w:p w14:paraId="51542EDF" w14:textId="2335E0F2" w:rsidR="0045240B" w:rsidRPr="0045240B" w:rsidRDefault="0045240B" w:rsidP="005457F5">
      <w:pPr>
        <w:pStyle w:val="Textprce"/>
      </w:pPr>
      <w:r>
        <w:t xml:space="preserve">Hlavním distribučním kanálem produktu jsou webové stránky, na kterých </w:t>
      </w:r>
      <w:r w:rsidR="005457F5">
        <w:t>bude možné</w:t>
      </w:r>
      <w:r w:rsidR="00A53D2F">
        <w:br/>
      </w:r>
      <w:r w:rsidR="0014562D">
        <w:t>k</w:t>
      </w:r>
      <w:r w:rsidR="005457F5">
        <w:t xml:space="preserve"> manuálu získat přístup. </w:t>
      </w:r>
      <w:r w:rsidR="00363CCE">
        <w:t xml:space="preserve">Jedná se o </w:t>
      </w:r>
      <w:r w:rsidR="00A62192">
        <w:t>nejjednodušší</w:t>
      </w:r>
      <w:r w:rsidR="00363CCE">
        <w:t xml:space="preserve"> způsob</w:t>
      </w:r>
      <w:r w:rsidR="00A62192">
        <w:t xml:space="preserve"> distribuce, který bude sloužit nejenom pro účely samotného doručování obsahu zákazníkům, ale také jako propagační kanál</w:t>
      </w:r>
      <w:r w:rsidR="00363CCE">
        <w:t>.</w:t>
      </w:r>
      <w:r w:rsidR="00012D4B">
        <w:t xml:space="preserve"> Jelikož se jedná o online produkt, jeho distribuce není žádným způsobem omezena časoprostorem. Zákazníci budou mít přístup k informacím z jakéhokoliv místa v jakémkoliv čase, aby jej mohli jednoduše využívat dle svých vlastních potřeb.</w:t>
      </w:r>
      <w:r w:rsidR="00363CCE">
        <w:t xml:space="preserve"> Manuál nebude žádným způsobem distribuován v offline prostředí, jelikož by to </w:t>
      </w:r>
      <w:r w:rsidR="00A62192">
        <w:t xml:space="preserve">nevyhovovalo jeho formě. </w:t>
      </w:r>
    </w:p>
    <w:p w14:paraId="7422EB1D" w14:textId="6476662C" w:rsidR="005A4E4C" w:rsidRDefault="005A4E4C" w:rsidP="00E15149">
      <w:pPr>
        <w:pStyle w:val="Nadpis2text"/>
      </w:pPr>
      <w:bookmarkStart w:id="170" w:name="_Toc132408693"/>
      <w:r>
        <w:t>Promotion</w:t>
      </w:r>
      <w:bookmarkEnd w:id="170"/>
    </w:p>
    <w:p w14:paraId="56BC4715" w14:textId="65C99F12" w:rsidR="009C43A5" w:rsidRDefault="005457F5" w:rsidP="005457F5">
      <w:pPr>
        <w:pStyle w:val="Textprce"/>
      </w:pPr>
      <w:r>
        <w:t>Propagace manuálu bude probíhat především v digitálním prostředí, jelikož se jedná</w:t>
      </w:r>
      <w:r w:rsidR="00A53D2F">
        <w:br/>
      </w:r>
      <w:r>
        <w:t xml:space="preserve">o produkt, který je distribuovaný v online prostředí a zákazníci jej v něm budou také konzumovat. </w:t>
      </w:r>
      <w:r w:rsidR="00012D4B" w:rsidRPr="00012D4B">
        <w:t>Důležitá složka propagace online manuálu bude propagace prostřednictvím PPC kampaní. PPC propagace bude nastavena v nástroji Google Ads, který nabízí 3 základní druhy kampaní: kampaně ve vyhledávání, bannerové kampaně a kampaně na portálu You</w:t>
      </w:r>
      <w:r w:rsidR="00A53D2F">
        <w:t>T</w:t>
      </w:r>
      <w:r w:rsidR="00012D4B" w:rsidRPr="00012D4B">
        <w:t xml:space="preserve">ube. V rámci PPC propagace budou </w:t>
      </w:r>
      <w:r w:rsidR="00A53D2F">
        <w:t>stěžejní</w:t>
      </w:r>
      <w:r w:rsidR="00012D4B" w:rsidRPr="00012D4B">
        <w:t xml:space="preserve"> kampaně ve vyhledávání, které mají potenciál zasáhnout velké množství uživatelů, kteří podobný obsah </w:t>
      </w:r>
      <w:r w:rsidR="00012D4B">
        <w:t xml:space="preserve">aktivně </w:t>
      </w:r>
      <w:r w:rsidR="00012D4B" w:rsidRPr="00012D4B">
        <w:t xml:space="preserve">hledají. </w:t>
      </w:r>
      <w:r w:rsidR="002E2A9B">
        <w:t xml:space="preserve">U těchto kampaní bude očekávána největší návratnost, respektive největší úspěšnost v poměru oslovených uživatelů a získaných konverzí. </w:t>
      </w:r>
      <w:r w:rsidR="00012D4B">
        <w:t>Kampaně ve vyhledávání budou podpořeny brandovou a remarketingovou kampaní na sociálních sítích</w:t>
      </w:r>
      <w:r w:rsidR="002E2A9B">
        <w:t>. Cílem těchto kampaní bude především budování povědomí o existenci manuálu a také o samotné možnosti využít</w:t>
      </w:r>
      <w:r w:rsidR="00A53D2F">
        <w:br/>
      </w:r>
      <w:r w:rsidR="002E2A9B">
        <w:t>text-to-image generátory v marketingové komunikaci. Propagace manuálu bude probíhat</w:t>
      </w:r>
      <w:r w:rsidR="00A53D2F">
        <w:br/>
      </w:r>
      <w:r w:rsidR="002E2A9B">
        <w:t>i prostřednictvím organických kanálů, kterými jsou například tematické skupiny na Facebooku (</w:t>
      </w:r>
      <w:r w:rsidR="007904C2">
        <w:t xml:space="preserve">např. </w:t>
      </w:r>
      <w:r w:rsidR="002E2A9B">
        <w:t xml:space="preserve">marketérské skupiny </w:t>
      </w:r>
      <w:r w:rsidR="007904C2">
        <w:t>a</w:t>
      </w:r>
      <w:r w:rsidR="002E2A9B">
        <w:t xml:space="preserve"> skupiny o AI nástrojích)</w:t>
      </w:r>
      <w:r w:rsidR="007904C2">
        <w:t>, příspěvky v diskusních for</w:t>
      </w:r>
      <w:r w:rsidR="00E15149">
        <w:t>e</w:t>
      </w:r>
      <w:r w:rsidR="007904C2">
        <w:t>ch (např. Reddit a Quora) a samozřejmě organické vyhledávání, pro jehož efektivní fungování bude speciálně optimalizovaný web.</w:t>
      </w:r>
    </w:p>
    <w:p w14:paraId="59CEF892" w14:textId="6C975D6B" w:rsidR="005A4E4C" w:rsidRDefault="001A5CF4" w:rsidP="00E15149">
      <w:pPr>
        <w:pStyle w:val="Nadpis2text"/>
      </w:pPr>
      <w:bookmarkStart w:id="171" w:name="_Toc132408694"/>
      <w:r>
        <w:lastRenderedPageBreak/>
        <w:t>Cena</w:t>
      </w:r>
      <w:bookmarkEnd w:id="171"/>
    </w:p>
    <w:p w14:paraId="2944F6B8" w14:textId="6BA77879" w:rsidR="001A5CF4" w:rsidRDefault="001A5CF4" w:rsidP="001A5CF4">
      <w:pPr>
        <w:pStyle w:val="Textprce"/>
      </w:pPr>
      <w:r>
        <w:t xml:space="preserve">Vzhledem k povaze </w:t>
      </w:r>
      <w:r w:rsidR="00E265C8">
        <w:t>online manuálu a k neustále aktualizaci jeho obsahu, která je v průběhu realizace projektu plánována</w:t>
      </w:r>
      <w:r w:rsidR="00E15149">
        <w:t>,</w:t>
      </w:r>
      <w:r w:rsidR="00E265C8">
        <w:t xml:space="preserve"> bylo stanoveno, že přístup k limitovanému obsahu bude monetizován prostřednictvím pravidelných ročních poplatků, tedy formou tzv. subscription modelu.</w:t>
      </w:r>
      <w:r w:rsidR="00B91B41">
        <w:t xml:space="preserve"> Subscri</w:t>
      </w:r>
      <w:r w:rsidR="00E15149">
        <w:t>p</w:t>
      </w:r>
      <w:r w:rsidR="00B91B41">
        <w:t>tion model byl zvolen vzhledem k povaze manuálu, který má ambice být neustále aktuální k nejnovějším trendům generování a k verzím jednotlivých AI nástrojů.</w:t>
      </w:r>
      <w:r w:rsidR="00E265C8">
        <w:t xml:space="preserve"> K limitovanému obsahu bude možné získat přístup i na kratší dobu prostřednictvím</w:t>
      </w:r>
      <w:r w:rsidR="00B91B41">
        <w:t xml:space="preserve"> měsíčních plateb. Využití roční metody bude dlouhodobě pro zákazníky </w:t>
      </w:r>
      <w:r w:rsidR="00E15149">
        <w:t>výhodnější</w:t>
      </w:r>
      <w:r w:rsidR="00B91B41">
        <w:t>.</w:t>
      </w:r>
      <w:r w:rsidR="00E265C8">
        <w:t xml:space="preserve"> </w:t>
      </w:r>
      <w:r w:rsidR="00B91B41">
        <w:t>Výše ročního předplatného byla dle nákladů vyčíslena na 599 Kč. Dle této ceny bylo následně dopočítáno, že při úspěšném prodeji</w:t>
      </w:r>
      <w:r w:rsidR="00E15149">
        <w:t xml:space="preserve"> </w:t>
      </w:r>
      <w:r w:rsidR="00E15149" w:rsidRPr="00E15149">
        <w:t>cca</w:t>
      </w:r>
      <w:r w:rsidR="00B91B41" w:rsidRPr="00E15149">
        <w:t xml:space="preserve"> 3</w:t>
      </w:r>
      <w:r w:rsidR="00E15149" w:rsidRPr="00E15149">
        <w:t>70</w:t>
      </w:r>
      <w:r w:rsidR="00E15149">
        <w:t xml:space="preserve"> </w:t>
      </w:r>
      <w:r w:rsidR="00B91B41" w:rsidRPr="00E15149">
        <w:t xml:space="preserve">ročních předplatných </w:t>
      </w:r>
      <w:r w:rsidR="0032762F">
        <w:t>bude projekt online manuálu schopný vydělat dostatečné množství finančních prostředků, aby pokryl náklady, které jsou nutné pro jeho realizaci.</w:t>
      </w:r>
    </w:p>
    <w:p w14:paraId="61825870" w14:textId="6C0FA518" w:rsidR="00B45272" w:rsidRPr="007055EC" w:rsidRDefault="0045240B" w:rsidP="007055EC">
      <w:pPr>
        <w:pStyle w:val="Nadpis2text"/>
      </w:pPr>
      <w:bookmarkStart w:id="172" w:name="_Toc132408695"/>
      <w:r w:rsidRPr="007055EC">
        <w:t>Web</w:t>
      </w:r>
      <w:bookmarkEnd w:id="172"/>
    </w:p>
    <w:p w14:paraId="265B27F2" w14:textId="77777777" w:rsidR="005C34CC" w:rsidRDefault="0045240B" w:rsidP="0045240B">
      <w:pPr>
        <w:pStyle w:val="Textprce"/>
        <w:rPr>
          <w:color w:val="auto"/>
        </w:rPr>
      </w:pPr>
      <w:r>
        <w:t>Webové stránky byly vybrány jako primární digitální nosič, který bude zprostředkovávat přístup k online manuálu. Webové stránky jsou pro projekt klíčové, proto</w:t>
      </w:r>
      <w:r w:rsidR="00E15149">
        <w:t>že</w:t>
      </w:r>
      <w:r>
        <w:t xml:space="preserve"> tvoří jádro produktu, který bude výstupem projektové části diplomové práce. Webové stránky budou rozdělené na dvě sekce, z nichž jedna bude volně přístupná, zatímco druhá bude chráněná přístupovými údaji. Volně přístupná veřejná sekce bude sloužit jako distribuční kanál</w:t>
      </w:r>
      <w:r w:rsidR="00E15149">
        <w:br/>
      </w:r>
      <w:r>
        <w:t xml:space="preserve">a nástroj propagace. Texty v této sekci budou spíše informativní a jejich účelem bude představit online manuál novým potenciálním zájemcům a odprezentovat jim seznam znalostí a dovedností, které mohou díky online manuálu získat. </w:t>
      </w:r>
      <w:r w:rsidRPr="009A67AB">
        <w:rPr>
          <w:color w:val="auto"/>
        </w:rPr>
        <w:t xml:space="preserve">V této části najdou </w:t>
      </w:r>
      <w:r w:rsidR="00D9146C" w:rsidRPr="009A67AB">
        <w:rPr>
          <w:color w:val="auto"/>
        </w:rPr>
        <w:t>potenciální zákazníci</w:t>
      </w:r>
      <w:r w:rsidRPr="009A67AB">
        <w:rPr>
          <w:color w:val="auto"/>
        </w:rPr>
        <w:t xml:space="preserve"> obecné informace o online manuálu, stručný obsah workshopů, představení lektora, seznam získaných znalostí a dovedností po absolvování workshopu, ceník, reference od účastníků workshopu</w:t>
      </w:r>
      <w:r w:rsidR="00E15149">
        <w:rPr>
          <w:color w:val="auto"/>
        </w:rPr>
        <w:t>.</w:t>
      </w:r>
      <w:r w:rsidRPr="009A67AB">
        <w:rPr>
          <w:color w:val="auto"/>
        </w:rPr>
        <w:t xml:space="preserve"> Druhou</w:t>
      </w:r>
      <w:r w:rsidR="00236473" w:rsidRPr="009A67AB">
        <w:rPr>
          <w:color w:val="auto"/>
        </w:rPr>
        <w:t>,</w:t>
      </w:r>
      <w:r w:rsidRPr="009A67AB">
        <w:rPr>
          <w:color w:val="auto"/>
        </w:rPr>
        <w:t xml:space="preserve"> majorit</w:t>
      </w:r>
      <w:r w:rsidR="00E15149">
        <w:rPr>
          <w:color w:val="auto"/>
        </w:rPr>
        <w:t xml:space="preserve">ní </w:t>
      </w:r>
      <w:r w:rsidRPr="009A67AB">
        <w:rPr>
          <w:color w:val="auto"/>
        </w:rPr>
        <w:t xml:space="preserve">částí webu bude klientská sekce, </w:t>
      </w:r>
      <w:r w:rsidR="001619C3" w:rsidRPr="009A67AB">
        <w:rPr>
          <w:color w:val="auto"/>
        </w:rPr>
        <w:t>která bude obsahovat vlastní text manuálu Jak využít text-to-image generátory v marketingové komunikaci. Klientská část bude rozdělena do kategorií a tyto kategorie budou obsahovat konkrétní tipy a rady</w:t>
      </w:r>
      <w:r w:rsidR="00236473" w:rsidRPr="009A67AB">
        <w:rPr>
          <w:color w:val="auto"/>
        </w:rPr>
        <w:t xml:space="preserve">. Příkladem těchto kategorií jsou například tematické okruhy: </w:t>
      </w:r>
      <w:r w:rsidR="001619C3" w:rsidRPr="009A67AB">
        <w:rPr>
          <w:color w:val="auto"/>
        </w:rPr>
        <w:t xml:space="preserve">jak podklady pro marketingové kampaně generovat, jaké nástroje používat, jak s nimi konkrétně pracovat apod. </w:t>
      </w:r>
      <w:r w:rsidR="00236473" w:rsidRPr="009A67AB">
        <w:rPr>
          <w:color w:val="auto"/>
        </w:rPr>
        <w:t xml:space="preserve">Každá z kategorií bude mít </w:t>
      </w:r>
      <w:r w:rsidR="00FA3A2F" w:rsidRPr="009A67AB">
        <w:rPr>
          <w:color w:val="auto"/>
        </w:rPr>
        <w:t>v rámci webu vlastní podstránku, která bude věnovaná čistě jejímu popisu. Tato struktura webu byla zvolena, aby byla konzumace webu pro uživatele co nejjednodušší a aby vždy rychle a snadno našli to,</w:t>
      </w:r>
      <w:r w:rsidR="005C34CC">
        <w:rPr>
          <w:color w:val="auto"/>
        </w:rPr>
        <w:br/>
      </w:r>
    </w:p>
    <w:p w14:paraId="4B27E236" w14:textId="12182AEF" w:rsidR="0045240B" w:rsidRPr="009A67AB" w:rsidRDefault="00FA3A2F" w:rsidP="0045240B">
      <w:pPr>
        <w:pStyle w:val="Textprce"/>
        <w:rPr>
          <w:color w:val="auto"/>
        </w:rPr>
      </w:pPr>
      <w:r w:rsidRPr="009A67AB">
        <w:rPr>
          <w:color w:val="auto"/>
        </w:rPr>
        <w:lastRenderedPageBreak/>
        <w:t>co konkrétně hledají.</w:t>
      </w:r>
      <w:r w:rsidR="000B4036" w:rsidRPr="009A67AB">
        <w:rPr>
          <w:color w:val="auto"/>
        </w:rPr>
        <w:t xml:space="preserve"> Příkladem takového zpracování webu může být následující ukázka v obrázku, která prezentuje velmi dobře zpracovaný online manuál na téma Jak co nejlépe zvládnout a vést porady a jednání od společnosti Forbes.</w:t>
      </w:r>
    </w:p>
    <w:p w14:paraId="3222DC6C" w14:textId="77777777" w:rsidR="009A67AB" w:rsidRDefault="009A67AB" w:rsidP="007055EC">
      <w:pPr>
        <w:pStyle w:val="Textprce"/>
        <w:jc w:val="center"/>
      </w:pPr>
      <w:r w:rsidRPr="009A67AB">
        <w:rPr>
          <w:noProof/>
        </w:rPr>
        <w:drawing>
          <wp:inline distT="0" distB="0" distL="0" distR="0" wp14:anchorId="0031372D" wp14:editId="7688EBC9">
            <wp:extent cx="4494882" cy="4841194"/>
            <wp:effectExtent l="0" t="0" r="127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554635" cy="4905551"/>
                    </a:xfrm>
                    <a:prstGeom prst="rect">
                      <a:avLst/>
                    </a:prstGeom>
                  </pic:spPr>
                </pic:pic>
              </a:graphicData>
            </a:graphic>
          </wp:inline>
        </w:drawing>
      </w:r>
    </w:p>
    <w:p w14:paraId="62B66F61" w14:textId="2927C59C" w:rsidR="009A67AB" w:rsidRDefault="009A67AB" w:rsidP="007055EC">
      <w:pPr>
        <w:pStyle w:val="Textprce"/>
        <w:jc w:val="center"/>
      </w:pPr>
      <w:bookmarkStart w:id="173" w:name="_Toc132408571"/>
      <w:r>
        <w:t xml:space="preserve">Obrázek </w:t>
      </w:r>
      <w:fldSimple w:instr=" SEQ Obrázek \* ARABIC ">
        <w:r w:rsidR="00062BF9">
          <w:rPr>
            <w:noProof/>
          </w:rPr>
          <w:t>22</w:t>
        </w:r>
      </w:fldSimple>
      <w:r>
        <w:t xml:space="preserve"> Příklad zpracování manuálu do podoby webových stránek</w:t>
      </w:r>
      <w:r w:rsidR="007055EC">
        <w:br/>
      </w:r>
      <w:r>
        <w:t>(</w:t>
      </w:r>
      <w:r w:rsidRPr="007055EC">
        <w:t xml:space="preserve">zdroj: </w:t>
      </w:r>
      <w:r w:rsidR="007055EC" w:rsidRPr="007055EC">
        <w:t xml:space="preserve">MediaRey, </w:t>
      </w:r>
      <w:r w:rsidR="007055EC" w:rsidRPr="002226A6">
        <w:t>©2</w:t>
      </w:r>
      <w:r w:rsidR="007055EC">
        <w:t>023)</w:t>
      </w:r>
      <w:bookmarkEnd w:id="173"/>
    </w:p>
    <w:p w14:paraId="04DA1261" w14:textId="4411D4B1" w:rsidR="007055EC" w:rsidRDefault="007055EC" w:rsidP="007055EC">
      <w:pPr>
        <w:pStyle w:val="Nadpis3text"/>
      </w:pPr>
      <w:bookmarkStart w:id="174" w:name="_Toc132408696"/>
      <w:r>
        <w:t>Technické specifikace webu</w:t>
      </w:r>
      <w:bookmarkEnd w:id="174"/>
    </w:p>
    <w:p w14:paraId="2A4C9781" w14:textId="173FC7A0" w:rsidR="00B45272" w:rsidRDefault="00D4571A" w:rsidP="00B45272">
      <w:pPr>
        <w:pStyle w:val="Textprce"/>
      </w:pPr>
      <w:r>
        <w:t xml:space="preserve">Vzhledem k finanční a časové náročnosti kódování vlastního webu bude pro tvorbu webových stránek zvolené některé ze šablonových řešení. Jako nejideálnější řešení se pro zhotovení struktury webu nabízí využití šablony v rámci nástroje Wordpress. </w:t>
      </w:r>
      <w:r w:rsidR="002D3A48">
        <w:t xml:space="preserve">Wordpressové šablony nabízejí velkou míru přizpůsobení, což je pro online manuál žádoucí. Zároveň není nutné </w:t>
      </w:r>
      <w:r w:rsidR="005022D1">
        <w:t>webové stránky kódovat od úplného začátku. Wordpress</w:t>
      </w:r>
      <w:r w:rsidR="007055EC">
        <w:t>ová</w:t>
      </w:r>
      <w:r w:rsidR="005022D1">
        <w:t xml:space="preserve"> šablona v kombinaci s nástroji Woocommerce, ACF a Stripe bude schopna obsáhnout celou funkcionalitu webových stránek, včetně ověřování přístupu do klientské zóny či připojení platební brány </w:t>
      </w:r>
      <w:r w:rsidR="005022D1">
        <w:lastRenderedPageBreak/>
        <w:t>k webovým stránkám, aby si potenciální zájemci mohli přístup do klientské zóny sami snadno a rychle zakoupit. Tento výčet nástrojů není zcela kompletní a pravděpodobně by byl v průběhu realizace doplněn o další dílčí nástroje.</w:t>
      </w:r>
    </w:p>
    <w:p w14:paraId="1976BB7E" w14:textId="26B7B3A8" w:rsidR="007055EC" w:rsidRDefault="007055EC" w:rsidP="007055EC">
      <w:pPr>
        <w:pStyle w:val="Heading3"/>
      </w:pPr>
      <w:bookmarkStart w:id="175" w:name="_Toc132408697"/>
      <w:r>
        <w:t>Výběr domény</w:t>
      </w:r>
      <w:bookmarkEnd w:id="175"/>
    </w:p>
    <w:p w14:paraId="64854FA3" w14:textId="62028F49" w:rsidR="00F74C05" w:rsidRPr="00B45272" w:rsidRDefault="00F74C05" w:rsidP="00B45272">
      <w:pPr>
        <w:pStyle w:val="Textprce"/>
      </w:pPr>
      <w:r>
        <w:t xml:space="preserve">Pro online manuál </w:t>
      </w:r>
      <w:r w:rsidR="002F47F9">
        <w:t>J</w:t>
      </w:r>
      <w:r w:rsidR="002F47F9" w:rsidRPr="002F47F9">
        <w:t>ak využít text-to-image generátory v marketingové komunikaci</w:t>
      </w:r>
      <w:r w:rsidR="002F47F9">
        <w:t xml:space="preserve"> byl pro </w:t>
      </w:r>
      <w:r w:rsidR="007055EC">
        <w:t>účely</w:t>
      </w:r>
      <w:r w:rsidR="002F47F9">
        <w:t xml:space="preserve"> webové prezentace zvolen zjednodušený název recAI. Tento název byl vytvořen pro jednodušší způsob komunikace a mimo jiné jej lze velmi efektivně využít jako doménu, na které bude online manuál umístěn. Doména recai.cz je dle serverového poskytovatele Wedos nezaregistrovaná.</w:t>
      </w:r>
    </w:p>
    <w:p w14:paraId="2D028861" w14:textId="01EE82D1" w:rsidR="005A4E4C" w:rsidRDefault="00CD62D9" w:rsidP="007F2D8E">
      <w:pPr>
        <w:pStyle w:val="Nadpis2text"/>
      </w:pPr>
      <w:bookmarkStart w:id="176" w:name="_Toc132408698"/>
      <w:r>
        <w:t>Harmonogram tvorby</w:t>
      </w:r>
      <w:r w:rsidR="00E9397E">
        <w:t xml:space="preserve"> online manuálu</w:t>
      </w:r>
      <w:bookmarkEnd w:id="176"/>
    </w:p>
    <w:p w14:paraId="36ECA3B1" w14:textId="235A1868" w:rsidR="00914FD8" w:rsidRDefault="00B87E37" w:rsidP="00B87E37">
      <w:pPr>
        <w:pStyle w:val="Textprce"/>
      </w:pPr>
      <w:r>
        <w:t>Vzhledem k aktuální konkurenční výhodě, se kterou může online manuál vzniknout, byl při tvorbě návrhu harmonogramu kladen důraz na to, aby veškeré aktivity potřebné pro vznik základní verze manuálu proběhly co možná nejrychleji. Čím rychleji by byl online web zrealizován</w:t>
      </w:r>
      <w:r w:rsidR="007055EC">
        <w:t>,</w:t>
      </w:r>
      <w:r>
        <w:t xml:space="preserve"> tím by mohl být zajímavější pro cílové publikum, jelikož podobně komplexní edukativní text na českém trhu zatím neexistuje. V kontextu zájmu, kter</w:t>
      </w:r>
      <w:r w:rsidR="001C512A">
        <w:t>ému se nástroje</w:t>
      </w:r>
      <w:r w:rsidR="007055EC">
        <w:br/>
      </w:r>
      <w:r w:rsidR="001C512A">
        <w:t>s umělou inteligencí aktuálně těší, by bylo možné očekávat, že připravený manuál by sesbíra</w:t>
      </w:r>
      <w:r w:rsidR="007055EC">
        <w:t>l</w:t>
      </w:r>
      <w:r w:rsidR="001C512A">
        <w:t xml:space="preserve"> množství organické návštěvnosti skrz</w:t>
      </w:r>
      <w:r w:rsidR="002E4FE1">
        <w:t xml:space="preserve">e </w:t>
      </w:r>
      <w:r w:rsidR="001C512A">
        <w:t>aktivní vyhledávání problematiky samotnými uživatel</w:t>
      </w:r>
      <w:r w:rsidR="002E4FE1">
        <w:t>i</w:t>
      </w:r>
      <w:r w:rsidR="001C512A">
        <w:t>.</w:t>
      </w:r>
      <w:r w:rsidR="00914FD8">
        <w:t xml:space="preserve"> </w:t>
      </w:r>
    </w:p>
    <w:p w14:paraId="0952D37F" w14:textId="3BF44538" w:rsidR="00B87E37" w:rsidRDefault="00914FD8" w:rsidP="00B87E37">
      <w:pPr>
        <w:pStyle w:val="Textprce"/>
      </w:pPr>
      <w:r>
        <w:t xml:space="preserve">V rámci realizace online manuálu byly stanoveny tyto základní kroky: </w:t>
      </w:r>
      <w:r w:rsidR="003165B2">
        <w:t>O</w:t>
      </w:r>
      <w:r w:rsidR="002E4FE1">
        <w:t xml:space="preserve">bsahová příprava manuálu, </w:t>
      </w:r>
      <w:r w:rsidR="007055EC">
        <w:t>Příprava kategorií na webu</w:t>
      </w:r>
      <w:r w:rsidR="002E4FE1">
        <w:t xml:space="preserve"> do logických celků, Korektura připravených textů</w:t>
      </w:r>
      <w:r w:rsidR="003165B2">
        <w:t>, Výběr šablony webového šetření,</w:t>
      </w:r>
      <w:r w:rsidR="00D91879">
        <w:t xml:space="preserve"> Příprava grafického návrhu webu,</w:t>
      </w:r>
      <w:r w:rsidR="003165B2">
        <w:t xml:space="preserve"> Registrace domény</w:t>
      </w:r>
      <w:r w:rsidR="007055EC">
        <w:br/>
      </w:r>
      <w:r w:rsidR="003165B2">
        <w:t>a zakoupení hostingového šetření, K</w:t>
      </w:r>
      <w:r w:rsidR="00D91879">
        <w:t>o</w:t>
      </w:r>
      <w:r w:rsidR="003165B2">
        <w:t>d</w:t>
      </w:r>
      <w:r w:rsidR="00A62192">
        <w:t>é</w:t>
      </w:r>
      <w:r w:rsidR="003165B2">
        <w:t>rské práce na šabloně webu, Sázení obsahu manuálu na web, Nastavení analytiky na web</w:t>
      </w:r>
      <w:r w:rsidR="007055EC">
        <w:t>u</w:t>
      </w:r>
      <w:r w:rsidR="003165B2">
        <w:t xml:space="preserve"> dle regulací EU, Finalizace webu, Debugging, Proofreading a Oficiální spuštění webu</w:t>
      </w:r>
      <w:r w:rsidR="002E4FE1">
        <w:t>.</w:t>
      </w:r>
      <w:r w:rsidR="003165B2">
        <w:t xml:space="preserve"> </w:t>
      </w:r>
      <w:r>
        <w:t xml:space="preserve">Z výše uvedeného důvodu byly aktivity </w:t>
      </w:r>
      <w:r w:rsidR="007055EC">
        <w:t>naplánovány</w:t>
      </w:r>
      <w:r>
        <w:t xml:space="preserve"> v co nejrychlejším sledu za sebou, aby byla alespoň základní verze manuálu dostupná v co nejkratším čase.</w:t>
      </w:r>
    </w:p>
    <w:p w14:paraId="6B013FA8" w14:textId="77777777" w:rsidR="00062BF9" w:rsidRDefault="00062BF9" w:rsidP="00062BF9">
      <w:pPr>
        <w:pStyle w:val="Textprce"/>
        <w:jc w:val="center"/>
      </w:pPr>
      <w:r w:rsidRPr="00062BF9">
        <w:rPr>
          <w:noProof/>
        </w:rPr>
        <w:lastRenderedPageBreak/>
        <w:drawing>
          <wp:inline distT="0" distB="0" distL="0" distR="0" wp14:anchorId="07096407" wp14:editId="3EC920A8">
            <wp:extent cx="5579745" cy="1873411"/>
            <wp:effectExtent l="0" t="0" r="0" b="6350"/>
            <wp:docPr id="37" name="Picture 37"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Graphical user interface, text, application, email&#10;&#10;Description automatically generated"/>
                    <pic:cNvPicPr/>
                  </pic:nvPicPr>
                  <pic:blipFill rotWithShape="1">
                    <a:blip r:embed="rId39"/>
                    <a:srcRect t="2856"/>
                    <a:stretch/>
                  </pic:blipFill>
                  <pic:spPr bwMode="auto">
                    <a:xfrm>
                      <a:off x="0" y="0"/>
                      <a:ext cx="5579745" cy="1873411"/>
                    </a:xfrm>
                    <a:prstGeom prst="rect">
                      <a:avLst/>
                    </a:prstGeom>
                    <a:ln>
                      <a:noFill/>
                    </a:ln>
                    <a:extLst>
                      <a:ext uri="{53640926-AAD7-44D8-BBD7-CCE9431645EC}">
                        <a14:shadowObscured xmlns:a14="http://schemas.microsoft.com/office/drawing/2010/main"/>
                      </a:ext>
                    </a:extLst>
                  </pic:spPr>
                </pic:pic>
              </a:graphicData>
            </a:graphic>
          </wp:inline>
        </w:drawing>
      </w:r>
    </w:p>
    <w:p w14:paraId="59AE3310" w14:textId="173C3702" w:rsidR="00062BF9" w:rsidRDefault="00062BF9" w:rsidP="00062BF9">
      <w:pPr>
        <w:pStyle w:val="Textprce"/>
        <w:jc w:val="center"/>
      </w:pPr>
      <w:bookmarkStart w:id="177" w:name="_Toc132408572"/>
      <w:r>
        <w:t xml:space="preserve">Obrázek </w:t>
      </w:r>
      <w:fldSimple w:instr=" SEQ Obrázek \* ARABIC ">
        <w:r>
          <w:rPr>
            <w:noProof/>
          </w:rPr>
          <w:t>23</w:t>
        </w:r>
      </w:fldSimple>
      <w:r>
        <w:t xml:space="preserve"> Harmonogram tvorby manuálu</w:t>
      </w:r>
      <w:r w:rsidR="00780940">
        <w:t xml:space="preserve"> (zdroj: vlastní zpracování)</w:t>
      </w:r>
      <w:bookmarkEnd w:id="177"/>
    </w:p>
    <w:p w14:paraId="3A986BDC" w14:textId="305D913D" w:rsidR="00D16D85" w:rsidRDefault="00D16D85" w:rsidP="007F2D8E">
      <w:pPr>
        <w:pStyle w:val="Nadpis2text"/>
      </w:pPr>
      <w:bookmarkStart w:id="178" w:name="_Toc132408699"/>
      <w:r>
        <w:t>Rozpočet</w:t>
      </w:r>
      <w:r w:rsidR="00E9397E">
        <w:t xml:space="preserve"> a časová náročnost </w:t>
      </w:r>
      <w:r w:rsidR="00D91879">
        <w:t>tvorby online manuálu</w:t>
      </w:r>
      <w:bookmarkEnd w:id="178"/>
    </w:p>
    <w:p w14:paraId="38611B14" w14:textId="0D273D46" w:rsidR="00BB18A6" w:rsidRDefault="00353C3C" w:rsidP="00353C3C">
      <w:pPr>
        <w:pStyle w:val="Textprce"/>
        <w:rPr>
          <w:color w:val="FF0000"/>
        </w:rPr>
      </w:pPr>
      <w:r>
        <w:t xml:space="preserve">Tato podkapitola obsahuje časové i finanční vyčíslení nákladů, </w:t>
      </w:r>
      <w:r w:rsidR="00DA2AEF">
        <w:t>jejichž investice bude nezbytná pro realizaci online manuálů v jeho základní podobě. Celkový přehled nákladů je zpracovaný v</w:t>
      </w:r>
      <w:r w:rsidR="005B1289">
        <w:t> </w:t>
      </w:r>
      <w:r w:rsidR="00DA2AEF">
        <w:t>tabulce</w:t>
      </w:r>
      <w:r w:rsidR="005B1289">
        <w:t xml:space="preserve"> níže. </w:t>
      </w:r>
      <w:r w:rsidR="0084741C">
        <w:t>Výše nákladů, které jsou spojeny s lidskými zdroji, jsou ovlivněny známostmi, které má autor tohoto projektu k dispozici. Přestože se jedná</w:t>
      </w:r>
      <w:r w:rsidR="007055EC">
        <w:br/>
      </w:r>
      <w:r w:rsidR="0084741C">
        <w:t>o poměrně nákladný projekt, na jeho realizaci je kladen nárok, aby nutná počáteční investice byla co nejnižší. Z tohoto důvodu jsou všechny výše těchto nákladů poníženy oproti reálným cenám na trhu, jelikož se v mnohých případech jedná o výpomoc s přátelským charakterem.</w:t>
      </w:r>
      <w:r w:rsidR="00BB18A6">
        <w:t xml:space="preserve"> </w:t>
      </w:r>
      <w:r w:rsidR="00DA2AEF" w:rsidRPr="00780940">
        <w:rPr>
          <w:color w:val="auto"/>
        </w:rPr>
        <w:t xml:space="preserve">Přestože byl v předcházející kapitole nastíněn i způsob propagace online manuálu, její realizace není zahrnuta v tomto rozpočtu, který se omezuje čistě na nastínění nákladů pro samotnou tvorbu online manuálu a bezprostředních nákladů, které jsou s touto tvorbou spojeny.  Online propagace je určitá nadstavba nad tímto projektem, proto zde bude cena této aktivity pouze odhadnuta. Pro její detailní nacenění by bylo nutné provést hlubší analýzu aktuální situace trhu (např. vzhledem k cenám za proklik u kampaní ve vyhledávání). Cena za </w:t>
      </w:r>
      <w:r w:rsidR="005B1289" w:rsidRPr="00780940">
        <w:rPr>
          <w:color w:val="auto"/>
        </w:rPr>
        <w:t>služby PPC specialisty včetně media budgetu byla odhadnuta na 20 000 Kč.</w:t>
      </w:r>
    </w:p>
    <w:p w14:paraId="2E04DC6B" w14:textId="3ECEAFE1" w:rsidR="00DA2AEF" w:rsidRPr="00780940" w:rsidRDefault="00BB18A6" w:rsidP="00780940">
      <w:pPr>
        <w:rPr>
          <w:color w:val="FF0000"/>
        </w:rPr>
      </w:pPr>
      <w:r>
        <w:rPr>
          <w:color w:val="FF0000"/>
        </w:rPr>
        <w:br w:type="page"/>
      </w:r>
    </w:p>
    <w:p w14:paraId="4EE35D5C" w14:textId="775AAEAC" w:rsidR="00BB18A6" w:rsidRDefault="00BB18A6" w:rsidP="00BB18A6">
      <w:pPr>
        <w:pStyle w:val="Textprce"/>
        <w:jc w:val="center"/>
      </w:pPr>
      <w:bookmarkStart w:id="179" w:name="_Toc132408579"/>
      <w:r>
        <w:lastRenderedPageBreak/>
        <w:t xml:space="preserve">Tabulka </w:t>
      </w:r>
      <w:fldSimple w:instr=" SEQ Tabulka \* ARABIC ">
        <w:r w:rsidR="00EB0F5A">
          <w:rPr>
            <w:noProof/>
          </w:rPr>
          <w:t>6</w:t>
        </w:r>
      </w:fldSimple>
      <w:r>
        <w:t xml:space="preserve"> Vyčíslení nákladů (zdroj: vlastní zpracování)</w:t>
      </w:r>
      <w:bookmarkEnd w:id="179"/>
    </w:p>
    <w:tbl>
      <w:tblPr>
        <w:tblStyle w:val="TableGrid"/>
        <w:tblW w:w="0" w:type="auto"/>
        <w:tblLook w:val="04A0" w:firstRow="1" w:lastRow="0" w:firstColumn="1" w:lastColumn="0" w:noHBand="0" w:noVBand="1"/>
      </w:tblPr>
      <w:tblGrid>
        <w:gridCol w:w="3823"/>
        <w:gridCol w:w="2477"/>
        <w:gridCol w:w="2477"/>
      </w:tblGrid>
      <w:tr w:rsidR="00D91879" w14:paraId="63A2E7F0" w14:textId="77777777" w:rsidTr="00A62192">
        <w:trPr>
          <w:trHeight w:val="948"/>
        </w:trPr>
        <w:tc>
          <w:tcPr>
            <w:tcW w:w="3823" w:type="dxa"/>
            <w:vAlign w:val="center"/>
          </w:tcPr>
          <w:p w14:paraId="0B826942" w14:textId="73A5E45E" w:rsidR="00D91879" w:rsidRPr="00046897" w:rsidRDefault="00D91879" w:rsidP="00BB18A6">
            <w:pPr>
              <w:pStyle w:val="Textprce"/>
              <w:jc w:val="center"/>
              <w:rPr>
                <w:color w:val="auto"/>
              </w:rPr>
            </w:pPr>
            <w:r w:rsidRPr="00046897">
              <w:rPr>
                <w:color w:val="auto"/>
              </w:rPr>
              <w:t>Obsahová příprava manuálu</w:t>
            </w:r>
          </w:p>
        </w:tc>
        <w:tc>
          <w:tcPr>
            <w:tcW w:w="2477" w:type="dxa"/>
            <w:vAlign w:val="center"/>
          </w:tcPr>
          <w:p w14:paraId="250CC093" w14:textId="7F3FB4E4" w:rsidR="00D91879" w:rsidRPr="00046897" w:rsidRDefault="00B35502" w:rsidP="00BB18A6">
            <w:pPr>
              <w:pStyle w:val="Textprce"/>
              <w:jc w:val="center"/>
              <w:rPr>
                <w:color w:val="auto"/>
              </w:rPr>
            </w:pPr>
            <w:r>
              <w:rPr>
                <w:color w:val="auto"/>
              </w:rPr>
              <w:t>8</w:t>
            </w:r>
            <w:r w:rsidR="00046897">
              <w:rPr>
                <w:color w:val="auto"/>
              </w:rPr>
              <w:t>0 hodin</w:t>
            </w:r>
          </w:p>
        </w:tc>
        <w:tc>
          <w:tcPr>
            <w:tcW w:w="2477" w:type="dxa"/>
            <w:vAlign w:val="center"/>
          </w:tcPr>
          <w:p w14:paraId="754498B2" w14:textId="3A2A055F" w:rsidR="00D91879" w:rsidRPr="00046897" w:rsidRDefault="00B35502" w:rsidP="00BB18A6">
            <w:pPr>
              <w:pStyle w:val="Textprce"/>
              <w:jc w:val="center"/>
              <w:rPr>
                <w:color w:val="auto"/>
              </w:rPr>
            </w:pPr>
            <w:r>
              <w:rPr>
                <w:color w:val="auto"/>
              </w:rPr>
              <w:t>16 000 Kč</w:t>
            </w:r>
          </w:p>
        </w:tc>
      </w:tr>
      <w:tr w:rsidR="00D91879" w14:paraId="61B9C174" w14:textId="77777777" w:rsidTr="00A62192">
        <w:trPr>
          <w:trHeight w:val="948"/>
        </w:trPr>
        <w:tc>
          <w:tcPr>
            <w:tcW w:w="3823" w:type="dxa"/>
            <w:vAlign w:val="center"/>
          </w:tcPr>
          <w:p w14:paraId="1D0E697A" w14:textId="280AF0F0" w:rsidR="00D91879" w:rsidRPr="00046897" w:rsidRDefault="00D91879" w:rsidP="00BB18A6">
            <w:pPr>
              <w:pStyle w:val="Textprce"/>
              <w:jc w:val="center"/>
              <w:rPr>
                <w:color w:val="auto"/>
              </w:rPr>
            </w:pPr>
            <w:r w:rsidRPr="00046897">
              <w:rPr>
                <w:color w:val="auto"/>
              </w:rPr>
              <w:t>Korektura připravených textů</w:t>
            </w:r>
            <w:r w:rsidR="007055EC">
              <w:rPr>
                <w:color w:val="auto"/>
              </w:rPr>
              <w:br/>
            </w:r>
            <w:r w:rsidRPr="00046897">
              <w:rPr>
                <w:color w:val="auto"/>
              </w:rPr>
              <w:t>90 Kč/normostrana</w:t>
            </w:r>
          </w:p>
        </w:tc>
        <w:tc>
          <w:tcPr>
            <w:tcW w:w="2477" w:type="dxa"/>
            <w:vAlign w:val="center"/>
          </w:tcPr>
          <w:p w14:paraId="4CF128BD" w14:textId="49A91446" w:rsidR="00D91879" w:rsidRPr="00046897" w:rsidRDefault="00B35502" w:rsidP="00BB18A6">
            <w:pPr>
              <w:pStyle w:val="Textprce"/>
              <w:jc w:val="center"/>
              <w:rPr>
                <w:color w:val="auto"/>
              </w:rPr>
            </w:pPr>
            <w:r>
              <w:rPr>
                <w:color w:val="auto"/>
              </w:rPr>
              <w:t>36 hodin</w:t>
            </w:r>
          </w:p>
        </w:tc>
        <w:tc>
          <w:tcPr>
            <w:tcW w:w="2477" w:type="dxa"/>
            <w:vAlign w:val="center"/>
          </w:tcPr>
          <w:p w14:paraId="5AB4B612" w14:textId="3E1B8CC7" w:rsidR="00B35502" w:rsidRPr="00046897" w:rsidRDefault="005C6947" w:rsidP="00BB18A6">
            <w:pPr>
              <w:pStyle w:val="Textprce"/>
              <w:jc w:val="center"/>
              <w:rPr>
                <w:color w:val="auto"/>
              </w:rPr>
            </w:pPr>
            <w:r>
              <w:rPr>
                <w:color w:val="auto"/>
              </w:rPr>
              <w:t>7 200 Kč</w:t>
            </w:r>
            <w:r w:rsidR="00B35502">
              <w:rPr>
                <w:color w:val="auto"/>
              </w:rPr>
              <w:br/>
              <w:t>(Při 80 NS)</w:t>
            </w:r>
          </w:p>
        </w:tc>
      </w:tr>
      <w:tr w:rsidR="00D91879" w14:paraId="2A988C8B" w14:textId="77777777" w:rsidTr="00A62192">
        <w:trPr>
          <w:trHeight w:val="948"/>
        </w:trPr>
        <w:tc>
          <w:tcPr>
            <w:tcW w:w="3823" w:type="dxa"/>
            <w:vAlign w:val="center"/>
          </w:tcPr>
          <w:p w14:paraId="2E3F7514" w14:textId="779DF15A" w:rsidR="00D91879" w:rsidRPr="00046897" w:rsidRDefault="00D91879" w:rsidP="00BB18A6">
            <w:pPr>
              <w:pStyle w:val="Textprce"/>
              <w:jc w:val="center"/>
              <w:rPr>
                <w:color w:val="auto"/>
              </w:rPr>
            </w:pPr>
            <w:r w:rsidRPr="00046897">
              <w:rPr>
                <w:color w:val="auto"/>
              </w:rPr>
              <w:t>Grafické práce na manuálu</w:t>
            </w:r>
          </w:p>
        </w:tc>
        <w:tc>
          <w:tcPr>
            <w:tcW w:w="2477" w:type="dxa"/>
            <w:vAlign w:val="center"/>
          </w:tcPr>
          <w:p w14:paraId="537B565B" w14:textId="50155DF8" w:rsidR="00D91879" w:rsidRPr="00780940" w:rsidRDefault="00843935" w:rsidP="00BB18A6">
            <w:pPr>
              <w:pStyle w:val="Textprce"/>
              <w:jc w:val="center"/>
              <w:rPr>
                <w:color w:val="auto"/>
              </w:rPr>
            </w:pPr>
            <w:r w:rsidRPr="00780940">
              <w:rPr>
                <w:color w:val="auto"/>
              </w:rPr>
              <w:t>150 hodin</w:t>
            </w:r>
          </w:p>
        </w:tc>
        <w:tc>
          <w:tcPr>
            <w:tcW w:w="2477" w:type="dxa"/>
            <w:vAlign w:val="center"/>
          </w:tcPr>
          <w:p w14:paraId="3DACD5F2" w14:textId="6C9BE5BD" w:rsidR="00D91879" w:rsidRPr="00780940" w:rsidRDefault="00843935" w:rsidP="00BB18A6">
            <w:pPr>
              <w:pStyle w:val="Textprce"/>
              <w:jc w:val="center"/>
              <w:rPr>
                <w:color w:val="auto"/>
              </w:rPr>
            </w:pPr>
            <w:r w:rsidRPr="00780940">
              <w:rPr>
                <w:color w:val="auto"/>
              </w:rPr>
              <w:t>60 000 Kč</w:t>
            </w:r>
          </w:p>
        </w:tc>
      </w:tr>
      <w:tr w:rsidR="00D91879" w14:paraId="560E3D29" w14:textId="77777777" w:rsidTr="00A62192">
        <w:trPr>
          <w:trHeight w:val="948"/>
        </w:trPr>
        <w:tc>
          <w:tcPr>
            <w:tcW w:w="3823" w:type="dxa"/>
            <w:vAlign w:val="center"/>
          </w:tcPr>
          <w:p w14:paraId="39546BFD" w14:textId="16DE7EC6" w:rsidR="00D91879" w:rsidRPr="00046897" w:rsidRDefault="00D91879" w:rsidP="00BB18A6">
            <w:pPr>
              <w:pStyle w:val="Textprce"/>
              <w:jc w:val="center"/>
              <w:rPr>
                <w:color w:val="auto"/>
              </w:rPr>
            </w:pPr>
            <w:r w:rsidRPr="00046897">
              <w:rPr>
                <w:color w:val="auto"/>
              </w:rPr>
              <w:t>Kod</w:t>
            </w:r>
            <w:r w:rsidR="00A62192">
              <w:rPr>
                <w:color w:val="auto"/>
              </w:rPr>
              <w:t>é</w:t>
            </w:r>
            <w:r w:rsidRPr="00046897">
              <w:rPr>
                <w:color w:val="auto"/>
              </w:rPr>
              <w:t>rské práce na manuálu</w:t>
            </w:r>
          </w:p>
        </w:tc>
        <w:tc>
          <w:tcPr>
            <w:tcW w:w="2477" w:type="dxa"/>
            <w:vAlign w:val="center"/>
          </w:tcPr>
          <w:p w14:paraId="76BFAB4A" w14:textId="56E14D7A" w:rsidR="00D91879" w:rsidRPr="00780940" w:rsidRDefault="00046897" w:rsidP="00BB18A6">
            <w:pPr>
              <w:pStyle w:val="Textprce"/>
              <w:jc w:val="center"/>
              <w:rPr>
                <w:color w:val="auto"/>
              </w:rPr>
            </w:pPr>
            <w:r w:rsidRPr="00780940">
              <w:rPr>
                <w:color w:val="auto"/>
              </w:rPr>
              <w:t>250 hodin</w:t>
            </w:r>
          </w:p>
        </w:tc>
        <w:tc>
          <w:tcPr>
            <w:tcW w:w="2477" w:type="dxa"/>
            <w:vAlign w:val="center"/>
          </w:tcPr>
          <w:p w14:paraId="321B22AE" w14:textId="665CF027" w:rsidR="00D91879" w:rsidRPr="00780940" w:rsidRDefault="00046897" w:rsidP="00BB18A6">
            <w:pPr>
              <w:pStyle w:val="Textprce"/>
              <w:jc w:val="center"/>
              <w:rPr>
                <w:color w:val="auto"/>
              </w:rPr>
            </w:pPr>
            <w:r w:rsidRPr="00780940">
              <w:rPr>
                <w:color w:val="auto"/>
              </w:rPr>
              <w:t>125 000 Kč</w:t>
            </w:r>
          </w:p>
        </w:tc>
      </w:tr>
      <w:tr w:rsidR="00D91879" w14:paraId="55C65E79" w14:textId="77777777" w:rsidTr="00A62192">
        <w:trPr>
          <w:trHeight w:val="948"/>
        </w:trPr>
        <w:tc>
          <w:tcPr>
            <w:tcW w:w="3823" w:type="dxa"/>
            <w:vAlign w:val="center"/>
          </w:tcPr>
          <w:p w14:paraId="7B4D2076" w14:textId="55235CA0" w:rsidR="00D91879" w:rsidRPr="00046897" w:rsidRDefault="00D91879" w:rsidP="00BB18A6">
            <w:pPr>
              <w:pStyle w:val="Textprce"/>
              <w:jc w:val="center"/>
              <w:rPr>
                <w:color w:val="auto"/>
              </w:rPr>
            </w:pPr>
            <w:r w:rsidRPr="00046897">
              <w:rPr>
                <w:color w:val="auto"/>
              </w:rPr>
              <w:t>Práce analytika na webu</w:t>
            </w:r>
          </w:p>
        </w:tc>
        <w:tc>
          <w:tcPr>
            <w:tcW w:w="2477" w:type="dxa"/>
            <w:vAlign w:val="center"/>
          </w:tcPr>
          <w:p w14:paraId="58E35583" w14:textId="1FDEF6C2" w:rsidR="00D91879" w:rsidRPr="00780940" w:rsidRDefault="00046897" w:rsidP="00BB18A6">
            <w:pPr>
              <w:pStyle w:val="Textprce"/>
              <w:jc w:val="center"/>
              <w:rPr>
                <w:color w:val="auto"/>
              </w:rPr>
            </w:pPr>
            <w:r w:rsidRPr="00780940">
              <w:rPr>
                <w:color w:val="auto"/>
              </w:rPr>
              <w:t>6 hodin</w:t>
            </w:r>
          </w:p>
        </w:tc>
        <w:tc>
          <w:tcPr>
            <w:tcW w:w="2477" w:type="dxa"/>
            <w:vAlign w:val="center"/>
          </w:tcPr>
          <w:p w14:paraId="24546C2A" w14:textId="28D2BB89" w:rsidR="00D91879" w:rsidRPr="00780940" w:rsidRDefault="005C6947" w:rsidP="00BB18A6">
            <w:pPr>
              <w:pStyle w:val="Textprce"/>
              <w:jc w:val="center"/>
              <w:rPr>
                <w:color w:val="auto"/>
              </w:rPr>
            </w:pPr>
            <w:r w:rsidRPr="00780940">
              <w:rPr>
                <w:color w:val="auto"/>
              </w:rPr>
              <w:t>1 800 Kč</w:t>
            </w:r>
          </w:p>
        </w:tc>
      </w:tr>
      <w:tr w:rsidR="00046897" w14:paraId="5D623AC3" w14:textId="77777777" w:rsidTr="00A62192">
        <w:trPr>
          <w:trHeight w:val="948"/>
        </w:trPr>
        <w:tc>
          <w:tcPr>
            <w:tcW w:w="3823" w:type="dxa"/>
            <w:vAlign w:val="center"/>
          </w:tcPr>
          <w:p w14:paraId="4AB16C63" w14:textId="79401169" w:rsidR="00046897" w:rsidRPr="00046897" w:rsidRDefault="00046897" w:rsidP="00BB18A6">
            <w:pPr>
              <w:pStyle w:val="Textprce"/>
              <w:jc w:val="center"/>
              <w:rPr>
                <w:color w:val="auto"/>
              </w:rPr>
            </w:pPr>
            <w:r w:rsidRPr="00046897">
              <w:rPr>
                <w:color w:val="auto"/>
              </w:rPr>
              <w:t>Registrace domény a zakoupení hostingového šetření</w:t>
            </w:r>
          </w:p>
        </w:tc>
        <w:tc>
          <w:tcPr>
            <w:tcW w:w="2477" w:type="dxa"/>
            <w:vAlign w:val="center"/>
          </w:tcPr>
          <w:p w14:paraId="1397FB78" w14:textId="47AD28E6" w:rsidR="00046897" w:rsidRPr="00780940" w:rsidRDefault="00046897" w:rsidP="00BB18A6">
            <w:pPr>
              <w:pStyle w:val="Textprce"/>
              <w:jc w:val="center"/>
              <w:rPr>
                <w:color w:val="auto"/>
              </w:rPr>
            </w:pPr>
            <w:r w:rsidRPr="00780940">
              <w:rPr>
                <w:color w:val="auto"/>
              </w:rPr>
              <w:t>-</w:t>
            </w:r>
          </w:p>
        </w:tc>
        <w:tc>
          <w:tcPr>
            <w:tcW w:w="2477" w:type="dxa"/>
            <w:vAlign w:val="center"/>
          </w:tcPr>
          <w:p w14:paraId="4896D47A" w14:textId="744253F9" w:rsidR="00046897" w:rsidRPr="00780940" w:rsidRDefault="00046897" w:rsidP="00BB18A6">
            <w:pPr>
              <w:pStyle w:val="Textprce"/>
              <w:jc w:val="center"/>
              <w:rPr>
                <w:color w:val="auto"/>
              </w:rPr>
            </w:pPr>
            <w:r w:rsidRPr="00780940">
              <w:rPr>
                <w:color w:val="auto"/>
              </w:rPr>
              <w:t>800 Kč</w:t>
            </w:r>
          </w:p>
        </w:tc>
      </w:tr>
      <w:tr w:rsidR="00046897" w14:paraId="2B374FA5" w14:textId="77777777" w:rsidTr="00A62192">
        <w:trPr>
          <w:trHeight w:val="948"/>
        </w:trPr>
        <w:tc>
          <w:tcPr>
            <w:tcW w:w="3823" w:type="dxa"/>
            <w:vAlign w:val="center"/>
          </w:tcPr>
          <w:p w14:paraId="1C754101" w14:textId="383EC417" w:rsidR="00046897" w:rsidRPr="00046897" w:rsidRDefault="00046897" w:rsidP="00BB18A6">
            <w:pPr>
              <w:pStyle w:val="Textprce"/>
              <w:jc w:val="center"/>
              <w:rPr>
                <w:color w:val="auto"/>
              </w:rPr>
            </w:pPr>
            <w:r w:rsidRPr="00046897">
              <w:rPr>
                <w:color w:val="auto"/>
              </w:rPr>
              <w:t>Wordpress + základní šablona</w:t>
            </w:r>
          </w:p>
        </w:tc>
        <w:tc>
          <w:tcPr>
            <w:tcW w:w="2477" w:type="dxa"/>
            <w:vAlign w:val="center"/>
          </w:tcPr>
          <w:p w14:paraId="594B87FF" w14:textId="14A8EDD8" w:rsidR="00046897" w:rsidRPr="00780940" w:rsidRDefault="00046897" w:rsidP="00BB18A6">
            <w:pPr>
              <w:pStyle w:val="Textprce"/>
              <w:jc w:val="center"/>
              <w:rPr>
                <w:color w:val="auto"/>
              </w:rPr>
            </w:pPr>
            <w:r w:rsidRPr="00780940">
              <w:rPr>
                <w:color w:val="auto"/>
              </w:rPr>
              <w:t>-</w:t>
            </w:r>
          </w:p>
        </w:tc>
        <w:tc>
          <w:tcPr>
            <w:tcW w:w="2477" w:type="dxa"/>
            <w:vAlign w:val="center"/>
          </w:tcPr>
          <w:p w14:paraId="41AD2A29" w14:textId="6D2D1D88" w:rsidR="00046897" w:rsidRPr="00780940" w:rsidRDefault="00046897" w:rsidP="00BB18A6">
            <w:pPr>
              <w:pStyle w:val="Textprce"/>
              <w:jc w:val="center"/>
              <w:rPr>
                <w:color w:val="auto"/>
              </w:rPr>
            </w:pPr>
            <w:r w:rsidRPr="00780940">
              <w:rPr>
                <w:color w:val="auto"/>
              </w:rPr>
              <w:t>0 Kč</w:t>
            </w:r>
          </w:p>
        </w:tc>
      </w:tr>
      <w:tr w:rsidR="00046897" w14:paraId="7F303887" w14:textId="77777777" w:rsidTr="00A62192">
        <w:trPr>
          <w:trHeight w:val="948"/>
        </w:trPr>
        <w:tc>
          <w:tcPr>
            <w:tcW w:w="3823" w:type="dxa"/>
            <w:vAlign w:val="center"/>
          </w:tcPr>
          <w:p w14:paraId="6FFBBC6D" w14:textId="7B846750" w:rsidR="00046897" w:rsidRPr="00046897" w:rsidRDefault="00046897" w:rsidP="00BB18A6">
            <w:pPr>
              <w:pStyle w:val="Textprce"/>
              <w:jc w:val="center"/>
              <w:rPr>
                <w:color w:val="auto"/>
              </w:rPr>
            </w:pPr>
            <w:r>
              <w:rPr>
                <w:color w:val="auto"/>
              </w:rPr>
              <w:t>Stripe</w:t>
            </w:r>
            <w:r w:rsidR="005C6947">
              <w:rPr>
                <w:color w:val="auto"/>
              </w:rPr>
              <w:t xml:space="preserve"> (řešení platební brány)</w:t>
            </w:r>
            <w:r w:rsidR="00B35502">
              <w:rPr>
                <w:color w:val="auto"/>
              </w:rPr>
              <w:br/>
              <w:t xml:space="preserve">- </w:t>
            </w:r>
            <w:r w:rsidR="00B35502" w:rsidRPr="005C6947">
              <w:rPr>
                <w:color w:val="auto"/>
              </w:rPr>
              <w:t>1.5</w:t>
            </w:r>
            <w:r w:rsidR="00780940">
              <w:rPr>
                <w:color w:val="auto"/>
              </w:rPr>
              <w:t xml:space="preserve"> %</w:t>
            </w:r>
            <w:r w:rsidR="00B35502" w:rsidRPr="005C6947">
              <w:rPr>
                <w:color w:val="auto"/>
              </w:rPr>
              <w:t xml:space="preserve"> + 6.50Kč</w:t>
            </w:r>
            <w:r w:rsidR="00B35502">
              <w:rPr>
                <w:color w:val="auto"/>
              </w:rPr>
              <w:t xml:space="preserve"> (z každé transakce)</w:t>
            </w:r>
          </w:p>
        </w:tc>
        <w:tc>
          <w:tcPr>
            <w:tcW w:w="2477" w:type="dxa"/>
            <w:vAlign w:val="center"/>
          </w:tcPr>
          <w:p w14:paraId="27788315" w14:textId="7C28C0C7" w:rsidR="00046897" w:rsidRPr="00780940" w:rsidRDefault="005C6947" w:rsidP="00BB18A6">
            <w:pPr>
              <w:pStyle w:val="Textprce"/>
              <w:jc w:val="center"/>
              <w:rPr>
                <w:color w:val="auto"/>
              </w:rPr>
            </w:pPr>
            <w:r w:rsidRPr="00780940">
              <w:rPr>
                <w:color w:val="auto"/>
              </w:rPr>
              <w:t>-</w:t>
            </w:r>
          </w:p>
        </w:tc>
        <w:tc>
          <w:tcPr>
            <w:tcW w:w="2477" w:type="dxa"/>
            <w:vAlign w:val="center"/>
          </w:tcPr>
          <w:p w14:paraId="55497C3E" w14:textId="10BF1294" w:rsidR="00A62192" w:rsidRPr="00780940" w:rsidRDefault="00DA2AEF" w:rsidP="00A62192">
            <w:pPr>
              <w:pStyle w:val="Textprce"/>
              <w:jc w:val="center"/>
              <w:rPr>
                <w:color w:val="auto"/>
              </w:rPr>
            </w:pPr>
            <w:r w:rsidRPr="00780940">
              <w:rPr>
                <w:color w:val="auto"/>
              </w:rPr>
              <w:t>5 420 Kč</w:t>
            </w:r>
            <w:r w:rsidR="00A62192" w:rsidRPr="00780940">
              <w:rPr>
                <w:color w:val="auto"/>
              </w:rPr>
              <w:br/>
              <w:t>(při prodaných 3</w:t>
            </w:r>
            <w:r w:rsidR="007F2D8E" w:rsidRPr="00780940">
              <w:rPr>
                <w:color w:val="auto"/>
              </w:rPr>
              <w:t>7</w:t>
            </w:r>
            <w:r w:rsidR="00A62192" w:rsidRPr="00780940">
              <w:rPr>
                <w:color w:val="auto"/>
              </w:rPr>
              <w:t>0 ks)</w:t>
            </w:r>
          </w:p>
        </w:tc>
      </w:tr>
      <w:tr w:rsidR="00046897" w14:paraId="0D06329C" w14:textId="77777777" w:rsidTr="00A62192">
        <w:trPr>
          <w:trHeight w:val="948"/>
        </w:trPr>
        <w:tc>
          <w:tcPr>
            <w:tcW w:w="3823" w:type="dxa"/>
            <w:vAlign w:val="center"/>
          </w:tcPr>
          <w:p w14:paraId="77F5835B" w14:textId="7328A546" w:rsidR="00046897" w:rsidRPr="00046897" w:rsidRDefault="005C6947" w:rsidP="00BB18A6">
            <w:pPr>
              <w:pStyle w:val="Textprce"/>
              <w:jc w:val="center"/>
              <w:rPr>
                <w:color w:val="auto"/>
              </w:rPr>
            </w:pPr>
            <w:r>
              <w:rPr>
                <w:color w:val="auto"/>
              </w:rPr>
              <w:t xml:space="preserve">Doplňkové moduly pro </w:t>
            </w:r>
            <w:r w:rsidR="00B35502">
              <w:rPr>
                <w:color w:val="auto"/>
              </w:rPr>
              <w:t>W</w:t>
            </w:r>
            <w:r>
              <w:rPr>
                <w:color w:val="auto"/>
              </w:rPr>
              <w:t>ordpress (ACF, Woocommerce, apod.)</w:t>
            </w:r>
          </w:p>
        </w:tc>
        <w:tc>
          <w:tcPr>
            <w:tcW w:w="2477" w:type="dxa"/>
            <w:vAlign w:val="center"/>
          </w:tcPr>
          <w:p w14:paraId="20BD450E" w14:textId="789C13F2" w:rsidR="00046897" w:rsidRPr="00780940" w:rsidRDefault="005C6947" w:rsidP="00BB18A6">
            <w:pPr>
              <w:pStyle w:val="Textprce"/>
              <w:jc w:val="center"/>
              <w:rPr>
                <w:color w:val="auto"/>
              </w:rPr>
            </w:pPr>
            <w:r w:rsidRPr="00780940">
              <w:rPr>
                <w:color w:val="auto"/>
              </w:rPr>
              <w:t>-</w:t>
            </w:r>
          </w:p>
        </w:tc>
        <w:tc>
          <w:tcPr>
            <w:tcW w:w="2477" w:type="dxa"/>
            <w:vAlign w:val="center"/>
          </w:tcPr>
          <w:p w14:paraId="180EDB77" w14:textId="0DA73B92" w:rsidR="00046897" w:rsidRPr="00780940" w:rsidRDefault="005C6947" w:rsidP="00BB18A6">
            <w:pPr>
              <w:pStyle w:val="Textprce"/>
              <w:jc w:val="center"/>
              <w:rPr>
                <w:color w:val="auto"/>
              </w:rPr>
            </w:pPr>
            <w:r w:rsidRPr="00780940">
              <w:rPr>
                <w:color w:val="auto"/>
              </w:rPr>
              <w:t>4 000 Kč</w:t>
            </w:r>
          </w:p>
        </w:tc>
      </w:tr>
      <w:tr w:rsidR="00046897" w14:paraId="01AA6B08" w14:textId="77777777" w:rsidTr="00A62192">
        <w:trPr>
          <w:trHeight w:val="948"/>
        </w:trPr>
        <w:tc>
          <w:tcPr>
            <w:tcW w:w="3823" w:type="dxa"/>
            <w:vAlign w:val="center"/>
          </w:tcPr>
          <w:p w14:paraId="688FEA63" w14:textId="46332AD7" w:rsidR="00046897" w:rsidRPr="00046897" w:rsidRDefault="00046897" w:rsidP="00BB18A6">
            <w:pPr>
              <w:pStyle w:val="Textprce"/>
              <w:jc w:val="center"/>
              <w:rPr>
                <w:color w:val="auto"/>
              </w:rPr>
            </w:pPr>
            <w:r>
              <w:rPr>
                <w:color w:val="auto"/>
              </w:rPr>
              <w:t>Analytické a cookies řešení</w:t>
            </w:r>
          </w:p>
        </w:tc>
        <w:tc>
          <w:tcPr>
            <w:tcW w:w="2477" w:type="dxa"/>
            <w:vAlign w:val="center"/>
          </w:tcPr>
          <w:p w14:paraId="741FBFF6" w14:textId="42788B74" w:rsidR="00046897" w:rsidRPr="00780940" w:rsidRDefault="005C6947" w:rsidP="00BB18A6">
            <w:pPr>
              <w:pStyle w:val="Textprce"/>
              <w:jc w:val="center"/>
              <w:rPr>
                <w:color w:val="auto"/>
              </w:rPr>
            </w:pPr>
            <w:r w:rsidRPr="00780940">
              <w:rPr>
                <w:color w:val="auto"/>
              </w:rPr>
              <w:t>-</w:t>
            </w:r>
          </w:p>
        </w:tc>
        <w:tc>
          <w:tcPr>
            <w:tcW w:w="2477" w:type="dxa"/>
            <w:vAlign w:val="center"/>
          </w:tcPr>
          <w:p w14:paraId="01144512" w14:textId="4F372DBA" w:rsidR="00046897" w:rsidRPr="00780940" w:rsidRDefault="005C6947" w:rsidP="00BB18A6">
            <w:pPr>
              <w:pStyle w:val="Textprce"/>
              <w:jc w:val="center"/>
              <w:rPr>
                <w:color w:val="auto"/>
              </w:rPr>
            </w:pPr>
            <w:r w:rsidRPr="00780940">
              <w:rPr>
                <w:color w:val="auto"/>
              </w:rPr>
              <w:t>0 Kč</w:t>
            </w:r>
          </w:p>
        </w:tc>
      </w:tr>
      <w:tr w:rsidR="00046897" w14:paraId="4A858203" w14:textId="77777777" w:rsidTr="00A62192">
        <w:trPr>
          <w:trHeight w:val="948"/>
        </w:trPr>
        <w:tc>
          <w:tcPr>
            <w:tcW w:w="3823" w:type="dxa"/>
            <w:vAlign w:val="center"/>
          </w:tcPr>
          <w:p w14:paraId="41D03DFF" w14:textId="00FE01E9" w:rsidR="00046897" w:rsidRPr="00046897" w:rsidRDefault="00046897" w:rsidP="00BB18A6">
            <w:pPr>
              <w:pStyle w:val="Textprce"/>
              <w:jc w:val="center"/>
              <w:rPr>
                <w:b/>
                <w:bCs/>
                <w:color w:val="auto"/>
              </w:rPr>
            </w:pPr>
            <w:r w:rsidRPr="00046897">
              <w:rPr>
                <w:b/>
                <w:bCs/>
                <w:color w:val="auto"/>
              </w:rPr>
              <w:t>Náklady celkem</w:t>
            </w:r>
          </w:p>
        </w:tc>
        <w:tc>
          <w:tcPr>
            <w:tcW w:w="2477" w:type="dxa"/>
            <w:vAlign w:val="center"/>
          </w:tcPr>
          <w:p w14:paraId="6CE749BC" w14:textId="5E8D3617" w:rsidR="00046897" w:rsidRPr="00780940" w:rsidRDefault="007F2D8E" w:rsidP="00BB18A6">
            <w:pPr>
              <w:pStyle w:val="Textprce"/>
              <w:jc w:val="center"/>
              <w:rPr>
                <w:b/>
                <w:bCs/>
                <w:color w:val="auto"/>
              </w:rPr>
            </w:pPr>
            <w:r w:rsidRPr="00780940">
              <w:rPr>
                <w:b/>
                <w:bCs/>
                <w:color w:val="auto"/>
              </w:rPr>
              <w:t>522 hodin</w:t>
            </w:r>
          </w:p>
        </w:tc>
        <w:tc>
          <w:tcPr>
            <w:tcW w:w="2477" w:type="dxa"/>
            <w:vAlign w:val="center"/>
          </w:tcPr>
          <w:p w14:paraId="000492EF" w14:textId="4A886B6A" w:rsidR="00046897" w:rsidRPr="00780940" w:rsidRDefault="007F2D8E" w:rsidP="00BB18A6">
            <w:pPr>
              <w:pStyle w:val="Textprce"/>
              <w:jc w:val="center"/>
              <w:rPr>
                <w:b/>
                <w:bCs/>
                <w:color w:val="auto"/>
              </w:rPr>
            </w:pPr>
            <w:r w:rsidRPr="00780940">
              <w:rPr>
                <w:b/>
                <w:bCs/>
                <w:color w:val="auto"/>
              </w:rPr>
              <w:t>220 220 Kč</w:t>
            </w:r>
          </w:p>
        </w:tc>
      </w:tr>
    </w:tbl>
    <w:p w14:paraId="0C26F596" w14:textId="77777777" w:rsidR="005A4E4C" w:rsidRPr="005A4E4C" w:rsidRDefault="005A4E4C" w:rsidP="005A4E4C"/>
    <w:p w14:paraId="7D39A697" w14:textId="7C7AF72C" w:rsidR="008219A3" w:rsidRDefault="00F32723" w:rsidP="00EC4FAE">
      <w:pPr>
        <w:pStyle w:val="Nadpis1text"/>
      </w:pPr>
      <w:bookmarkStart w:id="180" w:name="_Toc132408700"/>
      <w:r>
        <w:lastRenderedPageBreak/>
        <w:t xml:space="preserve">Návrh </w:t>
      </w:r>
      <w:r w:rsidR="005A4E4C">
        <w:t>Obsah</w:t>
      </w:r>
      <w:r>
        <w:t>u</w:t>
      </w:r>
      <w:r w:rsidR="005A4E4C">
        <w:t xml:space="preserve"> </w:t>
      </w:r>
      <w:r>
        <w:t>Manuálu</w:t>
      </w:r>
      <w:bookmarkEnd w:id="180"/>
    </w:p>
    <w:p w14:paraId="587A5110" w14:textId="6120A3D5" w:rsidR="00AE6A23" w:rsidRDefault="00F32723" w:rsidP="001867F7">
      <w:pPr>
        <w:pStyle w:val="Textprce"/>
      </w:pPr>
      <w:r>
        <w:t xml:space="preserve">Následující kapitola obsahuje konkrétní návrh </w:t>
      </w:r>
      <w:r w:rsidR="00EF787F">
        <w:t>obsahu</w:t>
      </w:r>
      <w:r>
        <w:t>, který by mohl být součástí online manuálu. Jedná se o konkrétní příklad tipů a rad, které by byly zpracovány a naformátovány dle potřeb návrhu webových stránek. Tento obsah by byl zařazený do klientské části webu</w:t>
      </w:r>
      <w:r w:rsidR="007F2D8E">
        <w:br/>
      </w:r>
      <w:r>
        <w:t>a byl by přístupný pouze uživatelům, kteří si k němu přístup zakoupili. Tento text vzhledem k možnostem této diplomové práce nepokrývá celý obsah manuálu. Jedná se pouze</w:t>
      </w:r>
      <w:r w:rsidR="007F2D8E">
        <w:br/>
      </w:r>
      <w:r>
        <w:t>o vybran</w:t>
      </w:r>
      <w:r w:rsidR="007F2D8E">
        <w:t>é</w:t>
      </w:r>
      <w:r>
        <w:t xml:space="preserve"> úryv</w:t>
      </w:r>
      <w:r w:rsidR="00504CDB">
        <w:t>k</w:t>
      </w:r>
      <w:r w:rsidR="007F2D8E">
        <w:t>y</w:t>
      </w:r>
      <w:r>
        <w:t>, kter</w:t>
      </w:r>
      <w:r w:rsidR="00504CDB">
        <w:t>ý</w:t>
      </w:r>
      <w:r>
        <w:t xml:space="preserve"> by v případě realizace projektu tvořil pouze část informací, které by byly uživatelům po zakoupení přístupu k dispozici.</w:t>
      </w:r>
      <w:r w:rsidR="00AE6A23">
        <w:t xml:space="preserve"> Následující úryvky manuálu obsahují především </w:t>
      </w:r>
      <w:r w:rsidR="00110935">
        <w:t>informace o tom, jak využívat</w:t>
      </w:r>
      <w:r w:rsidR="00AE6A23">
        <w:t xml:space="preserve"> </w:t>
      </w:r>
      <w:r w:rsidR="00110935">
        <w:t>nástroj MidJourney</w:t>
      </w:r>
      <w:r w:rsidR="00AE6A23">
        <w:t>,</w:t>
      </w:r>
      <w:r w:rsidR="00110935">
        <w:t xml:space="preserve"> jehož výstupy byly zkoumány v praktické části této práce</w:t>
      </w:r>
      <w:r w:rsidR="005A765D">
        <w:t xml:space="preserve"> a o jehož fungování bylo v průběhu přípravy podkladů pro výzkumná šetření nasbíráno nejvíce informací</w:t>
      </w:r>
      <w:r w:rsidR="00110935">
        <w:t xml:space="preserve">. V případě realizace by se manuál neomezoval pouze na tento jeden nástroj, naopak </w:t>
      </w:r>
      <w:r w:rsidR="00D9733B">
        <w:t xml:space="preserve">by </w:t>
      </w:r>
      <w:r w:rsidR="00110935">
        <w:t>by</w:t>
      </w:r>
      <w:r w:rsidR="00D9733B">
        <w:t>lo v zájmu manuálu obsáhnout co nejširší škálu nástrojů, aby jeho informační hodnota a tím i tržněobchodovatelná hodnota</w:t>
      </w:r>
      <w:r w:rsidR="005A765D">
        <w:t xml:space="preserve"> byla</w:t>
      </w:r>
      <w:r w:rsidR="00D9733B">
        <w:t xml:space="preserve"> co nejvyšší.</w:t>
      </w:r>
    </w:p>
    <w:p w14:paraId="4D002A5B" w14:textId="5015DE9B" w:rsidR="00AE6A23" w:rsidRDefault="00AE6A23" w:rsidP="007F2D8E">
      <w:pPr>
        <w:pStyle w:val="Nadpis2text"/>
      </w:pPr>
      <w:bookmarkStart w:id="181" w:name="_Toc132408701"/>
      <w:r>
        <w:t>Formální úprava manuálu</w:t>
      </w:r>
      <w:bookmarkEnd w:id="181"/>
    </w:p>
    <w:p w14:paraId="7F7DA6FD" w14:textId="7AD706F8" w:rsidR="00F32723" w:rsidRDefault="00A759E3" w:rsidP="001867F7">
      <w:pPr>
        <w:pStyle w:val="Textprce"/>
      </w:pPr>
      <w:r>
        <w:t>Přestože se jedná o konkrétní návrh obsahu, který by byl pro uživatele webových stránek přístupný, jeho forma nyní bude upravena dle formálních a obsahových nároků diplomové práce, aby je plně respektovala. V případě realizace projektu by bylo nutné tyto texty stylisticky upravit, aby byly vhodnější pro prezentaci na webových stránkách. Jednalo by se především o přepsání textů do jednodušší a čtivější formy, změnu oznamovací formy textu na přikazovací</w:t>
      </w:r>
      <w:r w:rsidR="00436850">
        <w:t>, pokud by to bylo pro konkrétní úryvek textu vhodné. Dále by se jednalo</w:t>
      </w:r>
      <w:r w:rsidR="007F2D8E">
        <w:br/>
      </w:r>
      <w:r w:rsidR="00436850">
        <w:t>o restrukturalizaci textů</w:t>
      </w:r>
      <w:r w:rsidR="00AE6A23">
        <w:t xml:space="preserve">, </w:t>
      </w:r>
      <w:r w:rsidR="00436850">
        <w:t>jejich rozpad do logických celků</w:t>
      </w:r>
      <w:r w:rsidR="00AE6A23">
        <w:t xml:space="preserve"> především dle technických potřeb webových stránek (např. dělení nadpisů a podnadpisů do html tagů označený H(x))</w:t>
      </w:r>
      <w:r w:rsidR="00436850">
        <w:t xml:space="preserve"> nebo také</w:t>
      </w:r>
      <w:r w:rsidR="00AE6A23">
        <w:t xml:space="preserve"> v neposlední řadě</w:t>
      </w:r>
      <w:r w:rsidR="00436850">
        <w:t xml:space="preserve"> o</w:t>
      </w:r>
      <w:r w:rsidR="00B412C5">
        <w:t xml:space="preserve"> </w:t>
      </w:r>
      <w:r>
        <w:t>celkov</w:t>
      </w:r>
      <w:r w:rsidR="00AE6A23">
        <w:t>ou změnu tonality textu</w:t>
      </w:r>
      <w:r>
        <w:t>, aby odpovídala potřebám cílové skupiny.</w:t>
      </w:r>
    </w:p>
    <w:p w14:paraId="13465514" w14:textId="5202D707" w:rsidR="00435F91" w:rsidRDefault="00D9146C" w:rsidP="007F2D8E">
      <w:pPr>
        <w:pStyle w:val="Nadpis2text"/>
      </w:pPr>
      <w:bookmarkStart w:id="182" w:name="_Toc132408702"/>
      <w:r>
        <w:t xml:space="preserve">Proces tvorby </w:t>
      </w:r>
      <w:r w:rsidR="00714F69">
        <w:t>vizuálu</w:t>
      </w:r>
      <w:bookmarkEnd w:id="182"/>
    </w:p>
    <w:p w14:paraId="6DFE8667" w14:textId="77777777" w:rsidR="005C34CC" w:rsidRDefault="00D9146C" w:rsidP="00D9146C">
      <w:pPr>
        <w:pStyle w:val="Textprce"/>
      </w:pPr>
      <w:r>
        <w:t xml:space="preserve">Tvorba promptu začíná s nápadem, který musí vzejít od uživatele, který text-to-image generátor </w:t>
      </w:r>
      <w:r w:rsidR="007F2D8E">
        <w:t>používá,</w:t>
      </w:r>
      <w:r>
        <w:t xml:space="preserve"> a to i přesto, že generátory mohou složit jako zajímavá studnice inspirace.</w:t>
      </w:r>
      <w:r w:rsidR="005934CE">
        <w:t xml:space="preserve"> Přestože jsou </w:t>
      </w:r>
      <w:r w:rsidR="002838A8">
        <w:t>text-to-image generátory</w:t>
      </w:r>
      <w:r w:rsidR="005934CE">
        <w:t xml:space="preserve"> velmi </w:t>
      </w:r>
      <w:r w:rsidR="002838A8">
        <w:t xml:space="preserve">užitečné nástroje, je důležité je vnímat spíše jako pomocníky, kteří urychlí tvorbu vizuálů. Generátory </w:t>
      </w:r>
      <w:r w:rsidR="00714F69">
        <w:t>vizuál samy nevymyslí a vždy</w:t>
      </w:r>
      <w:r w:rsidR="005C34CC">
        <w:br/>
      </w:r>
    </w:p>
    <w:p w14:paraId="51EFFF80" w14:textId="0BEBBEAC" w:rsidR="00714F69" w:rsidRDefault="00714F69" w:rsidP="00D9146C">
      <w:pPr>
        <w:pStyle w:val="Textprce"/>
      </w:pPr>
      <w:r>
        <w:lastRenderedPageBreak/>
        <w:t xml:space="preserve">potřebují vstup od uživatele, který je zodpovědný za kreativní stránku tvorby vizuálu. Pokud je nástroj vnímán pouze jako způsob urychlení pracovních úkonů se </w:t>
      </w:r>
      <w:r w:rsidR="00695384">
        <w:t>záměrem</w:t>
      </w:r>
      <w:r>
        <w:t> co nejmenší časové investici, pak není generování vizuálů tou nejideálnější cestou.</w:t>
      </w:r>
    </w:p>
    <w:p w14:paraId="22F2674E" w14:textId="55BD8AE5" w:rsidR="00D9146C" w:rsidRPr="00D9146C" w:rsidRDefault="00D9146C" w:rsidP="00D9146C">
      <w:pPr>
        <w:pStyle w:val="Textprce"/>
      </w:pPr>
      <w:r>
        <w:t xml:space="preserve">Tvorba každého výstupu se od začátku odvíjí od informací, které </w:t>
      </w:r>
      <w:r w:rsidR="005934CE">
        <w:t>uživatel</w:t>
      </w:r>
      <w:r>
        <w:t xml:space="preserve"> musí zadat, aby generátor mohl vygenerovat první verze výstupů, od kterých se bude možné odpíchnout </w:t>
      </w:r>
      <w:r w:rsidR="005934CE">
        <w:t>ke</w:t>
      </w:r>
      <w:r>
        <w:t> zlepšování zadávaného promptu a tím i</w:t>
      </w:r>
      <w:r w:rsidR="005934CE">
        <w:t xml:space="preserve"> k</w:t>
      </w:r>
      <w:r>
        <w:t xml:space="preserve"> zvyšování kvality vygenerovaného výstupu. </w:t>
      </w:r>
      <w:r w:rsidR="005934CE">
        <w:t>Úvodní proces tvorby promptu je často o zkoušení různých kombinací a nápadů, než se podaří vygenerovat povedenější výstup, který se může stát podkladem pro finální vizuál.</w:t>
      </w:r>
      <w:r w:rsidR="007F2D8E">
        <w:br/>
      </w:r>
      <w:r w:rsidR="005934CE">
        <w:t>Při generování nápadů platí, že čím jsou zadávané prompty popisnější</w:t>
      </w:r>
      <w:r w:rsidR="007F2D8E">
        <w:t>,</w:t>
      </w:r>
      <w:r w:rsidR="005934CE">
        <w:t xml:space="preserve"> tím větší je šance, že se povede vygenerovat líbivý vizuál, který se shoduje s představou </w:t>
      </w:r>
      <w:r w:rsidR="00714F69">
        <w:t xml:space="preserve">uživatele. S takovým vizuálem lze následně dále pracovat </w:t>
      </w:r>
      <w:r w:rsidR="00515068">
        <w:t xml:space="preserve">a rozvíjet jej </w:t>
      </w:r>
      <w:r w:rsidR="00714F69">
        <w:t>pomocí technik</w:t>
      </w:r>
      <w:r w:rsidR="00515068">
        <w:t>, funkcí a parametrů, které jsou popsány níže v tomto manuál</w:t>
      </w:r>
      <w:r w:rsidR="007F2D8E">
        <w:t>u</w:t>
      </w:r>
      <w:r w:rsidR="00515068">
        <w:t>.</w:t>
      </w:r>
      <w:r w:rsidR="00695384">
        <w:t xml:space="preserve"> Aplikováním této metody je možné poměrně rychle vygenerovat obrázek, který bude využitelný pro marketingové účely. </w:t>
      </w:r>
      <w:r w:rsidR="00515068">
        <w:t xml:space="preserve">Základním předpokladem pro zvýšení šance na vygenerování kvalitního a líbivého vizuálu je </w:t>
      </w:r>
      <w:r w:rsidR="005961E6">
        <w:t xml:space="preserve">dodržení takové struktury promptu, která je </w:t>
      </w:r>
      <w:r w:rsidR="00695384">
        <w:t>pro AI generátory nejčitelnější. Popisem struktury promptu pokračuje následujíc kapitola.</w:t>
      </w:r>
      <w:r w:rsidR="005961E6">
        <w:t xml:space="preserve"> </w:t>
      </w:r>
    </w:p>
    <w:p w14:paraId="7A35FDE5" w14:textId="7FF5C9A9" w:rsidR="00504CDB" w:rsidRPr="001C1C3A" w:rsidRDefault="00504CDB" w:rsidP="001C1C3A">
      <w:pPr>
        <w:pStyle w:val="Nadpis2text"/>
      </w:pPr>
      <w:bookmarkStart w:id="183" w:name="_Toc132408703"/>
      <w:r w:rsidRPr="001C1C3A">
        <w:t>Struktura promptu</w:t>
      </w:r>
      <w:bookmarkEnd w:id="183"/>
    </w:p>
    <w:p w14:paraId="2898DEE1" w14:textId="02123A2F" w:rsidR="005D0872" w:rsidRPr="005C268D" w:rsidRDefault="00423AB2" w:rsidP="00561BB2">
      <w:pPr>
        <w:pStyle w:val="Textprce"/>
      </w:pPr>
      <w:r w:rsidRPr="005C268D">
        <w:t>S generováním</w:t>
      </w:r>
      <w:r w:rsidR="00561BB2" w:rsidRPr="005C268D">
        <w:t xml:space="preserve"> vizuálů z MidJourney může začít</w:t>
      </w:r>
      <w:r w:rsidRPr="005C268D">
        <w:t xml:space="preserve"> opravdu</w:t>
      </w:r>
      <w:r w:rsidR="00561BB2" w:rsidRPr="005C268D">
        <w:t xml:space="preserve"> kdokoliv, </w:t>
      </w:r>
      <w:r w:rsidRPr="005C268D">
        <w:t>al</w:t>
      </w:r>
      <w:r w:rsidR="005D0872" w:rsidRPr="005C268D">
        <w:t xml:space="preserve">e je nutné si uvědomit, že se </w:t>
      </w:r>
      <w:r w:rsidR="00561BB2" w:rsidRPr="005C268D">
        <w:t xml:space="preserve">nejedná </w:t>
      </w:r>
      <w:r w:rsidR="005D0872" w:rsidRPr="005C268D">
        <w:t>o</w:t>
      </w:r>
      <w:r w:rsidRPr="005C268D">
        <w:t xml:space="preserve"> zcela</w:t>
      </w:r>
      <w:r w:rsidR="00561BB2" w:rsidRPr="005C268D">
        <w:t xml:space="preserve"> </w:t>
      </w:r>
      <w:r w:rsidRPr="005C268D">
        <w:t xml:space="preserve">jednoduchý </w:t>
      </w:r>
      <w:r w:rsidR="00561BB2" w:rsidRPr="005C268D">
        <w:t>proces.</w:t>
      </w:r>
      <w:r w:rsidR="005D0872" w:rsidRPr="005C268D">
        <w:t xml:space="preserve"> Naučit se vygenerovat líbivý výstup zabere </w:t>
      </w:r>
      <w:r w:rsidR="004B22AF" w:rsidRPr="005C268D">
        <w:t xml:space="preserve">určitý čas </w:t>
      </w:r>
      <w:r w:rsidR="005D0872" w:rsidRPr="005C268D">
        <w:t>a je vhodné se hned od začátku začít učit zadávat úkony text-to-image generátorům správným způsobem.</w:t>
      </w:r>
      <w:r w:rsidR="00561BB2" w:rsidRPr="005C268D">
        <w:t xml:space="preserve"> Pro vygenerování kvalitního výstupu je nutné zadat dobře napsaný prompt, jehož tvorba má určité náležitosti. </w:t>
      </w:r>
    </w:p>
    <w:p w14:paraId="3682AEB1" w14:textId="648B1262" w:rsidR="0073015E" w:rsidRPr="005C268D" w:rsidRDefault="00CE3B9C" w:rsidP="00561BB2">
      <w:pPr>
        <w:pStyle w:val="Textprce"/>
      </w:pPr>
      <w:r w:rsidRPr="005C268D">
        <w:t>Správně napsaný prompt by měl obsahovat konkrétní popis toho, co si uživatel přeje od</w:t>
      </w:r>
      <w:r w:rsidR="007F2D8E" w:rsidRPr="005C268D">
        <w:br/>
      </w:r>
      <w:r w:rsidRPr="005C268D">
        <w:t>AI generátoru vygenerovat. Čím specifičtější a detailnější prompt bude, tím je větší šance, že finální vizuál se bude více podobat představám uživatele. Nelze to ovšem interpretovat tak, že čím delší prompt bude, tím bude lepší. Při psaní promptu je proto nutné najít ideální balanc v obsažených detailech a ve finální délce promptu. Dalším krokem pro napsání kvalitního promptu je jeho správné složení. Prompt by měl ideálně popis</w:t>
      </w:r>
      <w:r w:rsidR="001C1C3A" w:rsidRPr="005C268D">
        <w:t>ovat</w:t>
      </w:r>
      <w:r w:rsidRPr="005C268D">
        <w:t xml:space="preserve"> objekt, jehož úloha je ve finálním vizuálu největší. Popis by měl obsahovat vystihující přídavná</w:t>
      </w:r>
      <w:r w:rsidR="001C1C3A" w:rsidRPr="005C268D">
        <w:br/>
      </w:r>
      <w:r w:rsidRPr="005C268D">
        <w:t xml:space="preserve">a podstatná jména v takovém zápisu, který je co nejjasnější a nejsrozumitelnější. </w:t>
      </w:r>
      <w:r w:rsidR="00A912FD" w:rsidRPr="005C268D">
        <w:t>Po popisu samotného nejdůležitějšího objektu by měl ideálně následovat sle</w:t>
      </w:r>
      <w:r w:rsidR="001C1C3A" w:rsidRPr="005C268D">
        <w:t>d</w:t>
      </w:r>
      <w:r w:rsidR="00A912FD" w:rsidRPr="005C268D">
        <w:t xml:space="preserve"> přídavných jmen, které budou ve finálním vizuálu popisovat náladu, atmosféru, úhel pohledu, způsob zpracování </w:t>
      </w:r>
      <w:r w:rsidR="00A912FD" w:rsidRPr="005C268D">
        <w:lastRenderedPageBreak/>
        <w:t>apod. V následující části je vhodné popsat styl, ve kterém by měl být vizuál vy</w:t>
      </w:r>
      <w:r w:rsidR="001C1C3A" w:rsidRPr="005C268D">
        <w:t>hotoven</w:t>
      </w:r>
      <w:r w:rsidR="00A912FD" w:rsidRPr="005C268D">
        <w:t>. V rámci stylu je možné zmínit i jméno konkrétního autora, jehož rukopisu by se měl vizuál přibližovat. Příklady takového popisu jsou: fotografie, minimalismus, kresba rukou, surrealismus apod</w:t>
      </w:r>
      <w:r w:rsidR="005C268D" w:rsidRPr="005C268D">
        <w:t>.</w:t>
      </w:r>
      <w:r w:rsidR="00A912FD" w:rsidRPr="005C268D">
        <w:t xml:space="preserve"> (</w:t>
      </w:r>
      <w:r w:rsidR="005C268D" w:rsidRPr="005C268D">
        <w:t>Gowtham, 2023).</w:t>
      </w:r>
      <w:r w:rsidR="00A912FD" w:rsidRPr="005C268D">
        <w:t xml:space="preserve"> </w:t>
      </w:r>
      <w:r w:rsidR="0073015E" w:rsidRPr="005C268D">
        <w:t>Poslední částí promptu by měly být parametry, které jsou blíže popsány v následujícím textu.</w:t>
      </w:r>
    </w:p>
    <w:p w14:paraId="273D87C2" w14:textId="391DB459" w:rsidR="00CD62D9" w:rsidRPr="005C268D" w:rsidRDefault="00A912FD" w:rsidP="00561BB2">
      <w:pPr>
        <w:pStyle w:val="Textprce"/>
      </w:pPr>
      <w:r w:rsidRPr="005C268D">
        <w:t xml:space="preserve">Vzhledem k zjištěním v průběhu realizace této diplomové práce je do promptu </w:t>
      </w:r>
      <w:r w:rsidR="001C1C3A" w:rsidRPr="005C268D">
        <w:t xml:space="preserve">vhodné </w:t>
      </w:r>
      <w:r w:rsidRPr="005C268D">
        <w:t>zapojit i informaci o kvalitě</w:t>
      </w:r>
      <w:r w:rsidR="001C1C3A" w:rsidRPr="005C268D">
        <w:t>,</w:t>
      </w:r>
      <w:r w:rsidRPr="005C268D">
        <w:t xml:space="preserve"> v jaké má být vizuál vy</w:t>
      </w:r>
      <w:r w:rsidR="001C1C3A" w:rsidRPr="005C268D">
        <w:t>hotoven</w:t>
      </w:r>
      <w:r w:rsidRPr="005C268D">
        <w:t xml:space="preserve">. Nejde o zadání kvality skrze konkrétní parametry, ale o obecně používané termíny, které se vzhledem ke kvalitě vizuálu používají (např. </w:t>
      </w:r>
      <w:r w:rsidR="0073015E" w:rsidRPr="005C268D">
        <w:t>HD</w:t>
      </w:r>
      <w:r w:rsidRPr="005C268D">
        <w:t>, 4K</w:t>
      </w:r>
      <w:r w:rsidR="0073015E" w:rsidRPr="005C268D">
        <w:t>, 8K apod.</w:t>
      </w:r>
      <w:r w:rsidRPr="005C268D">
        <w:t>)</w:t>
      </w:r>
      <w:r w:rsidR="0073015E" w:rsidRPr="005C268D">
        <w:t>. Zařazení těchto termínů do promptu nikterak neovlivní jejich finální technické parametry, ale nástroj bude mít další konkrétní informaci, kterou při tvorbě vizuálů použije. Používání těchto termínů se setkalo v průběhu generování podkladů pro výzkumná šetření s úspěchem, proto jsou tímto způsobem zařazeny do tvorby promptu. Tyto informace by měly být v promptu napsány ještě před parametry.</w:t>
      </w:r>
    </w:p>
    <w:p w14:paraId="2211A16F" w14:textId="2B0B635A" w:rsidR="005D0872" w:rsidRPr="005C268D" w:rsidRDefault="005D0872" w:rsidP="00561BB2">
      <w:pPr>
        <w:pStyle w:val="Textprce"/>
      </w:pPr>
      <w:r w:rsidRPr="005C268D">
        <w:t>Generování vizuálů a obecně vymýšlení obsahu promptu bude jednoduší, pokud při jejich tvorbě bude využito znalostí z tvorby jakýchkoliv vizuálních děl, z</w:t>
      </w:r>
      <w:r w:rsidR="001C1C3A" w:rsidRPr="005C268D">
        <w:t> </w:t>
      </w:r>
      <w:r w:rsidRPr="005C268D">
        <w:t>pořizování</w:t>
      </w:r>
      <w:r w:rsidR="001C1C3A" w:rsidRPr="005C268D">
        <w:br/>
      </w:r>
      <w:r w:rsidRPr="005C268D">
        <w:t>a postprodukce fotografií</w:t>
      </w:r>
      <w:r w:rsidR="001F0EED" w:rsidRPr="005C268D">
        <w:t xml:space="preserve"> nebo například z</w:t>
      </w:r>
      <w:r w:rsidRPr="005C268D">
        <w:t xml:space="preserve"> kreslení a malby. Díky znalostem z těchto oborů bude možné vymyslet nápaditější </w:t>
      </w:r>
      <w:r w:rsidR="001F0EED" w:rsidRPr="005C268D">
        <w:t>prompty, které budou obsahovat podrobnější popis toho, co mají obsahovat. Například při generování fotografie pizzy je možné do promptu vložit informace o konkrétní</w:t>
      </w:r>
      <w:r w:rsidR="001C1C3A" w:rsidRPr="005C268D">
        <w:t>m</w:t>
      </w:r>
      <w:r w:rsidR="001F0EED" w:rsidRPr="005C268D">
        <w:t xml:space="preserve"> typ</w:t>
      </w:r>
      <w:r w:rsidR="001C1C3A" w:rsidRPr="005C268D">
        <w:t>u</w:t>
      </w:r>
      <w:r w:rsidR="001F0EED" w:rsidRPr="005C268D">
        <w:t xml:space="preserve"> objektivu, kterým by měla být fotografie vyfocena, nastavení ISO hodnot, nastavení závěrky, clony apod. Díky tomuto přesnému popisu je šance na vygenerování kvalitního a líbivého výstupu výrazně vyšší</w:t>
      </w:r>
      <w:r w:rsidR="001C1C3A" w:rsidRPr="005C268D">
        <w:t>.</w:t>
      </w:r>
    </w:p>
    <w:p w14:paraId="1E23ED7F" w14:textId="6DE7BB15" w:rsidR="004E3E03" w:rsidRPr="005C268D" w:rsidRDefault="00085D94" w:rsidP="005C268D">
      <w:pPr>
        <w:pStyle w:val="Nadpis2text"/>
      </w:pPr>
      <w:bookmarkStart w:id="184" w:name="_Toc132408704"/>
      <w:r w:rsidRPr="005C268D">
        <w:t>Obrázky v promptu</w:t>
      </w:r>
      <w:bookmarkEnd w:id="184"/>
    </w:p>
    <w:p w14:paraId="6648B344" w14:textId="2A251787" w:rsidR="00AB06F3" w:rsidRDefault="00AB06F3" w:rsidP="00AB06F3">
      <w:pPr>
        <w:pStyle w:val="Textprce"/>
        <w:rPr>
          <w:color w:val="FF0000"/>
        </w:rPr>
      </w:pPr>
      <w:r>
        <w:t>Vkládání obrázků do prom</w:t>
      </w:r>
      <w:r w:rsidR="00CD62D9">
        <w:t>p</w:t>
      </w:r>
      <w:r>
        <w:t>tu je poměrně efektivní způsob, jak předat konkrétní informace k vygenerování požadovaného vizuálu. Vkládání obrázku do promptu probíhá přímo jednoduše přes vložený odkaz do oblasti promptu. Tento odkaz na obrázek musí být vložen na začátek celého promptu a může být doplněný o text a parametry. Obrázky je možné mezi sebou i kombinovat. V takovém případě se vloží dva odkazy na obrázky do promptu za sebou</w:t>
      </w:r>
      <w:r w:rsidR="005C268D">
        <w:t xml:space="preserve"> (MidJourney, </w:t>
      </w:r>
      <w:r w:rsidR="005C268D" w:rsidRPr="002226A6">
        <w:t>©2</w:t>
      </w:r>
      <w:r w:rsidR="005C268D">
        <w:t>023a).</w:t>
      </w:r>
    </w:p>
    <w:p w14:paraId="7190C66F" w14:textId="77777777" w:rsidR="00D51002" w:rsidRDefault="00D51002" w:rsidP="00D51002">
      <w:pPr>
        <w:pStyle w:val="Textprce"/>
        <w:keepNext/>
      </w:pPr>
      <w:r w:rsidRPr="00D51002">
        <w:rPr>
          <w:noProof/>
          <w:color w:val="FF0000"/>
        </w:rPr>
        <w:lastRenderedPageBreak/>
        <w:drawing>
          <wp:inline distT="0" distB="0" distL="0" distR="0" wp14:anchorId="18ADDCDD" wp14:editId="1D8124B3">
            <wp:extent cx="5579745" cy="862965"/>
            <wp:effectExtent l="0" t="0" r="0" b="635"/>
            <wp:docPr id="38" name="Picture 38"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Graphical user interface, website&#10;&#10;Description automatically generated"/>
                    <pic:cNvPicPr/>
                  </pic:nvPicPr>
                  <pic:blipFill>
                    <a:blip r:embed="rId40"/>
                    <a:stretch>
                      <a:fillRect/>
                    </a:stretch>
                  </pic:blipFill>
                  <pic:spPr>
                    <a:xfrm>
                      <a:off x="0" y="0"/>
                      <a:ext cx="5579745" cy="862965"/>
                    </a:xfrm>
                    <a:prstGeom prst="rect">
                      <a:avLst/>
                    </a:prstGeom>
                  </pic:spPr>
                </pic:pic>
              </a:graphicData>
            </a:graphic>
          </wp:inline>
        </w:drawing>
      </w:r>
    </w:p>
    <w:p w14:paraId="1F0BD8F7" w14:textId="5B1BC892" w:rsidR="00D51002" w:rsidRDefault="00D51002" w:rsidP="00D51002">
      <w:pPr>
        <w:pStyle w:val="Textprce"/>
        <w:jc w:val="center"/>
        <w:rPr>
          <w:color w:val="FF0000"/>
        </w:rPr>
      </w:pPr>
      <w:bookmarkStart w:id="185" w:name="_Toc132408573"/>
      <w:r>
        <w:t xml:space="preserve">Obrázek </w:t>
      </w:r>
      <w:fldSimple w:instr=" SEQ Obrázek \* ARABIC ">
        <w:r w:rsidR="00062BF9">
          <w:rPr>
            <w:noProof/>
          </w:rPr>
          <w:t>24</w:t>
        </w:r>
      </w:fldSimple>
      <w:r>
        <w:t xml:space="preserve"> Ukázka promptu </w:t>
      </w:r>
      <w:r w:rsidR="009F22F9">
        <w:t>obsahující obrázek (zdroj:</w:t>
      </w:r>
      <w:r w:rsidR="005C268D">
        <w:rPr>
          <w:color w:val="FF0000"/>
        </w:rPr>
        <w:t xml:space="preserve"> </w:t>
      </w:r>
      <w:r w:rsidR="005C268D">
        <w:t xml:space="preserve">MidJourney, </w:t>
      </w:r>
      <w:r w:rsidR="005C268D" w:rsidRPr="002226A6">
        <w:t>©2</w:t>
      </w:r>
      <w:r w:rsidR="005C268D">
        <w:t>023a</w:t>
      </w:r>
      <w:r w:rsidR="009F22F9">
        <w:t>)</w:t>
      </w:r>
      <w:bookmarkEnd w:id="185"/>
    </w:p>
    <w:p w14:paraId="77080883" w14:textId="6DDBA6A6" w:rsidR="00CD62D9" w:rsidRPr="00CD62D9" w:rsidRDefault="00CD62D9" w:rsidP="00CD62D9">
      <w:pPr>
        <w:pStyle w:val="Textprce"/>
      </w:pPr>
      <w:r>
        <w:t>Vkládání obrázku do promptu je vhodný způsob pro tvorbu reklamního vizuálu na základě skutečné fotografie nebo skutečného obrazového m</w:t>
      </w:r>
      <w:r w:rsidR="008D493F">
        <w:t>ateriálu</w:t>
      </w:r>
      <w:r>
        <w:t xml:space="preserve">. Tímto způsobem je možné do vizuálu přenést například vzhled konkrétního </w:t>
      </w:r>
      <w:r w:rsidR="008D493F">
        <w:t>produktu. Při využívání této metody je potřeba myslet na to, že nově vygenerovaný vizuál se bude pouze podobat přiloženému obrázku. Nebude se jednat o jeho věrohodnou kopii, což může vést k zdeformování obsahu původního obrázku. Přesto se jedná o poměrně zajímavý způsob, jak pracovat s již existujícím obrazovým materiálem. Tímto způsobem lze například snadno měnit styl zpracování daného obrazového materiálu. Jako příklad lze uvést vyvedení fotografie jako ruční skic</w:t>
      </w:r>
      <w:r w:rsidR="005C268D">
        <w:t>i</w:t>
      </w:r>
      <w:r w:rsidR="008D493F">
        <w:t>. Zároveň je ovšem nutné myslet na to, že původní obrázek, který je vkládán do promptu</w:t>
      </w:r>
      <w:r w:rsidR="005C268D">
        <w:t>,</w:t>
      </w:r>
      <w:r w:rsidR="008D493F">
        <w:t xml:space="preserve"> je volně dohledatelný na oficiálních stránkách MidJourney, nejedná-li se o generování v tzv. Stealth Mod</w:t>
      </w:r>
      <w:r w:rsidR="003269AE">
        <w:t>e (</w:t>
      </w:r>
      <w:r w:rsidR="009F22F9">
        <w:t xml:space="preserve">tj. </w:t>
      </w:r>
      <w:r w:rsidR="003269AE">
        <w:t>tajný mód)</w:t>
      </w:r>
      <w:r w:rsidR="009F22F9">
        <w:t>, což může být u citlivých obrazových materiálů konkrétní značky problematické.</w:t>
      </w:r>
    </w:p>
    <w:p w14:paraId="7E02A9C3" w14:textId="42DFC8B7" w:rsidR="00AE6A23" w:rsidRDefault="005961E6" w:rsidP="005C268D">
      <w:pPr>
        <w:pStyle w:val="Nadpis2text"/>
      </w:pPr>
      <w:bookmarkStart w:id="186" w:name="_Toc132408705"/>
      <w:r>
        <w:t>Parametry</w:t>
      </w:r>
      <w:r w:rsidR="00AE6A23">
        <w:t xml:space="preserve"> v promptu</w:t>
      </w:r>
      <w:bookmarkEnd w:id="186"/>
    </w:p>
    <w:p w14:paraId="2C7361FA" w14:textId="6B82DCD7" w:rsidR="005C34CC" w:rsidRDefault="00AE6A23" w:rsidP="00AE6A23">
      <w:pPr>
        <w:pStyle w:val="Textprce"/>
      </w:pPr>
      <w:r>
        <w:t>Parametry js</w:t>
      </w:r>
      <w:r w:rsidR="00110935">
        <w:t>ou důležitým nástrojem v rámci prompt engineeringu. Jedná se o klíčové části promptu</w:t>
      </w:r>
      <w:r w:rsidR="00B05E13">
        <w:t xml:space="preserve">, které mají </w:t>
      </w:r>
      <w:r w:rsidR="00611B0D">
        <w:t>obrovský vliv na to, jaký výstup bude po zadání promptu vygenerován. Jedná se o standardizovaný způsob, jak předat AI nástroji informace o tom, jaký výstup je od ně</w:t>
      </w:r>
      <w:r w:rsidR="005C268D">
        <w:t>j</w:t>
      </w:r>
      <w:r w:rsidR="00611B0D">
        <w:t xml:space="preserve"> vyžadován. Parametry nemají přímý vliv na obsah vygenerovaného výstupu, respektive jejich účelem není předávat informace o tom, jak má vygenerovaný výstup vypadat. Jejich cílem je upravit fungování AI algoritmu, aby změnil způsob, jakým bude vygenerovaný výstup zpracováván. V praxi se jedná například o změnu poměrů stran vygenerovaného obrázku, změnu verze modelu MidJourney </w:t>
      </w:r>
      <w:r w:rsidR="00D9733B">
        <w:t>nebo změnu tzv</w:t>
      </w:r>
      <w:r w:rsidR="005C268D">
        <w:t>.</w:t>
      </w:r>
      <w:r w:rsidR="00D9733B">
        <w:t xml:space="preserve"> Upscale funkce, která má za cíl přegenerovat již vypracovaný obrázek s nízkým rozlišením. </w:t>
      </w:r>
      <w:r w:rsidR="00874AB5">
        <w:t xml:space="preserve">Jednotlivé parametry či kombinace parametrů jsou přidávány vždy na konec celého promptu. </w:t>
      </w:r>
      <w:r w:rsidR="00515068">
        <w:t>Pro úsporu rozsahu budou v</w:t>
      </w:r>
      <w:r w:rsidR="001F0EED">
        <w:t> následujících podkapitolách blíže popsán</w:t>
      </w:r>
      <w:r w:rsidR="00515068">
        <w:t>y pouze</w:t>
      </w:r>
      <w:r w:rsidR="001F0EED">
        <w:t xml:space="preserve"> </w:t>
      </w:r>
      <w:r w:rsidR="00515068">
        <w:t>vybrané</w:t>
      </w:r>
      <w:r w:rsidR="001F0EED">
        <w:t xml:space="preserve"> parametr</w:t>
      </w:r>
      <w:r w:rsidR="004B22AF">
        <w:t>y</w:t>
      </w:r>
      <w:r w:rsidR="001F0EED">
        <w:t>, se kterými je možné v rozhraní MidJourney pracovat.</w:t>
      </w:r>
      <w:r w:rsidR="00AA31C5">
        <w:t xml:space="preserve"> </w:t>
      </w:r>
    </w:p>
    <w:p w14:paraId="6951359E" w14:textId="597F8DC6" w:rsidR="006310DA" w:rsidRPr="005C34CC" w:rsidRDefault="005C34CC" w:rsidP="005C34CC">
      <w:pPr>
        <w:rPr>
          <w:color w:val="000000" w:themeColor="text1"/>
        </w:rPr>
      </w:pPr>
      <w:r>
        <w:br w:type="page"/>
      </w:r>
    </w:p>
    <w:p w14:paraId="271A1DB5" w14:textId="700C9184" w:rsidR="001F0EED" w:rsidRPr="00D5084C" w:rsidRDefault="00AA31C5" w:rsidP="00D5084C">
      <w:pPr>
        <w:pStyle w:val="Textprce"/>
        <w:rPr>
          <w:color w:val="auto"/>
        </w:rPr>
      </w:pPr>
      <w:r>
        <w:lastRenderedPageBreak/>
        <w:t xml:space="preserve">Informace v těchto </w:t>
      </w:r>
      <w:r w:rsidR="006310DA">
        <w:t>pod</w:t>
      </w:r>
      <w:r>
        <w:t xml:space="preserve">kapitolách vychází </w:t>
      </w:r>
      <w:r w:rsidR="006310DA">
        <w:t xml:space="preserve">z dokumentace MidJourney, ze které jsou převzaty technické informace o jednotlivých parametrech. Aby nebylo nutné u každé technické informace </w:t>
      </w:r>
      <w:r w:rsidR="005C268D">
        <w:t>v</w:t>
      </w:r>
      <w:r w:rsidR="006310DA">
        <w:t xml:space="preserve"> následujících podkapitol uvádět zdroj, je tento zdroj souhrnně uveden zde: </w:t>
      </w:r>
      <w:r w:rsidR="004A2B46">
        <w:t xml:space="preserve">MidJourney, </w:t>
      </w:r>
      <w:r w:rsidR="004A2B46" w:rsidRPr="002226A6">
        <w:t>©2</w:t>
      </w:r>
      <w:r w:rsidR="004A2B46">
        <w:t>023b.</w:t>
      </w:r>
      <w:r w:rsidR="00D5084C">
        <w:rPr>
          <w:color w:val="FF0000"/>
        </w:rPr>
        <w:t xml:space="preserve"> </w:t>
      </w:r>
      <w:r w:rsidR="00D5084C">
        <w:rPr>
          <w:color w:val="auto"/>
        </w:rPr>
        <w:t>Pokud bylo čerpáno nad rámec tohoto zdroje, je konkrétnější zdroj uveden přímo v dané podkapitole.</w:t>
      </w:r>
    </w:p>
    <w:p w14:paraId="0F977DD2" w14:textId="6B938CA2" w:rsidR="009F22F9" w:rsidRDefault="00AA31C5" w:rsidP="00FC37C4">
      <w:pPr>
        <w:pStyle w:val="Heading3"/>
      </w:pPr>
      <w:bookmarkStart w:id="187" w:name="_Toc132408706"/>
      <w:r>
        <w:t>Aspect Ratios</w:t>
      </w:r>
      <w:bookmarkEnd w:id="187"/>
    </w:p>
    <w:p w14:paraId="6282BD15" w14:textId="7DB835CC" w:rsidR="00FC37C4" w:rsidRPr="004A2B46" w:rsidRDefault="00FC37C4" w:rsidP="004A2B46">
      <w:pPr>
        <w:pStyle w:val="Textprce"/>
        <w:jc w:val="center"/>
      </w:pPr>
      <w:bookmarkStart w:id="188" w:name="_Toc132408580"/>
      <w:r w:rsidRPr="004A2B46">
        <w:t xml:space="preserve">Tabulka </w:t>
      </w:r>
      <w:fldSimple w:instr=" SEQ Tabulka \* ARABIC ">
        <w:r w:rsidR="00EB0F5A">
          <w:rPr>
            <w:noProof/>
          </w:rPr>
          <w:t>7</w:t>
        </w:r>
      </w:fldSimple>
      <w:r w:rsidRPr="004A2B46">
        <w:t xml:space="preserve"> Popis parametru Aspect Ratio (zdroj: vlastní zpracování)</w:t>
      </w:r>
      <w:bookmarkEnd w:id="188"/>
    </w:p>
    <w:tbl>
      <w:tblPr>
        <w:tblStyle w:val="GridTable2-Accent1"/>
        <w:tblW w:w="0" w:type="auto"/>
        <w:tblLook w:val="04A0" w:firstRow="1" w:lastRow="0" w:firstColumn="1" w:lastColumn="0" w:noHBand="0" w:noVBand="1"/>
      </w:tblPr>
      <w:tblGrid>
        <w:gridCol w:w="2339"/>
        <w:gridCol w:w="2339"/>
        <w:gridCol w:w="4099"/>
      </w:tblGrid>
      <w:tr w:rsidR="006310DA" w:rsidRPr="004A2B46" w14:paraId="267623C7" w14:textId="77777777" w:rsidTr="009F22F9">
        <w:trPr>
          <w:cnfStyle w:val="100000000000" w:firstRow="1" w:lastRow="0" w:firstColumn="0" w:lastColumn="0" w:oddVBand="0" w:evenVBand="0" w:oddHBand="0" w:evenHBand="0" w:firstRowFirstColumn="0" w:firstRowLastColumn="0" w:lastRowFirstColumn="0" w:lastRowLastColumn="0"/>
          <w:trHeight w:val="622"/>
        </w:trPr>
        <w:tc>
          <w:tcPr>
            <w:cnfStyle w:val="001000000000" w:firstRow="0" w:lastRow="0" w:firstColumn="1" w:lastColumn="0" w:oddVBand="0" w:evenVBand="0" w:oddHBand="0" w:evenHBand="0" w:firstRowFirstColumn="0" w:firstRowLastColumn="0" w:lastRowFirstColumn="0" w:lastRowLastColumn="0"/>
            <w:tcW w:w="2339" w:type="dxa"/>
            <w:tcBorders>
              <w:top w:val="single" w:sz="4" w:space="0" w:color="5B9BD5" w:themeColor="accent1"/>
              <w:left w:val="single" w:sz="4" w:space="0" w:color="5B9BD5" w:themeColor="accent1"/>
            </w:tcBorders>
            <w:vAlign w:val="bottom"/>
          </w:tcPr>
          <w:p w14:paraId="24366E2A" w14:textId="2652BED8" w:rsidR="006310DA" w:rsidRPr="004A2B46" w:rsidRDefault="006310DA" w:rsidP="004A2B46">
            <w:pPr>
              <w:pStyle w:val="Textprce"/>
              <w:jc w:val="center"/>
            </w:pPr>
            <w:r w:rsidRPr="004A2B46">
              <w:t>Zápis parametru</w:t>
            </w:r>
          </w:p>
        </w:tc>
        <w:tc>
          <w:tcPr>
            <w:tcW w:w="2339" w:type="dxa"/>
            <w:tcBorders>
              <w:top w:val="single" w:sz="4" w:space="0" w:color="5B9BD5" w:themeColor="accent1"/>
            </w:tcBorders>
            <w:vAlign w:val="bottom"/>
          </w:tcPr>
          <w:p w14:paraId="572D073E" w14:textId="2E4A4CB8" w:rsidR="006310DA" w:rsidRPr="004A2B46" w:rsidRDefault="006310DA" w:rsidP="004A2B46">
            <w:pPr>
              <w:pStyle w:val="Textprce"/>
              <w:jc w:val="center"/>
              <w:cnfStyle w:val="100000000000" w:firstRow="1" w:lastRow="0" w:firstColumn="0" w:lastColumn="0" w:oddVBand="0" w:evenVBand="0" w:oddHBand="0" w:evenHBand="0" w:firstRowFirstColumn="0" w:firstRowLastColumn="0" w:lastRowFirstColumn="0" w:lastRowLastColumn="0"/>
            </w:pPr>
            <w:r w:rsidRPr="004A2B46">
              <w:t>Hodnoty parametru</w:t>
            </w:r>
          </w:p>
        </w:tc>
        <w:tc>
          <w:tcPr>
            <w:tcW w:w="4099" w:type="dxa"/>
            <w:tcBorders>
              <w:top w:val="single" w:sz="4" w:space="0" w:color="5B9BD5" w:themeColor="accent1"/>
              <w:right w:val="single" w:sz="4" w:space="0" w:color="5B9BD5" w:themeColor="accent1"/>
            </w:tcBorders>
            <w:vAlign w:val="bottom"/>
          </w:tcPr>
          <w:p w14:paraId="757BB906" w14:textId="62F08476" w:rsidR="006310DA" w:rsidRPr="004A2B46" w:rsidRDefault="006310DA" w:rsidP="004A2B46">
            <w:pPr>
              <w:pStyle w:val="Textprce"/>
              <w:jc w:val="center"/>
              <w:cnfStyle w:val="100000000000" w:firstRow="1" w:lastRow="0" w:firstColumn="0" w:lastColumn="0" w:oddVBand="0" w:evenVBand="0" w:oddHBand="0" w:evenHBand="0" w:firstRowFirstColumn="0" w:firstRowLastColumn="0" w:lastRowFirstColumn="0" w:lastRowLastColumn="0"/>
            </w:pPr>
            <w:r w:rsidRPr="004A2B46">
              <w:t>Stručný popis</w:t>
            </w:r>
          </w:p>
        </w:tc>
      </w:tr>
      <w:tr w:rsidR="006310DA" w:rsidRPr="004A2B46" w14:paraId="4F25DB0E" w14:textId="77777777" w:rsidTr="009F22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9" w:type="dxa"/>
            <w:tcBorders>
              <w:top w:val="single" w:sz="12" w:space="0" w:color="9CC2E5" w:themeColor="accent1" w:themeTint="99"/>
              <w:left w:val="single" w:sz="4" w:space="0" w:color="5B9BD5" w:themeColor="accent1"/>
              <w:bottom w:val="single" w:sz="4" w:space="0" w:color="5B9BD5" w:themeColor="accent1"/>
            </w:tcBorders>
            <w:vAlign w:val="center"/>
          </w:tcPr>
          <w:p w14:paraId="1C32E357" w14:textId="2DA6A3C3" w:rsidR="006310DA" w:rsidRPr="004A2B46" w:rsidRDefault="006310DA" w:rsidP="004A2B46">
            <w:pPr>
              <w:pStyle w:val="Textprce"/>
              <w:jc w:val="center"/>
            </w:pPr>
            <w:r w:rsidRPr="004A2B46">
              <w:t>--ar (--aspect)</w:t>
            </w:r>
          </w:p>
        </w:tc>
        <w:tc>
          <w:tcPr>
            <w:tcW w:w="2339" w:type="dxa"/>
            <w:tcBorders>
              <w:top w:val="single" w:sz="12" w:space="0" w:color="9CC2E5" w:themeColor="accent1" w:themeTint="99"/>
              <w:bottom w:val="single" w:sz="4" w:space="0" w:color="5B9BD5" w:themeColor="accent1"/>
            </w:tcBorders>
            <w:vAlign w:val="center"/>
          </w:tcPr>
          <w:p w14:paraId="67483E92" w14:textId="6B58EC10" w:rsidR="006310DA" w:rsidRPr="004A2B46" w:rsidRDefault="00877B94" w:rsidP="004A2B46">
            <w:pPr>
              <w:pStyle w:val="Textprce"/>
              <w:jc w:val="center"/>
              <w:cnfStyle w:val="000000100000" w:firstRow="0" w:lastRow="0" w:firstColumn="0" w:lastColumn="0" w:oddVBand="0" w:evenVBand="0" w:oddHBand="1" w:evenHBand="0" w:firstRowFirstColumn="0" w:firstRowLastColumn="0" w:lastRowFirstColumn="0" w:lastRowLastColumn="0"/>
            </w:pPr>
            <w:r w:rsidRPr="004A2B46">
              <w:t>1</w:t>
            </w:r>
            <w:r w:rsidR="006310DA" w:rsidRPr="004A2B46">
              <w:t>:</w:t>
            </w:r>
            <w:r w:rsidRPr="004A2B46">
              <w:t>2</w:t>
            </w:r>
            <w:r w:rsidR="006310DA" w:rsidRPr="004A2B46">
              <w:t xml:space="preserve"> do </w:t>
            </w:r>
            <w:r w:rsidRPr="004A2B46">
              <w:t>2</w:t>
            </w:r>
            <w:r w:rsidR="006310DA" w:rsidRPr="004A2B46">
              <w:t>:</w:t>
            </w:r>
            <w:r w:rsidRPr="004A2B46">
              <w:t>1</w:t>
            </w:r>
          </w:p>
        </w:tc>
        <w:tc>
          <w:tcPr>
            <w:tcW w:w="4099" w:type="dxa"/>
            <w:tcBorders>
              <w:top w:val="single" w:sz="12" w:space="0" w:color="9CC2E5" w:themeColor="accent1" w:themeTint="99"/>
              <w:bottom w:val="single" w:sz="4" w:space="0" w:color="5B9BD5" w:themeColor="accent1"/>
              <w:right w:val="single" w:sz="4" w:space="0" w:color="5B9BD5" w:themeColor="accent1"/>
            </w:tcBorders>
            <w:vAlign w:val="center"/>
          </w:tcPr>
          <w:p w14:paraId="59954932" w14:textId="43501F8C" w:rsidR="006310DA" w:rsidRPr="004A2B46" w:rsidRDefault="00877B94" w:rsidP="004A2B46">
            <w:pPr>
              <w:pStyle w:val="Textprce"/>
              <w:jc w:val="center"/>
              <w:cnfStyle w:val="000000100000" w:firstRow="0" w:lastRow="0" w:firstColumn="0" w:lastColumn="0" w:oddVBand="0" w:evenVBand="0" w:oddHBand="1" w:evenHBand="0" w:firstRowFirstColumn="0" w:firstRowLastColumn="0" w:lastRowFirstColumn="0" w:lastRowLastColumn="0"/>
            </w:pPr>
            <w:r w:rsidRPr="004A2B46">
              <w:t>Změní poměr stran u vygenerovaného výstupu</w:t>
            </w:r>
          </w:p>
        </w:tc>
      </w:tr>
    </w:tbl>
    <w:p w14:paraId="3F4F22A0" w14:textId="77777777" w:rsidR="004A2B46" w:rsidRDefault="004A2B46" w:rsidP="00877B94">
      <w:pPr>
        <w:pStyle w:val="Textprce"/>
      </w:pPr>
    </w:p>
    <w:p w14:paraId="1B19325A" w14:textId="34C80F8A" w:rsidR="00AE6A23" w:rsidRDefault="00877B94" w:rsidP="00877B94">
      <w:pPr>
        <w:pStyle w:val="Textprce"/>
      </w:pPr>
      <w:r>
        <w:t xml:space="preserve">Aspect </w:t>
      </w:r>
      <w:r w:rsidR="00C5049B">
        <w:t>R</w:t>
      </w:r>
      <w:r>
        <w:t xml:space="preserve">atio je parametr, který mění poměr stran u vygenerovaného výstupu, což má obrovský vliv na finální vygenerovaný výsledek. Pokud v promptu není tento parametr žádným způsobem definován, jeho defaultní hodnotou je poměr 1:1. Základním rozmezím poměrů, které lze pomocí tohoto parametru definovat je 1:2 až 2:1. </w:t>
      </w:r>
      <w:r w:rsidR="00C5049B">
        <w:t>V rámci využití parametru je možné využít i poměr vyšší nebo nižší</w:t>
      </w:r>
      <w:r w:rsidR="00441EE1">
        <w:t>,</w:t>
      </w:r>
      <w:r w:rsidR="00C5049B">
        <w:t xml:space="preserve"> než je uvedené rozmezí, výsledek takového generování </w:t>
      </w:r>
      <w:r w:rsidR="008E1C49">
        <w:t xml:space="preserve">je ve verzi MidJourney 4 ovšem </w:t>
      </w:r>
      <w:r w:rsidR="00C5049B">
        <w:t xml:space="preserve">nepředvídatelný a může dopadnout úspěšně i </w:t>
      </w:r>
      <w:r w:rsidR="00441EE1">
        <w:t>neúspěšně</w:t>
      </w:r>
      <w:r w:rsidR="00C5049B">
        <w:t>.</w:t>
      </w:r>
      <w:r w:rsidR="00441EE1">
        <w:t xml:space="preserve"> </w:t>
      </w:r>
      <w:r w:rsidR="008E1C49">
        <w:t xml:space="preserve">Verze MidJourney 5 již zvládá jakýkoliv zadaný </w:t>
      </w:r>
      <w:r w:rsidR="008E1C49" w:rsidRPr="004A2B46">
        <w:t>poměr</w:t>
      </w:r>
      <w:r w:rsidR="00D06485" w:rsidRPr="004A2B46">
        <w:t xml:space="preserve"> (</w:t>
      </w:r>
      <w:r w:rsidR="004A2B46" w:rsidRPr="004A2B46">
        <w:t xml:space="preserve">MidJourney, </w:t>
      </w:r>
      <w:r w:rsidR="004A2B46" w:rsidRPr="002226A6">
        <w:t>©2</w:t>
      </w:r>
      <w:r w:rsidR="004A2B46">
        <w:t>023c</w:t>
      </w:r>
      <w:r w:rsidR="00D06485">
        <w:t>)</w:t>
      </w:r>
      <w:r w:rsidR="008E1C49">
        <w:t>.</w:t>
      </w:r>
    </w:p>
    <w:p w14:paraId="7E94132B" w14:textId="501850F3" w:rsidR="005C34CC" w:rsidRDefault="00C5049B" w:rsidP="00877B94">
      <w:pPr>
        <w:pStyle w:val="Textprce"/>
      </w:pPr>
      <w:r>
        <w:t>Využití parametru Aspect Ratio je při generování vizuálů pro marketingové účely velmi důležit</w:t>
      </w:r>
      <w:r w:rsidR="00441EE1">
        <w:t>é</w:t>
      </w:r>
      <w:r>
        <w:t xml:space="preserve"> a jeho </w:t>
      </w:r>
      <w:r w:rsidR="00441EE1">
        <w:t xml:space="preserve">správné použití </w:t>
      </w:r>
      <w:r>
        <w:t xml:space="preserve">může ušetřit spoustu času při následné grafické editaci výstupu z generátoru. Díky parametru je možné výstup přímo předpřipravit pro konkrétní reklamní </w:t>
      </w:r>
      <w:r w:rsidR="00441EE1">
        <w:t>medium a formát</w:t>
      </w:r>
      <w:r>
        <w:t xml:space="preserve">, což je v digitálním </w:t>
      </w:r>
      <w:r w:rsidR="00441EE1">
        <w:t>prostředí, zejména pak na sociálních sítích</w:t>
      </w:r>
      <w:r w:rsidR="004A2B46">
        <w:t>,</w:t>
      </w:r>
      <w:r w:rsidR="00441EE1">
        <w:t xml:space="preserve"> velmi cenná vlastnost. V praxi tak úprava hodnot parametru Aspect Ratio v dobře připraveném promptu </w:t>
      </w:r>
      <w:r w:rsidR="00564D23">
        <w:t xml:space="preserve">například </w:t>
      </w:r>
      <w:r w:rsidR="00441EE1">
        <w:t>automaticky vygeneruje vizuál v</w:t>
      </w:r>
      <w:r w:rsidR="00564D23">
        <w:t>e vhodném poměru, aby byl využitelný jako reklama ve stories nebo reklama ve feedu na Facebooku.</w:t>
      </w:r>
    </w:p>
    <w:p w14:paraId="6FD817DC" w14:textId="553831E9" w:rsidR="00C5049B" w:rsidRPr="005C34CC" w:rsidRDefault="005C34CC" w:rsidP="005C34CC">
      <w:pPr>
        <w:rPr>
          <w:color w:val="000000" w:themeColor="text1"/>
        </w:rPr>
      </w:pPr>
      <w:r>
        <w:br w:type="page"/>
      </w:r>
    </w:p>
    <w:p w14:paraId="502EA81D" w14:textId="31108622" w:rsidR="009F22F9" w:rsidRDefault="003A3287" w:rsidP="00FC37C4">
      <w:pPr>
        <w:pStyle w:val="Nadpis3text"/>
      </w:pPr>
      <w:bookmarkStart w:id="189" w:name="_Toc132408707"/>
      <w:r>
        <w:lastRenderedPageBreak/>
        <w:t>Quality</w:t>
      </w:r>
      <w:bookmarkEnd w:id="189"/>
    </w:p>
    <w:p w14:paraId="5D1799B8" w14:textId="32BE47B7" w:rsidR="00FC37C4" w:rsidRDefault="00FC37C4" w:rsidP="00FC37C4">
      <w:pPr>
        <w:pStyle w:val="Textprce"/>
        <w:jc w:val="center"/>
      </w:pPr>
      <w:bookmarkStart w:id="190" w:name="_Toc132408581"/>
      <w:r>
        <w:t xml:space="preserve">Tabulka </w:t>
      </w:r>
      <w:fldSimple w:instr=" SEQ Tabulka \* ARABIC ">
        <w:r w:rsidR="00EB0F5A">
          <w:rPr>
            <w:noProof/>
          </w:rPr>
          <w:t>8</w:t>
        </w:r>
      </w:fldSimple>
      <w:r>
        <w:t xml:space="preserve"> </w:t>
      </w:r>
      <w:r w:rsidRPr="00411760">
        <w:t>Popis parametru Quality (zdroj: vlastní zpracování)</w:t>
      </w:r>
      <w:bookmarkEnd w:id="190"/>
    </w:p>
    <w:tbl>
      <w:tblPr>
        <w:tblStyle w:val="GridTable2-Accent1"/>
        <w:tblW w:w="0" w:type="auto"/>
        <w:tblLook w:val="04A0" w:firstRow="1" w:lastRow="0" w:firstColumn="1" w:lastColumn="0" w:noHBand="0" w:noVBand="1"/>
      </w:tblPr>
      <w:tblGrid>
        <w:gridCol w:w="2339"/>
        <w:gridCol w:w="2339"/>
        <w:gridCol w:w="4099"/>
      </w:tblGrid>
      <w:tr w:rsidR="003A3287" w14:paraId="38C46414" w14:textId="77777777" w:rsidTr="009F22F9">
        <w:trPr>
          <w:cnfStyle w:val="100000000000" w:firstRow="1" w:lastRow="0" w:firstColumn="0" w:lastColumn="0" w:oddVBand="0" w:evenVBand="0" w:oddHBand="0" w:evenHBand="0" w:firstRowFirstColumn="0" w:firstRowLastColumn="0" w:lastRowFirstColumn="0" w:lastRowLastColumn="0"/>
          <w:trHeight w:val="679"/>
        </w:trPr>
        <w:tc>
          <w:tcPr>
            <w:cnfStyle w:val="001000000000" w:firstRow="0" w:lastRow="0" w:firstColumn="1" w:lastColumn="0" w:oddVBand="0" w:evenVBand="0" w:oddHBand="0" w:evenHBand="0" w:firstRowFirstColumn="0" w:firstRowLastColumn="0" w:lastRowFirstColumn="0" w:lastRowLastColumn="0"/>
            <w:tcW w:w="2339" w:type="dxa"/>
            <w:tcBorders>
              <w:top w:val="single" w:sz="4" w:space="0" w:color="5B9BD5" w:themeColor="accent1"/>
              <w:left w:val="single" w:sz="4" w:space="0" w:color="5B9BD5" w:themeColor="accent1"/>
            </w:tcBorders>
            <w:vAlign w:val="center"/>
          </w:tcPr>
          <w:p w14:paraId="00A73DBC" w14:textId="77777777" w:rsidR="003A3287" w:rsidRDefault="003A3287" w:rsidP="004709B0">
            <w:pPr>
              <w:pStyle w:val="Textprce"/>
              <w:jc w:val="center"/>
            </w:pPr>
            <w:r>
              <w:t>Zápis parametru</w:t>
            </w:r>
          </w:p>
        </w:tc>
        <w:tc>
          <w:tcPr>
            <w:tcW w:w="2339" w:type="dxa"/>
            <w:tcBorders>
              <w:top w:val="single" w:sz="4" w:space="0" w:color="5B9BD5" w:themeColor="accent1"/>
            </w:tcBorders>
            <w:vAlign w:val="center"/>
          </w:tcPr>
          <w:p w14:paraId="2AF7F6CB" w14:textId="77777777" w:rsidR="003A3287" w:rsidRDefault="003A3287" w:rsidP="004709B0">
            <w:pPr>
              <w:pStyle w:val="Textprce"/>
              <w:jc w:val="center"/>
              <w:cnfStyle w:val="100000000000" w:firstRow="1" w:lastRow="0" w:firstColumn="0" w:lastColumn="0" w:oddVBand="0" w:evenVBand="0" w:oddHBand="0" w:evenHBand="0" w:firstRowFirstColumn="0" w:firstRowLastColumn="0" w:lastRowFirstColumn="0" w:lastRowLastColumn="0"/>
            </w:pPr>
            <w:r>
              <w:t>Hodnoty parametru</w:t>
            </w:r>
          </w:p>
        </w:tc>
        <w:tc>
          <w:tcPr>
            <w:tcW w:w="4099" w:type="dxa"/>
            <w:tcBorders>
              <w:top w:val="single" w:sz="4" w:space="0" w:color="5B9BD5" w:themeColor="accent1"/>
              <w:right w:val="single" w:sz="4" w:space="0" w:color="5B9BD5" w:themeColor="accent1"/>
            </w:tcBorders>
            <w:vAlign w:val="center"/>
          </w:tcPr>
          <w:p w14:paraId="05C384A5" w14:textId="77777777" w:rsidR="003A3287" w:rsidRDefault="003A3287" w:rsidP="004709B0">
            <w:pPr>
              <w:pStyle w:val="Textprce"/>
              <w:jc w:val="center"/>
              <w:cnfStyle w:val="100000000000" w:firstRow="1" w:lastRow="0" w:firstColumn="0" w:lastColumn="0" w:oddVBand="0" w:evenVBand="0" w:oddHBand="0" w:evenHBand="0" w:firstRowFirstColumn="0" w:firstRowLastColumn="0" w:lastRowFirstColumn="0" w:lastRowLastColumn="0"/>
            </w:pPr>
            <w:r>
              <w:t>Stručný popis</w:t>
            </w:r>
          </w:p>
        </w:tc>
      </w:tr>
      <w:tr w:rsidR="003A3287" w:rsidRPr="006310DA" w14:paraId="1AE48CC9" w14:textId="77777777" w:rsidTr="009F22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9" w:type="dxa"/>
            <w:tcBorders>
              <w:top w:val="single" w:sz="12" w:space="0" w:color="9CC2E5" w:themeColor="accent1" w:themeTint="99"/>
              <w:left w:val="single" w:sz="4" w:space="0" w:color="5B9BD5" w:themeColor="accent1"/>
              <w:bottom w:val="single" w:sz="4" w:space="0" w:color="5B9BD5" w:themeColor="accent1"/>
            </w:tcBorders>
            <w:vAlign w:val="center"/>
          </w:tcPr>
          <w:p w14:paraId="614022F3" w14:textId="477CA897" w:rsidR="003A3287" w:rsidRPr="006310DA" w:rsidRDefault="003A3287" w:rsidP="004709B0">
            <w:pPr>
              <w:pStyle w:val="Textprce"/>
              <w:jc w:val="center"/>
              <w:rPr>
                <w:b w:val="0"/>
                <w:bCs w:val="0"/>
              </w:rPr>
            </w:pPr>
            <w:r>
              <w:rPr>
                <w:b w:val="0"/>
                <w:bCs w:val="0"/>
              </w:rPr>
              <w:t>--</w:t>
            </w:r>
            <w:r w:rsidR="00874AB5">
              <w:rPr>
                <w:b w:val="0"/>
                <w:bCs w:val="0"/>
              </w:rPr>
              <w:t>quality</w:t>
            </w:r>
          </w:p>
        </w:tc>
        <w:tc>
          <w:tcPr>
            <w:tcW w:w="2339" w:type="dxa"/>
            <w:tcBorders>
              <w:top w:val="single" w:sz="12" w:space="0" w:color="9CC2E5" w:themeColor="accent1" w:themeTint="99"/>
              <w:bottom w:val="single" w:sz="4" w:space="0" w:color="5B9BD5" w:themeColor="accent1"/>
            </w:tcBorders>
            <w:vAlign w:val="center"/>
          </w:tcPr>
          <w:p w14:paraId="7489B7F7" w14:textId="3BC5F7A1" w:rsidR="00874AB5" w:rsidRPr="006310DA" w:rsidRDefault="00874AB5" w:rsidP="00874AB5">
            <w:pPr>
              <w:pStyle w:val="Textprce"/>
              <w:jc w:val="center"/>
              <w:cnfStyle w:val="000000100000" w:firstRow="0" w:lastRow="0" w:firstColumn="0" w:lastColumn="0" w:oddVBand="0" w:evenVBand="0" w:oddHBand="1" w:evenHBand="0" w:firstRowFirstColumn="0" w:firstRowLastColumn="0" w:lastRowFirstColumn="0" w:lastRowLastColumn="0"/>
            </w:pPr>
            <w:r>
              <w:t>0.25, 0.5 a 1</w:t>
            </w:r>
          </w:p>
        </w:tc>
        <w:tc>
          <w:tcPr>
            <w:tcW w:w="4099" w:type="dxa"/>
            <w:tcBorders>
              <w:top w:val="single" w:sz="12" w:space="0" w:color="9CC2E5" w:themeColor="accent1" w:themeTint="99"/>
              <w:bottom w:val="single" w:sz="4" w:space="0" w:color="5B9BD5" w:themeColor="accent1"/>
              <w:right w:val="single" w:sz="4" w:space="0" w:color="5B9BD5" w:themeColor="accent1"/>
            </w:tcBorders>
            <w:vAlign w:val="center"/>
          </w:tcPr>
          <w:p w14:paraId="626369F3" w14:textId="2BF15425" w:rsidR="003A3287" w:rsidRPr="006310DA" w:rsidRDefault="00435F91" w:rsidP="004709B0">
            <w:pPr>
              <w:pStyle w:val="Textprce"/>
              <w:jc w:val="center"/>
              <w:cnfStyle w:val="000000100000" w:firstRow="0" w:lastRow="0" w:firstColumn="0" w:lastColumn="0" w:oddVBand="0" w:evenVBand="0" w:oddHBand="1" w:evenHBand="0" w:firstRowFirstColumn="0" w:firstRowLastColumn="0" w:lastRowFirstColumn="0" w:lastRowLastColumn="0"/>
            </w:pPr>
            <w:r>
              <w:t>Zvýší či sníží</w:t>
            </w:r>
            <w:r w:rsidR="009F22F9">
              <w:t xml:space="preserve"> propracovanost vygenerovaného výstupu</w:t>
            </w:r>
          </w:p>
        </w:tc>
      </w:tr>
    </w:tbl>
    <w:p w14:paraId="1E8AF4CC" w14:textId="7797410B" w:rsidR="003A3287" w:rsidRDefault="003A3287" w:rsidP="003A3287">
      <w:pPr>
        <w:pStyle w:val="Textprce"/>
      </w:pPr>
    </w:p>
    <w:p w14:paraId="3F00D3E1" w14:textId="32E89E1A" w:rsidR="00435F91" w:rsidRDefault="003A3287" w:rsidP="003A3287">
      <w:pPr>
        <w:pStyle w:val="Textprce"/>
      </w:pPr>
      <w:r>
        <w:t>Parametr Quality ovlivňuje výpočetní dobu, kterou AI algoritmus stráví při generování požadovaného vizuálu. Čím vyšší je hodnota parametru</w:t>
      </w:r>
      <w:r w:rsidR="00486DA0">
        <w:t>, tím propracovanější výstup nástroj MidJourney vygeneruje.</w:t>
      </w:r>
      <w:r w:rsidR="00874AB5">
        <w:t xml:space="preserve"> U propracovanějších vizuálů je ovšem nutné počítat s vyšší náročností, </w:t>
      </w:r>
      <w:r w:rsidR="004A2B46">
        <w:t>která</w:t>
      </w:r>
      <w:r w:rsidR="00874AB5">
        <w:t xml:space="preserve"> se negativně projevuje na čase, za který bude vizuál vygenerován.</w:t>
      </w:r>
      <w:r w:rsidR="00435F91">
        <w:t xml:space="preserve"> Základní hodnota parametru, se kterou nástroj pracuje</w:t>
      </w:r>
      <w:r w:rsidR="0072262E">
        <w:t xml:space="preserve"> v případě, že není </w:t>
      </w:r>
      <w:r w:rsidR="00435F91">
        <w:t>žádná hodnota specifikována, je</w:t>
      </w:r>
      <w:r w:rsidR="0072262E">
        <w:t xml:space="preserve"> hodnota</w:t>
      </w:r>
      <w:r w:rsidR="00435F91">
        <w:t xml:space="preserve"> 1.</w:t>
      </w:r>
      <w:r w:rsidR="0072262E">
        <w:t xml:space="preserve"> Hodnota 1</w:t>
      </w:r>
      <w:r w:rsidR="00435F91">
        <w:t xml:space="preserve"> značí nejvyšší míru propracovanosti výstupu, zatímco hodnota</w:t>
      </w:r>
      <w:r w:rsidR="004A2B46">
        <w:br/>
      </w:r>
      <w:r w:rsidR="00435F91">
        <w:t>0.25 značí nejnižší míru propracovanosti</w:t>
      </w:r>
      <w:r w:rsidR="0072262E">
        <w:t>.</w:t>
      </w:r>
      <w:r w:rsidR="00435F91">
        <w:t xml:space="preserve"> </w:t>
      </w:r>
    </w:p>
    <w:p w14:paraId="1B162E90" w14:textId="21062835" w:rsidR="003A3287" w:rsidRDefault="0072262E" w:rsidP="009F22F9">
      <w:pPr>
        <w:pStyle w:val="Textprce"/>
      </w:pPr>
      <w:r>
        <w:t>V rámci generování výstupů je možné tento parametr využít pro generování jednodušších nebo složitějších vizuálů. Přestože v defaultním nastavení nástroj generuje nejpropracovanější vizuály, nejedná se vždy o ideální volbu pro vygenerování nejlepšího výsledku. Čím více detailů je ve vizuálu generováno</w:t>
      </w:r>
      <w:r w:rsidR="004A2B46">
        <w:t>,</w:t>
      </w:r>
      <w:r>
        <w:t xml:space="preserve"> tím větší může být šance, že se v obrázku vyskytne </w:t>
      </w:r>
      <w:r w:rsidR="00EF787F">
        <w:t>chyba, pro kterou bude vizuál v reklamě nevyužitelný. Z tohoto důvodu je doporučeno s tímto parametrem experimentovat. Důležité je také zmínit, že</w:t>
      </w:r>
      <w:r>
        <w:t xml:space="preserve"> </w:t>
      </w:r>
      <w:r w:rsidR="00EF787F">
        <w:t>t</w:t>
      </w:r>
      <w:r w:rsidR="00874AB5">
        <w:t>ento parametr</w:t>
      </w:r>
      <w:r w:rsidR="00EF787F">
        <w:t xml:space="preserve"> nikterak</w:t>
      </w:r>
      <w:r w:rsidR="00874AB5">
        <w:t xml:space="preserve"> neovlivňuje rozlišení finálního výstupu. Pro tento účel lze využít jiné parametry, které jsou popsány níže.</w:t>
      </w:r>
    </w:p>
    <w:p w14:paraId="2D88C8A1" w14:textId="0331A6B1" w:rsidR="009F22F9" w:rsidRDefault="003B2810" w:rsidP="00FC37C4">
      <w:pPr>
        <w:pStyle w:val="Heading3"/>
      </w:pPr>
      <w:bookmarkStart w:id="191" w:name="_Toc132408708"/>
      <w:r>
        <w:t>No (Negative prompting)</w:t>
      </w:r>
      <w:bookmarkEnd w:id="191"/>
    </w:p>
    <w:p w14:paraId="6D75FCA1" w14:textId="107A145C" w:rsidR="00FC37C4" w:rsidRDefault="00FC37C4" w:rsidP="00FC37C4">
      <w:pPr>
        <w:pStyle w:val="Textprce"/>
        <w:jc w:val="center"/>
      </w:pPr>
      <w:bookmarkStart w:id="192" w:name="_Toc132408582"/>
      <w:r>
        <w:t xml:space="preserve">Tabulka </w:t>
      </w:r>
      <w:fldSimple w:instr=" SEQ Tabulka \* ARABIC ">
        <w:r w:rsidR="00EB0F5A">
          <w:rPr>
            <w:noProof/>
          </w:rPr>
          <w:t>9</w:t>
        </w:r>
      </w:fldSimple>
      <w:r>
        <w:t xml:space="preserve"> </w:t>
      </w:r>
      <w:r w:rsidRPr="00096BF4">
        <w:t>Popis parametru No (zdroj: vlastní zpracování)</w:t>
      </w:r>
      <w:bookmarkEnd w:id="192"/>
    </w:p>
    <w:tbl>
      <w:tblPr>
        <w:tblStyle w:val="GridTable2-Accent1"/>
        <w:tblW w:w="0" w:type="auto"/>
        <w:tblLook w:val="04A0" w:firstRow="1" w:lastRow="0" w:firstColumn="1" w:lastColumn="0" w:noHBand="0" w:noVBand="1"/>
      </w:tblPr>
      <w:tblGrid>
        <w:gridCol w:w="2339"/>
        <w:gridCol w:w="2339"/>
        <w:gridCol w:w="4099"/>
      </w:tblGrid>
      <w:tr w:rsidR="00564D23" w14:paraId="56315733" w14:textId="77777777" w:rsidTr="009F22F9">
        <w:trPr>
          <w:cnfStyle w:val="100000000000" w:firstRow="1" w:lastRow="0" w:firstColumn="0" w:lastColumn="0" w:oddVBand="0" w:evenVBand="0" w:oddHBand="0" w:evenHBand="0" w:firstRowFirstColumn="0" w:firstRowLastColumn="0" w:lastRowFirstColumn="0" w:lastRowLastColumn="0"/>
          <w:trHeight w:val="721"/>
        </w:trPr>
        <w:tc>
          <w:tcPr>
            <w:cnfStyle w:val="001000000000" w:firstRow="0" w:lastRow="0" w:firstColumn="1" w:lastColumn="0" w:oddVBand="0" w:evenVBand="0" w:oddHBand="0" w:evenHBand="0" w:firstRowFirstColumn="0" w:firstRowLastColumn="0" w:lastRowFirstColumn="0" w:lastRowLastColumn="0"/>
            <w:tcW w:w="2339" w:type="dxa"/>
            <w:tcBorders>
              <w:top w:val="single" w:sz="4" w:space="0" w:color="5B9BD5" w:themeColor="accent1"/>
              <w:left w:val="single" w:sz="4" w:space="0" w:color="5B9BD5" w:themeColor="accent1"/>
            </w:tcBorders>
            <w:vAlign w:val="center"/>
          </w:tcPr>
          <w:p w14:paraId="194A9898" w14:textId="77777777" w:rsidR="00564D23" w:rsidRDefault="00564D23" w:rsidP="004709B0">
            <w:pPr>
              <w:pStyle w:val="Textprce"/>
              <w:jc w:val="center"/>
            </w:pPr>
            <w:r>
              <w:t>Zápis parametru</w:t>
            </w:r>
          </w:p>
        </w:tc>
        <w:tc>
          <w:tcPr>
            <w:tcW w:w="2339" w:type="dxa"/>
            <w:tcBorders>
              <w:top w:val="single" w:sz="4" w:space="0" w:color="5B9BD5" w:themeColor="accent1"/>
            </w:tcBorders>
            <w:vAlign w:val="center"/>
          </w:tcPr>
          <w:p w14:paraId="5DCCC161" w14:textId="77777777" w:rsidR="00564D23" w:rsidRDefault="00564D23" w:rsidP="004709B0">
            <w:pPr>
              <w:pStyle w:val="Textprce"/>
              <w:jc w:val="center"/>
              <w:cnfStyle w:val="100000000000" w:firstRow="1" w:lastRow="0" w:firstColumn="0" w:lastColumn="0" w:oddVBand="0" w:evenVBand="0" w:oddHBand="0" w:evenHBand="0" w:firstRowFirstColumn="0" w:firstRowLastColumn="0" w:lastRowFirstColumn="0" w:lastRowLastColumn="0"/>
            </w:pPr>
            <w:r>
              <w:t>Hodnoty parametru</w:t>
            </w:r>
          </w:p>
        </w:tc>
        <w:tc>
          <w:tcPr>
            <w:tcW w:w="4099" w:type="dxa"/>
            <w:tcBorders>
              <w:top w:val="single" w:sz="4" w:space="0" w:color="5B9BD5" w:themeColor="accent1"/>
              <w:right w:val="single" w:sz="4" w:space="0" w:color="5B9BD5" w:themeColor="accent1"/>
            </w:tcBorders>
            <w:vAlign w:val="center"/>
          </w:tcPr>
          <w:p w14:paraId="13238EFE" w14:textId="77777777" w:rsidR="00564D23" w:rsidRDefault="00564D23" w:rsidP="004709B0">
            <w:pPr>
              <w:pStyle w:val="Textprce"/>
              <w:jc w:val="center"/>
              <w:cnfStyle w:val="100000000000" w:firstRow="1" w:lastRow="0" w:firstColumn="0" w:lastColumn="0" w:oddVBand="0" w:evenVBand="0" w:oddHBand="0" w:evenHBand="0" w:firstRowFirstColumn="0" w:firstRowLastColumn="0" w:lastRowFirstColumn="0" w:lastRowLastColumn="0"/>
            </w:pPr>
            <w:r>
              <w:t>Stručný popis</w:t>
            </w:r>
          </w:p>
        </w:tc>
      </w:tr>
      <w:tr w:rsidR="00564D23" w:rsidRPr="006310DA" w14:paraId="105E39E8" w14:textId="77777777" w:rsidTr="009F22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9" w:type="dxa"/>
            <w:tcBorders>
              <w:top w:val="single" w:sz="12" w:space="0" w:color="9CC2E5" w:themeColor="accent1" w:themeTint="99"/>
              <w:left w:val="single" w:sz="4" w:space="0" w:color="5B9BD5" w:themeColor="accent1"/>
              <w:bottom w:val="single" w:sz="4" w:space="0" w:color="5B9BD5" w:themeColor="accent1"/>
            </w:tcBorders>
            <w:vAlign w:val="center"/>
          </w:tcPr>
          <w:p w14:paraId="3DEB30D2" w14:textId="5CDEC9C2" w:rsidR="00564D23" w:rsidRPr="006310DA" w:rsidRDefault="00564D23" w:rsidP="004709B0">
            <w:pPr>
              <w:pStyle w:val="Textprce"/>
              <w:jc w:val="center"/>
              <w:rPr>
                <w:b w:val="0"/>
                <w:bCs w:val="0"/>
              </w:rPr>
            </w:pPr>
            <w:r>
              <w:rPr>
                <w:b w:val="0"/>
                <w:bCs w:val="0"/>
              </w:rPr>
              <w:t>--no</w:t>
            </w:r>
          </w:p>
        </w:tc>
        <w:tc>
          <w:tcPr>
            <w:tcW w:w="2339" w:type="dxa"/>
            <w:tcBorders>
              <w:top w:val="single" w:sz="12" w:space="0" w:color="9CC2E5" w:themeColor="accent1" w:themeTint="99"/>
              <w:bottom w:val="single" w:sz="4" w:space="0" w:color="5B9BD5" w:themeColor="accent1"/>
            </w:tcBorders>
            <w:vAlign w:val="center"/>
          </w:tcPr>
          <w:p w14:paraId="02BCB458" w14:textId="2FFC9790" w:rsidR="00564D23" w:rsidRPr="006310DA" w:rsidRDefault="003B2810" w:rsidP="004709B0">
            <w:pPr>
              <w:pStyle w:val="Textprce"/>
              <w:jc w:val="center"/>
              <w:cnfStyle w:val="000000100000" w:firstRow="0" w:lastRow="0" w:firstColumn="0" w:lastColumn="0" w:oddVBand="0" w:evenVBand="0" w:oddHBand="1" w:evenHBand="0" w:firstRowFirstColumn="0" w:firstRowLastColumn="0" w:lastRowFirstColumn="0" w:lastRowLastColumn="0"/>
            </w:pPr>
            <w:r>
              <w:t>Jakékoliv konkrétní slovo</w:t>
            </w:r>
          </w:p>
        </w:tc>
        <w:tc>
          <w:tcPr>
            <w:tcW w:w="4099" w:type="dxa"/>
            <w:tcBorders>
              <w:top w:val="single" w:sz="12" w:space="0" w:color="9CC2E5" w:themeColor="accent1" w:themeTint="99"/>
              <w:bottom w:val="single" w:sz="4" w:space="0" w:color="5B9BD5" w:themeColor="accent1"/>
              <w:right w:val="single" w:sz="4" w:space="0" w:color="5B9BD5" w:themeColor="accent1"/>
            </w:tcBorders>
            <w:vAlign w:val="center"/>
          </w:tcPr>
          <w:p w14:paraId="1C5F5575" w14:textId="045D9209" w:rsidR="00564D23" w:rsidRPr="006310DA" w:rsidRDefault="003B2810" w:rsidP="004709B0">
            <w:pPr>
              <w:pStyle w:val="Textprce"/>
              <w:jc w:val="center"/>
              <w:cnfStyle w:val="000000100000" w:firstRow="0" w:lastRow="0" w:firstColumn="0" w:lastColumn="0" w:oddVBand="0" w:evenVBand="0" w:oddHBand="1" w:evenHBand="0" w:firstRowFirstColumn="0" w:firstRowLastColumn="0" w:lastRowFirstColumn="0" w:lastRowLastColumn="0"/>
            </w:pPr>
            <w:r>
              <w:t>AI algoritmus se pokusí z vygenerovaného výstupu odstranit cokoliv, co je v No parametru popsáno</w:t>
            </w:r>
          </w:p>
        </w:tc>
      </w:tr>
    </w:tbl>
    <w:p w14:paraId="2EEC14CE" w14:textId="77777777" w:rsidR="00FC37C4" w:rsidRDefault="00FC37C4" w:rsidP="00564D23">
      <w:pPr>
        <w:pStyle w:val="Textprce"/>
      </w:pPr>
    </w:p>
    <w:p w14:paraId="0DD00898" w14:textId="0A21287B" w:rsidR="00564D23" w:rsidRPr="00564D23" w:rsidRDefault="00564D23" w:rsidP="00564D23">
      <w:pPr>
        <w:pStyle w:val="Textprce"/>
      </w:pPr>
      <w:r>
        <w:lastRenderedPageBreak/>
        <w:t xml:space="preserve">No parametr </w:t>
      </w:r>
      <w:r w:rsidR="003B2810">
        <w:t>funguje jako negace výskytu konkrétního objektu ve finálním vizuálu. Jako příklad lze uvést například prompt, který má za cíl vygenerovat fotografii hamburgeru s b</w:t>
      </w:r>
      <w:r w:rsidR="00ED14D9">
        <w:t>ů</w:t>
      </w:r>
      <w:r w:rsidR="003B2810">
        <w:t xml:space="preserve">lkou bez sezamových semínek. Na konci takového promptu lze využít parametr No, který bude zapsán ve formátu: --no </w:t>
      </w:r>
      <w:r w:rsidR="003B2810" w:rsidRPr="003B2810">
        <w:t>sesame seeds</w:t>
      </w:r>
      <w:r w:rsidR="00734C8F">
        <w:t>. S tímto zápisem se nástroj MidJourney pokusí vygenerovat fotografii hamburgeru, která nebude obsahovat sezamová semínka.</w:t>
      </w:r>
      <w:r w:rsidR="00ED14D9">
        <w:br/>
      </w:r>
      <w:r w:rsidR="005961E6">
        <w:t>No parametr úzce souvisí s pokročilejším zadáváním promptu, který obsahuje mimo textového popisu také váhy jednotlivých částí textu, aby algoritmus lépe pochopil, na co se při generování zaměřit. No parametr je alternativou pro udělení záporné váhy konkrétní části promptu.</w:t>
      </w:r>
      <w:r w:rsidR="00F16417">
        <w:rPr>
          <w:color w:val="FF0000"/>
        </w:rPr>
        <w:t xml:space="preserve"> </w:t>
      </w:r>
      <w:r w:rsidR="00F16417" w:rsidRPr="00F16417">
        <w:t>Tvorba promptů s vahami je samostatná obsáhlá kapitola pro pokročilo tvorbu promptů. Tato kapitola není součástí tohoto úryvku z manuálu.</w:t>
      </w:r>
    </w:p>
    <w:p w14:paraId="2DC85F69" w14:textId="41D2E5C7" w:rsidR="00877B94" w:rsidRDefault="00734C8F" w:rsidP="00564D23">
      <w:pPr>
        <w:pStyle w:val="Textprce"/>
      </w:pPr>
      <w:r>
        <w:t xml:space="preserve">Tento parametr je užitečný, pokud se v průběhu generování podaří získat povedený výstup, který obsahuje konkrétní chybu, kterou lze snadno a jednoznačně popsat. Nástroj MidJourney bohužel neumí pracovat s objekty, a není schopen hotový výstup přegenerovat tak, aby například neobsahoval uživatelem vybrané problematické části. Parametr No je určitým, ale nedokonalým řešením. Pokud se ve výstupu vyskytne těžko specifikovatelná chyba, pak její odstranění pomocí tohoto parametru spíše nebude možné. Pokud se ale jedná o objekt, který lze snadno pojmenovat, pak je šance na úspěšné přegenerování vizuálu výrazně vyšší. </w:t>
      </w:r>
      <w:r w:rsidR="003A3287">
        <w:t>Pomocí parametru No není možné odstranit z obrázku nedokonalosti, jedná se pouze o odstranění nadbytečných objektů, které se ve finálním výstupu objeví.</w:t>
      </w:r>
    </w:p>
    <w:p w14:paraId="0CDAE65A" w14:textId="17B4E96F" w:rsidR="003A3287" w:rsidRPr="00A51563" w:rsidRDefault="001044C9" w:rsidP="001044C9">
      <w:pPr>
        <w:pStyle w:val="Nadpis3text"/>
      </w:pPr>
      <w:bookmarkStart w:id="193" w:name="_Toc132408709"/>
      <w:r w:rsidRPr="00A51563">
        <w:t>Versions</w:t>
      </w:r>
      <w:bookmarkEnd w:id="193"/>
    </w:p>
    <w:p w14:paraId="69F8092C" w14:textId="03D6E197" w:rsidR="00852DDD" w:rsidRDefault="00852DDD" w:rsidP="00852DDD">
      <w:pPr>
        <w:pStyle w:val="Textprce"/>
        <w:jc w:val="center"/>
      </w:pPr>
      <w:bookmarkStart w:id="194" w:name="_Toc132408583"/>
      <w:r>
        <w:t xml:space="preserve">Tabulka </w:t>
      </w:r>
      <w:fldSimple w:instr=" SEQ Tabulka \* ARABIC ">
        <w:r w:rsidR="00EB0F5A">
          <w:rPr>
            <w:noProof/>
          </w:rPr>
          <w:t>10</w:t>
        </w:r>
      </w:fldSimple>
      <w:r>
        <w:t xml:space="preserve"> </w:t>
      </w:r>
      <w:r w:rsidRPr="004F0785">
        <w:t xml:space="preserve">Popis parametru </w:t>
      </w:r>
      <w:r>
        <w:t xml:space="preserve">Versions </w:t>
      </w:r>
      <w:r w:rsidRPr="004F0785">
        <w:t>(zdroj: vlastní zpracování)</w:t>
      </w:r>
      <w:bookmarkEnd w:id="194"/>
    </w:p>
    <w:tbl>
      <w:tblPr>
        <w:tblStyle w:val="GridTable2-Accent1"/>
        <w:tblW w:w="0" w:type="auto"/>
        <w:tblLook w:val="04A0" w:firstRow="1" w:lastRow="0" w:firstColumn="1" w:lastColumn="0" w:noHBand="0" w:noVBand="1"/>
      </w:tblPr>
      <w:tblGrid>
        <w:gridCol w:w="2339"/>
        <w:gridCol w:w="2339"/>
        <w:gridCol w:w="4099"/>
      </w:tblGrid>
      <w:tr w:rsidR="009D3B99" w14:paraId="07EE05DE" w14:textId="77777777" w:rsidTr="00A07016">
        <w:trPr>
          <w:cnfStyle w:val="100000000000" w:firstRow="1" w:lastRow="0" w:firstColumn="0" w:lastColumn="0" w:oddVBand="0" w:evenVBand="0" w:oddHBand="0" w:evenHBand="0" w:firstRowFirstColumn="0" w:firstRowLastColumn="0" w:lastRowFirstColumn="0" w:lastRowLastColumn="0"/>
          <w:trHeight w:val="721"/>
        </w:trPr>
        <w:tc>
          <w:tcPr>
            <w:cnfStyle w:val="001000000000" w:firstRow="0" w:lastRow="0" w:firstColumn="1" w:lastColumn="0" w:oddVBand="0" w:evenVBand="0" w:oddHBand="0" w:evenHBand="0" w:firstRowFirstColumn="0" w:firstRowLastColumn="0" w:lastRowFirstColumn="0" w:lastRowLastColumn="0"/>
            <w:tcW w:w="2339" w:type="dxa"/>
            <w:tcBorders>
              <w:top w:val="single" w:sz="4" w:space="0" w:color="5B9BD5" w:themeColor="accent1"/>
              <w:left w:val="single" w:sz="4" w:space="0" w:color="5B9BD5" w:themeColor="accent1"/>
            </w:tcBorders>
            <w:vAlign w:val="center"/>
          </w:tcPr>
          <w:p w14:paraId="45AFDCD0" w14:textId="77777777" w:rsidR="009D3B99" w:rsidRDefault="009D3B99" w:rsidP="00A07016">
            <w:pPr>
              <w:pStyle w:val="Textprce"/>
              <w:jc w:val="center"/>
            </w:pPr>
            <w:r>
              <w:t>Zápis parametru</w:t>
            </w:r>
          </w:p>
        </w:tc>
        <w:tc>
          <w:tcPr>
            <w:tcW w:w="2339" w:type="dxa"/>
            <w:tcBorders>
              <w:top w:val="single" w:sz="4" w:space="0" w:color="5B9BD5" w:themeColor="accent1"/>
            </w:tcBorders>
            <w:vAlign w:val="center"/>
          </w:tcPr>
          <w:p w14:paraId="06B6E39E" w14:textId="77777777" w:rsidR="009D3B99" w:rsidRDefault="009D3B99" w:rsidP="00A07016">
            <w:pPr>
              <w:pStyle w:val="Textprce"/>
              <w:jc w:val="center"/>
              <w:cnfStyle w:val="100000000000" w:firstRow="1" w:lastRow="0" w:firstColumn="0" w:lastColumn="0" w:oddVBand="0" w:evenVBand="0" w:oddHBand="0" w:evenHBand="0" w:firstRowFirstColumn="0" w:firstRowLastColumn="0" w:lastRowFirstColumn="0" w:lastRowLastColumn="0"/>
            </w:pPr>
            <w:r>
              <w:t>Hodnoty parametru</w:t>
            </w:r>
          </w:p>
        </w:tc>
        <w:tc>
          <w:tcPr>
            <w:tcW w:w="4099" w:type="dxa"/>
            <w:tcBorders>
              <w:top w:val="single" w:sz="4" w:space="0" w:color="5B9BD5" w:themeColor="accent1"/>
              <w:right w:val="single" w:sz="4" w:space="0" w:color="5B9BD5" w:themeColor="accent1"/>
            </w:tcBorders>
            <w:vAlign w:val="center"/>
          </w:tcPr>
          <w:p w14:paraId="3146E5E3" w14:textId="77777777" w:rsidR="009D3B99" w:rsidRDefault="009D3B99" w:rsidP="00A07016">
            <w:pPr>
              <w:pStyle w:val="Textprce"/>
              <w:jc w:val="center"/>
              <w:cnfStyle w:val="100000000000" w:firstRow="1" w:lastRow="0" w:firstColumn="0" w:lastColumn="0" w:oddVBand="0" w:evenVBand="0" w:oddHBand="0" w:evenHBand="0" w:firstRowFirstColumn="0" w:firstRowLastColumn="0" w:lastRowFirstColumn="0" w:lastRowLastColumn="0"/>
            </w:pPr>
            <w:r>
              <w:t>Stručný popis</w:t>
            </w:r>
          </w:p>
        </w:tc>
      </w:tr>
      <w:tr w:rsidR="009D3B99" w:rsidRPr="006310DA" w14:paraId="7F6D2F08" w14:textId="77777777" w:rsidTr="00A070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9" w:type="dxa"/>
            <w:tcBorders>
              <w:top w:val="single" w:sz="12" w:space="0" w:color="9CC2E5" w:themeColor="accent1" w:themeTint="99"/>
              <w:left w:val="single" w:sz="4" w:space="0" w:color="5B9BD5" w:themeColor="accent1"/>
              <w:bottom w:val="single" w:sz="4" w:space="0" w:color="5B9BD5" w:themeColor="accent1"/>
            </w:tcBorders>
            <w:vAlign w:val="center"/>
          </w:tcPr>
          <w:p w14:paraId="5163C54D" w14:textId="54E863ED" w:rsidR="009D3B99" w:rsidRPr="006310DA" w:rsidRDefault="009D3B99" w:rsidP="00A07016">
            <w:pPr>
              <w:pStyle w:val="Textprce"/>
              <w:jc w:val="center"/>
              <w:rPr>
                <w:b w:val="0"/>
                <w:bCs w:val="0"/>
              </w:rPr>
            </w:pPr>
            <w:r>
              <w:rPr>
                <w:b w:val="0"/>
                <w:bCs w:val="0"/>
              </w:rPr>
              <w:t>--v (--versions)</w:t>
            </w:r>
          </w:p>
        </w:tc>
        <w:tc>
          <w:tcPr>
            <w:tcW w:w="2339" w:type="dxa"/>
            <w:tcBorders>
              <w:top w:val="single" w:sz="12" w:space="0" w:color="9CC2E5" w:themeColor="accent1" w:themeTint="99"/>
              <w:bottom w:val="single" w:sz="4" w:space="0" w:color="5B9BD5" w:themeColor="accent1"/>
            </w:tcBorders>
            <w:vAlign w:val="center"/>
          </w:tcPr>
          <w:p w14:paraId="7B9508E4" w14:textId="2E01CF44" w:rsidR="009D3B99" w:rsidRPr="006310DA" w:rsidRDefault="009D3B99" w:rsidP="00A07016">
            <w:pPr>
              <w:pStyle w:val="Textprce"/>
              <w:jc w:val="center"/>
              <w:cnfStyle w:val="000000100000" w:firstRow="0" w:lastRow="0" w:firstColumn="0" w:lastColumn="0" w:oddVBand="0" w:evenVBand="0" w:oddHBand="1" w:evenHBand="0" w:firstRowFirstColumn="0" w:firstRowLastColumn="0" w:lastRowFirstColumn="0" w:lastRowLastColumn="0"/>
            </w:pPr>
            <w:r>
              <w:t>1, 2, 3, 4 a 5</w:t>
            </w:r>
          </w:p>
        </w:tc>
        <w:tc>
          <w:tcPr>
            <w:tcW w:w="4099" w:type="dxa"/>
            <w:tcBorders>
              <w:top w:val="single" w:sz="12" w:space="0" w:color="9CC2E5" w:themeColor="accent1" w:themeTint="99"/>
              <w:bottom w:val="single" w:sz="4" w:space="0" w:color="5B9BD5" w:themeColor="accent1"/>
              <w:right w:val="single" w:sz="4" w:space="0" w:color="5B9BD5" w:themeColor="accent1"/>
            </w:tcBorders>
            <w:vAlign w:val="center"/>
          </w:tcPr>
          <w:p w14:paraId="1F82FE94" w14:textId="002D15AE" w:rsidR="009D3B99" w:rsidRPr="006310DA" w:rsidRDefault="009D3B99" w:rsidP="00A07016">
            <w:pPr>
              <w:pStyle w:val="Textprce"/>
              <w:jc w:val="center"/>
              <w:cnfStyle w:val="000000100000" w:firstRow="0" w:lastRow="0" w:firstColumn="0" w:lastColumn="0" w:oddVBand="0" w:evenVBand="0" w:oddHBand="1" w:evenHBand="0" w:firstRowFirstColumn="0" w:firstRowLastColumn="0" w:lastRowFirstColumn="0" w:lastRowLastColumn="0"/>
            </w:pPr>
            <w:r>
              <w:t>Úprava verze modelu MidJourney, který bude generovat prompt</w:t>
            </w:r>
          </w:p>
        </w:tc>
      </w:tr>
    </w:tbl>
    <w:p w14:paraId="18B070B5" w14:textId="77777777" w:rsidR="009D3B99" w:rsidRDefault="009D3B99" w:rsidP="009D3B99">
      <w:pPr>
        <w:pStyle w:val="Textprce"/>
      </w:pPr>
    </w:p>
    <w:p w14:paraId="52ACA3E9" w14:textId="5B502A50" w:rsidR="009D3B99" w:rsidRPr="00F66D34" w:rsidRDefault="009D3B99" w:rsidP="009D3B99">
      <w:pPr>
        <w:pStyle w:val="Textprce"/>
        <w:rPr>
          <w:color w:val="FF0000"/>
        </w:rPr>
      </w:pPr>
      <w:r>
        <w:t xml:space="preserve">Parametr Version upravuje verzi </w:t>
      </w:r>
      <w:r w:rsidR="001C5297">
        <w:t xml:space="preserve">modelu </w:t>
      </w:r>
      <w:r>
        <w:t xml:space="preserve">MidJourney, která bude zpracovávat zadaný prompt a následně na jeho základě generovat požadovaný výstup. </w:t>
      </w:r>
      <w:r w:rsidR="001C5297">
        <w:t xml:space="preserve">Parametr přijímá jako hodnoty pouze celá čísla, která referují na konkrétní verze modelu. Při psaní této diplomové práce se jednalo o čísla 1, 2, 3, 4 </w:t>
      </w:r>
      <w:r w:rsidR="001C5297" w:rsidRPr="00F66D34">
        <w:t>a 5</w:t>
      </w:r>
      <w:r w:rsidR="002B292C" w:rsidRPr="00F66D34">
        <w:t xml:space="preserve"> (</w:t>
      </w:r>
      <w:r w:rsidR="00F66D34" w:rsidRPr="00F66D34">
        <w:t>MidJourney, ©2023d).</w:t>
      </w:r>
    </w:p>
    <w:p w14:paraId="1D0AF095" w14:textId="5A9E5F92" w:rsidR="001C5297" w:rsidRDefault="001C5297" w:rsidP="009D3B99">
      <w:pPr>
        <w:pStyle w:val="Textprce"/>
      </w:pPr>
      <w:r>
        <w:lastRenderedPageBreak/>
        <w:t>Ačkoliv by se na první pohled zdálo, že bude vždy nejideálnější možností využít poslední publikovanou verzi, nemusí to být vždy zcela pravda. Způsob generování výstupů se mezi jednotlivými verzemi liší a ačkoliv z pohledu kvality výsledku je nejvyšší šance na vygenerování povedeného výstupu s nejnovější dostupnou verzí, neznamená to, že by starší verze nemohl</w:t>
      </w:r>
      <w:r w:rsidR="00F66D34">
        <w:t>y</w:t>
      </w:r>
      <w:r>
        <w:t xml:space="preserve"> vygenerovat líbivější vizuál. Varianty modelu se také liší v náročnosti na výpočetní výkon a jejich přepínání </w:t>
      </w:r>
      <w:r w:rsidR="00EE6973">
        <w:t>může například urychlit generování méně důležitých vizuálů či konceptů. Pokud například není cílem vygenerovat finální reklamní vizuál, ale například pouze návrh připravovaného kreativního nápadu, může být z pohledu úspory času efektivnější přepnou na některou z nižších verzí, které výstupy doručí rychleji.</w:t>
      </w:r>
      <w:r w:rsidR="002C7FAC">
        <w:t xml:space="preserve"> Naopak některé verze mohou být vhodnější pro generování konkrétních vizuálů (např. model 5 je nejvhodnější pro generování lidí).</w:t>
      </w:r>
    </w:p>
    <w:p w14:paraId="6A508BF4" w14:textId="733F79B4" w:rsidR="004E3E03" w:rsidRPr="002D7A99" w:rsidRDefault="004E3E03" w:rsidP="004E3E03">
      <w:pPr>
        <w:pStyle w:val="Nadpis3text"/>
      </w:pPr>
      <w:bookmarkStart w:id="195" w:name="_Toc132408710"/>
      <w:r w:rsidRPr="002D7A99">
        <w:t>Upscalers</w:t>
      </w:r>
      <w:bookmarkEnd w:id="195"/>
    </w:p>
    <w:p w14:paraId="7468A281" w14:textId="0F152870" w:rsidR="00D5084C" w:rsidRDefault="003C3004" w:rsidP="00D5084C">
      <w:pPr>
        <w:pStyle w:val="Textprce"/>
        <w:jc w:val="center"/>
      </w:pPr>
      <w:bookmarkStart w:id="196" w:name="_Toc132408584"/>
      <w:r>
        <w:t xml:space="preserve">Tabulka </w:t>
      </w:r>
      <w:fldSimple w:instr=" SEQ Tabulka \* ARABIC ">
        <w:r w:rsidR="00EB0F5A">
          <w:rPr>
            <w:noProof/>
          </w:rPr>
          <w:t>11</w:t>
        </w:r>
      </w:fldSimple>
      <w:r w:rsidRPr="00275B9C">
        <w:t xml:space="preserve"> Popis </w:t>
      </w:r>
      <w:r w:rsidRPr="00F66D34">
        <w:t xml:space="preserve">parametrů Upscalers (zdroj: </w:t>
      </w:r>
      <w:r w:rsidR="00F66D34" w:rsidRPr="00F66D34">
        <w:t>MidJourney, ©2023e</w:t>
      </w:r>
      <w:r w:rsidRPr="00F66D34">
        <w:t>)</w:t>
      </w:r>
      <w:bookmarkEnd w:id="196"/>
    </w:p>
    <w:tbl>
      <w:tblPr>
        <w:tblStyle w:val="GridTable2-Accent1"/>
        <w:tblW w:w="0" w:type="auto"/>
        <w:tblLook w:val="04A0" w:firstRow="1" w:lastRow="0" w:firstColumn="1" w:lastColumn="0" w:noHBand="0" w:noVBand="1"/>
      </w:tblPr>
      <w:tblGrid>
        <w:gridCol w:w="1818"/>
        <w:gridCol w:w="2430"/>
        <w:gridCol w:w="2264"/>
        <w:gridCol w:w="2265"/>
      </w:tblGrid>
      <w:tr w:rsidR="002D7A99" w14:paraId="794607C7" w14:textId="77777777" w:rsidTr="002D7A99">
        <w:trPr>
          <w:cnfStyle w:val="100000000000" w:firstRow="1" w:lastRow="0" w:firstColumn="0" w:lastColumn="0" w:oddVBand="0" w:evenVBand="0" w:oddHBand="0" w:evenHBand="0" w:firstRowFirstColumn="0" w:firstRowLastColumn="0" w:lastRowFirstColumn="0" w:lastRowLastColumn="0"/>
          <w:trHeight w:val="721"/>
        </w:trPr>
        <w:tc>
          <w:tcPr>
            <w:cnfStyle w:val="001000000000" w:firstRow="0" w:lastRow="0" w:firstColumn="1" w:lastColumn="0" w:oddVBand="0" w:evenVBand="0" w:oddHBand="0" w:evenHBand="0" w:firstRowFirstColumn="0" w:firstRowLastColumn="0" w:lastRowFirstColumn="0" w:lastRowLastColumn="0"/>
            <w:tcW w:w="1818" w:type="dxa"/>
            <w:tcBorders>
              <w:top w:val="single" w:sz="4" w:space="0" w:color="5B9BD5" w:themeColor="accent1"/>
              <w:left w:val="single" w:sz="4" w:space="0" w:color="5B9BD5" w:themeColor="accent1"/>
            </w:tcBorders>
          </w:tcPr>
          <w:p w14:paraId="42B3F4D8" w14:textId="2091479C" w:rsidR="002D7A99" w:rsidRDefault="002D7A99" w:rsidP="00A07016">
            <w:pPr>
              <w:pStyle w:val="Textprce"/>
              <w:jc w:val="center"/>
            </w:pPr>
            <w:r>
              <w:t>Název parametru</w:t>
            </w:r>
          </w:p>
        </w:tc>
        <w:tc>
          <w:tcPr>
            <w:tcW w:w="2430" w:type="dxa"/>
            <w:tcBorders>
              <w:top w:val="single" w:sz="4" w:space="0" w:color="5B9BD5" w:themeColor="accent1"/>
            </w:tcBorders>
          </w:tcPr>
          <w:p w14:paraId="77F85C79" w14:textId="7C862E87" w:rsidR="002D7A99" w:rsidRDefault="002D7A99" w:rsidP="00A07016">
            <w:pPr>
              <w:pStyle w:val="Textprce"/>
              <w:jc w:val="center"/>
              <w:cnfStyle w:val="100000000000" w:firstRow="1" w:lastRow="0" w:firstColumn="0" w:lastColumn="0" w:oddVBand="0" w:evenVBand="0" w:oddHBand="0" w:evenHBand="0" w:firstRowFirstColumn="0" w:firstRowLastColumn="0" w:lastRowFirstColumn="0" w:lastRowLastColumn="0"/>
            </w:pPr>
            <w:r>
              <w:t>Zápis parametru</w:t>
            </w:r>
          </w:p>
        </w:tc>
        <w:tc>
          <w:tcPr>
            <w:tcW w:w="2264" w:type="dxa"/>
            <w:tcBorders>
              <w:top w:val="single" w:sz="4" w:space="0" w:color="5B9BD5" w:themeColor="accent1"/>
            </w:tcBorders>
          </w:tcPr>
          <w:p w14:paraId="0E009103" w14:textId="5A7C8B4B" w:rsidR="002D7A99" w:rsidRDefault="002D7A99" w:rsidP="00A07016">
            <w:pPr>
              <w:pStyle w:val="Textprce"/>
              <w:jc w:val="center"/>
              <w:cnfStyle w:val="100000000000" w:firstRow="1" w:lastRow="0" w:firstColumn="0" w:lastColumn="0" w:oddVBand="0" w:evenVBand="0" w:oddHBand="0" w:evenHBand="0" w:firstRowFirstColumn="0" w:firstRowLastColumn="0" w:lastRowFirstColumn="0" w:lastRowLastColumn="0"/>
            </w:pPr>
            <w:r>
              <w:t>Míra změny vizuálu</w:t>
            </w:r>
          </w:p>
        </w:tc>
        <w:tc>
          <w:tcPr>
            <w:tcW w:w="2265" w:type="dxa"/>
            <w:tcBorders>
              <w:top w:val="single" w:sz="4" w:space="0" w:color="5B9BD5" w:themeColor="accent1"/>
              <w:right w:val="single" w:sz="4" w:space="0" w:color="5B9BD5" w:themeColor="accent1"/>
            </w:tcBorders>
          </w:tcPr>
          <w:p w14:paraId="46C7C7BA" w14:textId="071D254A" w:rsidR="002D7A99" w:rsidRDefault="002D7A99" w:rsidP="00A07016">
            <w:pPr>
              <w:pStyle w:val="Textprce"/>
              <w:jc w:val="center"/>
              <w:cnfStyle w:val="100000000000" w:firstRow="1" w:lastRow="0" w:firstColumn="0" w:lastColumn="0" w:oddVBand="0" w:evenVBand="0" w:oddHBand="0" w:evenHBand="0" w:firstRowFirstColumn="0" w:firstRowLastColumn="0" w:lastRowFirstColumn="0" w:lastRowLastColumn="0"/>
            </w:pPr>
            <w:r>
              <w:t>Maximální rozlišení</w:t>
            </w:r>
          </w:p>
        </w:tc>
      </w:tr>
      <w:tr w:rsidR="002D7A99" w:rsidRPr="006310DA" w14:paraId="00706D12" w14:textId="77777777" w:rsidTr="002D7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8" w:type="dxa"/>
            <w:tcBorders>
              <w:left w:val="single" w:sz="4" w:space="0" w:color="5B9BD5" w:themeColor="accent1"/>
            </w:tcBorders>
          </w:tcPr>
          <w:p w14:paraId="747034F5" w14:textId="315D90D6" w:rsidR="002D7A99" w:rsidRDefault="002D7A99" w:rsidP="00A07016">
            <w:pPr>
              <w:pStyle w:val="Textprce"/>
              <w:jc w:val="center"/>
              <w:rPr>
                <w:b w:val="0"/>
                <w:bCs w:val="0"/>
              </w:rPr>
            </w:pPr>
            <w:r>
              <w:rPr>
                <w:b w:val="0"/>
                <w:bCs w:val="0"/>
              </w:rPr>
              <w:t>Regular Upscaler</w:t>
            </w:r>
          </w:p>
        </w:tc>
        <w:tc>
          <w:tcPr>
            <w:tcW w:w="2430" w:type="dxa"/>
          </w:tcPr>
          <w:p w14:paraId="0EA55C00" w14:textId="0CC4C96E" w:rsidR="002D7A99" w:rsidRPr="002D7A99" w:rsidRDefault="002D7A99" w:rsidP="00A07016">
            <w:pPr>
              <w:pStyle w:val="Textprce"/>
              <w:jc w:val="center"/>
              <w:cnfStyle w:val="000000100000" w:firstRow="0" w:lastRow="0" w:firstColumn="0" w:lastColumn="0" w:oddVBand="0" w:evenVBand="0" w:oddHBand="1" w:evenHBand="0" w:firstRowFirstColumn="0" w:firstRowLastColumn="0" w:lastRowFirstColumn="0" w:lastRowLastColumn="0"/>
            </w:pPr>
            <w:r w:rsidRPr="002D7A99">
              <w:t xml:space="preserve">Tlačítek (U1, U2, U3 </w:t>
            </w:r>
            <w:r w:rsidRPr="002D7A99">
              <w:br/>
              <w:t>a U4)</w:t>
            </w:r>
          </w:p>
        </w:tc>
        <w:tc>
          <w:tcPr>
            <w:tcW w:w="2264" w:type="dxa"/>
          </w:tcPr>
          <w:p w14:paraId="78C72578" w14:textId="41CEB10D" w:rsidR="002D7A99" w:rsidRPr="006310DA" w:rsidRDefault="002D7A99" w:rsidP="00A07016">
            <w:pPr>
              <w:pStyle w:val="Textprce"/>
              <w:jc w:val="center"/>
              <w:cnfStyle w:val="000000100000" w:firstRow="0" w:lastRow="0" w:firstColumn="0" w:lastColumn="0" w:oddVBand="0" w:evenVBand="0" w:oddHBand="1" w:evenHBand="0" w:firstRowFirstColumn="0" w:firstRowLastColumn="0" w:lastRowFirstColumn="0" w:lastRowLastColumn="0"/>
            </w:pPr>
            <w:r>
              <w:t>Malé změny</w:t>
            </w:r>
          </w:p>
        </w:tc>
        <w:tc>
          <w:tcPr>
            <w:tcW w:w="2265" w:type="dxa"/>
            <w:tcBorders>
              <w:right w:val="single" w:sz="4" w:space="0" w:color="5B9BD5" w:themeColor="accent1"/>
            </w:tcBorders>
          </w:tcPr>
          <w:p w14:paraId="0AF552A6" w14:textId="7DAEDB79" w:rsidR="002D7A99" w:rsidRPr="006310DA" w:rsidRDefault="002D7A99" w:rsidP="00A07016">
            <w:pPr>
              <w:pStyle w:val="Textprce"/>
              <w:jc w:val="center"/>
              <w:cnfStyle w:val="000000100000" w:firstRow="0" w:lastRow="0" w:firstColumn="0" w:lastColumn="0" w:oddVBand="0" w:evenVBand="0" w:oddHBand="1" w:evenHBand="0" w:firstRowFirstColumn="0" w:firstRowLastColumn="0" w:lastRowFirstColumn="0" w:lastRowLastColumn="0"/>
            </w:pPr>
            <w:r>
              <w:t>1024</w:t>
            </w:r>
            <w:r w:rsidRPr="0017730B">
              <w:t>×</w:t>
            </w:r>
            <w:r>
              <w:t>1024 px</w:t>
            </w:r>
          </w:p>
        </w:tc>
      </w:tr>
      <w:tr w:rsidR="002D7A99" w:rsidRPr="006310DA" w14:paraId="780B8FD6" w14:textId="77777777" w:rsidTr="002D7A99">
        <w:tc>
          <w:tcPr>
            <w:cnfStyle w:val="001000000000" w:firstRow="0" w:lastRow="0" w:firstColumn="1" w:lastColumn="0" w:oddVBand="0" w:evenVBand="0" w:oddHBand="0" w:evenHBand="0" w:firstRowFirstColumn="0" w:firstRowLastColumn="0" w:lastRowFirstColumn="0" w:lastRowLastColumn="0"/>
            <w:tcW w:w="1818" w:type="dxa"/>
            <w:tcBorders>
              <w:left w:val="single" w:sz="4" w:space="0" w:color="5B9BD5" w:themeColor="accent1"/>
            </w:tcBorders>
          </w:tcPr>
          <w:p w14:paraId="6C214E1E" w14:textId="7504247E" w:rsidR="002D7A99" w:rsidRPr="002D7A99" w:rsidRDefault="002D7A99" w:rsidP="0017730B">
            <w:pPr>
              <w:pStyle w:val="Textprce"/>
              <w:jc w:val="center"/>
              <w:rPr>
                <w:b w:val="0"/>
                <w:bCs w:val="0"/>
              </w:rPr>
            </w:pPr>
            <w:r>
              <w:rPr>
                <w:b w:val="0"/>
                <w:bCs w:val="0"/>
              </w:rPr>
              <w:t xml:space="preserve">Light </w:t>
            </w:r>
            <w:r>
              <w:rPr>
                <w:b w:val="0"/>
                <w:bCs w:val="0"/>
              </w:rPr>
              <w:br/>
              <w:t>Upscaler</w:t>
            </w:r>
          </w:p>
        </w:tc>
        <w:tc>
          <w:tcPr>
            <w:tcW w:w="2430" w:type="dxa"/>
          </w:tcPr>
          <w:p w14:paraId="630B6F33" w14:textId="0FAC9D75" w:rsidR="002D7A99" w:rsidRPr="002D7A99" w:rsidRDefault="002D7A99" w:rsidP="0017730B">
            <w:pPr>
              <w:pStyle w:val="Textprce"/>
              <w:jc w:val="center"/>
              <w:cnfStyle w:val="000000000000" w:firstRow="0" w:lastRow="0" w:firstColumn="0" w:lastColumn="0" w:oddVBand="0" w:evenVBand="0" w:oddHBand="0" w:evenHBand="0" w:firstRowFirstColumn="0" w:firstRowLastColumn="0" w:lastRowFirstColumn="0" w:lastRowLastColumn="0"/>
            </w:pPr>
            <w:r w:rsidRPr="002D7A99">
              <w:t>--uplight</w:t>
            </w:r>
          </w:p>
        </w:tc>
        <w:tc>
          <w:tcPr>
            <w:tcW w:w="2264" w:type="dxa"/>
          </w:tcPr>
          <w:p w14:paraId="48B5D81C" w14:textId="60DFCAD9" w:rsidR="002D7A99" w:rsidRDefault="002D7A99" w:rsidP="0017730B">
            <w:pPr>
              <w:pStyle w:val="Textprce"/>
              <w:jc w:val="center"/>
              <w:cnfStyle w:val="000000000000" w:firstRow="0" w:lastRow="0" w:firstColumn="0" w:lastColumn="0" w:oddVBand="0" w:evenVBand="0" w:oddHBand="0" w:evenHBand="0" w:firstRowFirstColumn="0" w:firstRowLastColumn="0" w:lastRowFirstColumn="0" w:lastRowLastColumn="0"/>
            </w:pPr>
            <w:r>
              <w:t>Střední míra dopočítání detailů</w:t>
            </w:r>
          </w:p>
        </w:tc>
        <w:tc>
          <w:tcPr>
            <w:tcW w:w="2265" w:type="dxa"/>
            <w:tcBorders>
              <w:right w:val="single" w:sz="4" w:space="0" w:color="5B9BD5" w:themeColor="accent1"/>
            </w:tcBorders>
          </w:tcPr>
          <w:p w14:paraId="0330892F" w14:textId="6C0F7593" w:rsidR="002D7A99" w:rsidRDefault="002D7A99" w:rsidP="0017730B">
            <w:pPr>
              <w:pStyle w:val="Textprce"/>
              <w:jc w:val="center"/>
              <w:cnfStyle w:val="000000000000" w:firstRow="0" w:lastRow="0" w:firstColumn="0" w:lastColumn="0" w:oddVBand="0" w:evenVBand="0" w:oddHBand="0" w:evenHBand="0" w:firstRowFirstColumn="0" w:firstRowLastColumn="0" w:lastRowFirstColumn="0" w:lastRowLastColumn="0"/>
            </w:pPr>
            <w:r>
              <w:t>1024</w:t>
            </w:r>
            <w:r w:rsidRPr="0017730B">
              <w:t>×</w:t>
            </w:r>
            <w:r>
              <w:t>1024 px</w:t>
            </w:r>
          </w:p>
        </w:tc>
      </w:tr>
      <w:tr w:rsidR="002D7A99" w:rsidRPr="006310DA" w14:paraId="53AE9910" w14:textId="77777777" w:rsidTr="002D7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8" w:type="dxa"/>
            <w:tcBorders>
              <w:left w:val="single" w:sz="4" w:space="0" w:color="5B9BD5" w:themeColor="accent1"/>
            </w:tcBorders>
          </w:tcPr>
          <w:p w14:paraId="37B47B9C" w14:textId="72B9239B" w:rsidR="002D7A99" w:rsidRDefault="002D7A99" w:rsidP="0017730B">
            <w:pPr>
              <w:pStyle w:val="Textprce"/>
              <w:jc w:val="center"/>
              <w:rPr>
                <w:b w:val="0"/>
                <w:bCs w:val="0"/>
              </w:rPr>
            </w:pPr>
            <w:r>
              <w:rPr>
                <w:b w:val="0"/>
                <w:bCs w:val="0"/>
              </w:rPr>
              <w:t>Detailed Upscaler</w:t>
            </w:r>
          </w:p>
        </w:tc>
        <w:tc>
          <w:tcPr>
            <w:tcW w:w="2430" w:type="dxa"/>
          </w:tcPr>
          <w:p w14:paraId="1F8CAE86" w14:textId="54BED314" w:rsidR="002D7A99" w:rsidRPr="002D7A99" w:rsidRDefault="002D7A99" w:rsidP="0017730B">
            <w:pPr>
              <w:pStyle w:val="Textprce"/>
              <w:jc w:val="center"/>
              <w:cnfStyle w:val="000000100000" w:firstRow="0" w:lastRow="0" w:firstColumn="0" w:lastColumn="0" w:oddVBand="0" w:evenVBand="0" w:oddHBand="1" w:evenHBand="0" w:firstRowFirstColumn="0" w:firstRowLastColumn="0" w:lastRowFirstColumn="0" w:lastRowLastColumn="0"/>
            </w:pPr>
            <w:r w:rsidRPr="002D7A99">
              <w:t>Tlačítek (U1, U2, U3, U4 a Upscale to Max)</w:t>
            </w:r>
          </w:p>
        </w:tc>
        <w:tc>
          <w:tcPr>
            <w:tcW w:w="2264" w:type="dxa"/>
          </w:tcPr>
          <w:p w14:paraId="73100F89" w14:textId="0AF433C7" w:rsidR="002D7A99" w:rsidRDefault="002D7A99" w:rsidP="0017730B">
            <w:pPr>
              <w:pStyle w:val="Textprce"/>
              <w:jc w:val="center"/>
              <w:cnfStyle w:val="000000100000" w:firstRow="0" w:lastRow="0" w:firstColumn="0" w:lastColumn="0" w:oddVBand="0" w:evenVBand="0" w:oddHBand="1" w:evenHBand="0" w:firstRowFirstColumn="0" w:firstRowLastColumn="0" w:lastRowFirstColumn="0" w:lastRowLastColumn="0"/>
            </w:pPr>
            <w:r>
              <w:t>Vysoká míra dopočítání detailů</w:t>
            </w:r>
          </w:p>
        </w:tc>
        <w:tc>
          <w:tcPr>
            <w:tcW w:w="2265" w:type="dxa"/>
            <w:tcBorders>
              <w:right w:val="single" w:sz="4" w:space="0" w:color="5B9BD5" w:themeColor="accent1"/>
            </w:tcBorders>
          </w:tcPr>
          <w:p w14:paraId="1E8D7A06" w14:textId="5B46217B" w:rsidR="002D7A99" w:rsidRDefault="002D7A99" w:rsidP="0017730B">
            <w:pPr>
              <w:pStyle w:val="Textprce"/>
              <w:jc w:val="center"/>
              <w:cnfStyle w:val="000000100000" w:firstRow="0" w:lastRow="0" w:firstColumn="0" w:lastColumn="0" w:oddVBand="0" w:evenVBand="0" w:oddHBand="1" w:evenHBand="0" w:firstRowFirstColumn="0" w:firstRowLastColumn="0" w:lastRowFirstColumn="0" w:lastRowLastColumn="0"/>
            </w:pPr>
            <w:r>
              <w:t>1024</w:t>
            </w:r>
            <w:r w:rsidRPr="0017730B">
              <w:t>×</w:t>
            </w:r>
            <w:r>
              <w:t>1024 px</w:t>
            </w:r>
          </w:p>
          <w:p w14:paraId="4A30F833" w14:textId="72ECB39D" w:rsidR="002D7A99" w:rsidRDefault="002D7A99" w:rsidP="0017730B">
            <w:pPr>
              <w:pStyle w:val="Textprce"/>
              <w:jc w:val="center"/>
              <w:cnfStyle w:val="000000100000" w:firstRow="0" w:lastRow="0" w:firstColumn="0" w:lastColumn="0" w:oddVBand="0" w:evenVBand="0" w:oddHBand="1" w:evenHBand="0" w:firstRowFirstColumn="0" w:firstRowLastColumn="0" w:lastRowFirstColumn="0" w:lastRowLastColumn="0"/>
            </w:pPr>
            <w:r>
              <w:t xml:space="preserve">max. </w:t>
            </w:r>
            <w:r w:rsidRPr="00AB146E">
              <w:t>1664</w:t>
            </w:r>
            <w:r w:rsidRPr="0017730B">
              <w:t>×</w:t>
            </w:r>
            <w:r w:rsidRPr="00AB146E">
              <w:t>1664</w:t>
            </w:r>
            <w:r>
              <w:t xml:space="preserve"> px</w:t>
            </w:r>
          </w:p>
        </w:tc>
      </w:tr>
      <w:tr w:rsidR="002D7A99" w:rsidRPr="006310DA" w14:paraId="6CCAFDEB" w14:textId="77777777" w:rsidTr="002D7A99">
        <w:tc>
          <w:tcPr>
            <w:cnfStyle w:val="001000000000" w:firstRow="0" w:lastRow="0" w:firstColumn="1" w:lastColumn="0" w:oddVBand="0" w:evenVBand="0" w:oddHBand="0" w:evenHBand="0" w:firstRowFirstColumn="0" w:firstRowLastColumn="0" w:lastRowFirstColumn="0" w:lastRowLastColumn="0"/>
            <w:tcW w:w="1818" w:type="dxa"/>
            <w:tcBorders>
              <w:left w:val="single" w:sz="4" w:space="0" w:color="5B9BD5" w:themeColor="accent1"/>
              <w:bottom w:val="single" w:sz="4" w:space="0" w:color="5B9BD5" w:themeColor="accent1"/>
            </w:tcBorders>
          </w:tcPr>
          <w:p w14:paraId="17C53FA3" w14:textId="6E75C063" w:rsidR="002D7A99" w:rsidRDefault="002D7A99" w:rsidP="0017730B">
            <w:pPr>
              <w:pStyle w:val="Textprce"/>
              <w:jc w:val="center"/>
              <w:rPr>
                <w:b w:val="0"/>
                <w:bCs w:val="0"/>
              </w:rPr>
            </w:pPr>
            <w:r>
              <w:rPr>
                <w:b w:val="0"/>
                <w:bCs w:val="0"/>
              </w:rPr>
              <w:t>Beta</w:t>
            </w:r>
            <w:r>
              <w:rPr>
                <w:b w:val="0"/>
                <w:bCs w:val="0"/>
              </w:rPr>
              <w:br/>
              <w:t>Upscaler</w:t>
            </w:r>
          </w:p>
        </w:tc>
        <w:tc>
          <w:tcPr>
            <w:tcW w:w="2430" w:type="dxa"/>
            <w:tcBorders>
              <w:bottom w:val="single" w:sz="4" w:space="0" w:color="5B9BD5" w:themeColor="accent1"/>
            </w:tcBorders>
          </w:tcPr>
          <w:p w14:paraId="69BE0CAB" w14:textId="21F6E53E" w:rsidR="002D7A99" w:rsidRPr="002D7A99" w:rsidRDefault="002D7A99" w:rsidP="0017730B">
            <w:pPr>
              <w:pStyle w:val="Textprce"/>
              <w:jc w:val="center"/>
              <w:cnfStyle w:val="000000000000" w:firstRow="0" w:lastRow="0" w:firstColumn="0" w:lastColumn="0" w:oddVBand="0" w:evenVBand="0" w:oddHBand="0" w:evenHBand="0" w:firstRowFirstColumn="0" w:firstRowLastColumn="0" w:lastRowFirstColumn="0" w:lastRowLastColumn="0"/>
            </w:pPr>
            <w:r w:rsidRPr="002D7A99">
              <w:t>--upbeta</w:t>
            </w:r>
          </w:p>
        </w:tc>
        <w:tc>
          <w:tcPr>
            <w:tcW w:w="2264" w:type="dxa"/>
            <w:tcBorders>
              <w:bottom w:val="single" w:sz="4" w:space="0" w:color="5B9BD5" w:themeColor="accent1"/>
            </w:tcBorders>
          </w:tcPr>
          <w:p w14:paraId="3AF8E46C" w14:textId="6025A6F7" w:rsidR="002D7A99" w:rsidRDefault="002D7A99" w:rsidP="0017730B">
            <w:pPr>
              <w:pStyle w:val="Textprce"/>
              <w:jc w:val="center"/>
              <w:cnfStyle w:val="000000000000" w:firstRow="0" w:lastRow="0" w:firstColumn="0" w:lastColumn="0" w:oddVBand="0" w:evenVBand="0" w:oddHBand="0" w:evenHBand="0" w:firstRowFirstColumn="0" w:firstRowLastColumn="0" w:lastRowFirstColumn="0" w:lastRowLastColumn="0"/>
            </w:pPr>
            <w:r>
              <w:t>Nízká míra dopočítání detailů</w:t>
            </w:r>
          </w:p>
        </w:tc>
        <w:tc>
          <w:tcPr>
            <w:tcW w:w="2265" w:type="dxa"/>
            <w:tcBorders>
              <w:bottom w:val="single" w:sz="4" w:space="0" w:color="5B9BD5" w:themeColor="accent1"/>
              <w:right w:val="single" w:sz="4" w:space="0" w:color="5B9BD5" w:themeColor="accent1"/>
            </w:tcBorders>
          </w:tcPr>
          <w:p w14:paraId="795FD713" w14:textId="61D77CF5" w:rsidR="002D7A99" w:rsidRDefault="002D7A99" w:rsidP="0017730B">
            <w:pPr>
              <w:pStyle w:val="Textprce"/>
              <w:jc w:val="center"/>
              <w:cnfStyle w:val="000000000000" w:firstRow="0" w:lastRow="0" w:firstColumn="0" w:lastColumn="0" w:oddVBand="0" w:evenVBand="0" w:oddHBand="0" w:evenHBand="0" w:firstRowFirstColumn="0" w:firstRowLastColumn="0" w:lastRowFirstColumn="0" w:lastRowLastColumn="0"/>
            </w:pPr>
            <w:r>
              <w:t>2048</w:t>
            </w:r>
            <w:r w:rsidRPr="0017730B">
              <w:t>×</w:t>
            </w:r>
            <w:r>
              <w:t>2048 px</w:t>
            </w:r>
          </w:p>
        </w:tc>
      </w:tr>
    </w:tbl>
    <w:p w14:paraId="2829E55B" w14:textId="574634A6" w:rsidR="004E3E03" w:rsidRDefault="004E3E03" w:rsidP="00564D23">
      <w:pPr>
        <w:pStyle w:val="Textprce"/>
        <w:rPr>
          <w:color w:val="FF0000"/>
        </w:rPr>
      </w:pPr>
    </w:p>
    <w:p w14:paraId="5730BF1D" w14:textId="7ECAA984" w:rsidR="006414C4" w:rsidRDefault="00D5084C" w:rsidP="00D5084C">
      <w:pPr>
        <w:pStyle w:val="Textprce"/>
      </w:pPr>
      <w:r>
        <w:t>Parametry Upsca</w:t>
      </w:r>
      <w:r w:rsidR="00F66D34">
        <w:t>lers</w:t>
      </w:r>
      <w:r>
        <w:t xml:space="preserve"> jsou důležitým nástrojem při finalizaci výstupů. Jejich primárním účelem je ze základní čtveřice vygenerovaných vizuálu zvětšit jeden vybraný, který bude následně přegenerován do většího rozlišení. </w:t>
      </w:r>
      <w:r w:rsidR="004823BD">
        <w:t>Slovo přegenerován je zde velmi důležité, jelikož se nejedná pouze o zvětšení daného obrázku, který je v základním rozlišení vygenerován ve velikosti 512</w:t>
      </w:r>
      <w:r w:rsidR="004823BD" w:rsidRPr="0017730B">
        <w:t>×</w:t>
      </w:r>
      <w:r w:rsidR="004823BD">
        <w:t>512 pixelů. Vybraný obrázek je umělou inteligencí zvětšen</w:t>
      </w:r>
      <w:r w:rsidR="00F66D34">
        <w:br/>
      </w:r>
      <w:r w:rsidR="004823BD">
        <w:t xml:space="preserve">a jeho chybějící pixely jsou dogenerovány s koeficientem určité míry dopočítávání detailů. </w:t>
      </w:r>
      <w:r w:rsidR="004823BD">
        <w:lastRenderedPageBreak/>
        <w:t>Tato míra lze upravit pomocí vybraného typu upscale</w:t>
      </w:r>
      <w:r w:rsidR="00AB146E">
        <w:t>ru (</w:t>
      </w:r>
      <w:r w:rsidR="00F66D34">
        <w:t>n</w:t>
      </w:r>
      <w:r w:rsidR="00AB146E">
        <w:t xml:space="preserve">apř. defaultní upscaler dopočítává pouze malé množství </w:t>
      </w:r>
      <w:r w:rsidR="00F66D34">
        <w:t>detailů</w:t>
      </w:r>
      <w:r w:rsidR="00AB146E">
        <w:t xml:space="preserve">, detailed upsceler jich </w:t>
      </w:r>
      <w:r w:rsidR="00F66D34">
        <w:t>do</w:t>
      </w:r>
      <w:r w:rsidR="00AB146E">
        <w:t>počítá</w:t>
      </w:r>
      <w:r w:rsidR="00F66D34">
        <w:t>vá</w:t>
      </w:r>
      <w:r w:rsidR="00AB146E">
        <w:t xml:space="preserve"> velké množství). </w:t>
      </w:r>
      <w:r w:rsidR="00F66D34">
        <w:t>Výjimkou</w:t>
      </w:r>
      <w:r w:rsidR="00AB146E">
        <w:t xml:space="preserve"> je model 5, který obsahuje pouze určitou formu defaultní</w:t>
      </w:r>
      <w:r w:rsidR="00F66D34">
        <w:t>ho</w:t>
      </w:r>
      <w:r w:rsidR="00AB146E">
        <w:t xml:space="preserve"> upscaleru, který vybraný obrázek pouze zvětší, jelikož je již v základu generován v rozlišení 1024</w:t>
      </w:r>
      <w:r w:rsidR="00AB146E" w:rsidRPr="0017730B">
        <w:t>×</w:t>
      </w:r>
      <w:r w:rsidR="00AB146E">
        <w:t>1024 pixelů.</w:t>
      </w:r>
    </w:p>
    <w:p w14:paraId="55FB3139" w14:textId="6B95D476" w:rsidR="00AB146E" w:rsidRPr="00D5084C" w:rsidRDefault="00AB146E" w:rsidP="00D5084C">
      <w:pPr>
        <w:pStyle w:val="Textprce"/>
      </w:pPr>
      <w:r>
        <w:t>Parametry Upscalers jsou v běžné praxi generování vizuálů nesmírně důležité, jelikož na nich závisí finální obrazová kvalita vizuálu. Z výše uvedené tabulky</w:t>
      </w:r>
      <w:r w:rsidR="00947886">
        <w:t xml:space="preserve"> lze </w:t>
      </w:r>
      <w:r>
        <w:t>vyčíst, že maximální možné rozlišení, které je nástroj MidJourney aktuálně schopný vygenerovat</w:t>
      </w:r>
      <w:r w:rsidR="00F66D34">
        <w:t>,</w:t>
      </w:r>
      <w:r>
        <w:t xml:space="preserve"> je</w:t>
      </w:r>
      <w:r w:rsidR="00F66D34">
        <w:br/>
      </w:r>
      <w:r>
        <w:t>2048</w:t>
      </w:r>
      <w:r w:rsidRPr="0017730B">
        <w:t>×</w:t>
      </w:r>
      <w:r>
        <w:t>2048 pixelů, což není žádné vysoké číslo. Z tohoto důvodu je nutné s</w:t>
      </w:r>
      <w:r w:rsidR="00947886">
        <w:t> </w:t>
      </w:r>
      <w:r>
        <w:t>generov</w:t>
      </w:r>
      <w:r w:rsidR="00947886">
        <w:t>anými</w:t>
      </w:r>
      <w:r>
        <w:t xml:space="preserve"> vizuál</w:t>
      </w:r>
      <w:r w:rsidR="00947886">
        <w:t>y</w:t>
      </w:r>
      <w:r>
        <w:t xml:space="preserve"> počítat pouze </w:t>
      </w:r>
      <w:r w:rsidR="00947886">
        <w:t>pro</w:t>
      </w:r>
      <w:r>
        <w:t xml:space="preserve"> digitální prostředí nebo </w:t>
      </w:r>
      <w:r w:rsidR="00947886">
        <w:t>pro</w:t>
      </w:r>
      <w:r>
        <w:t xml:space="preserve"> mal</w:t>
      </w:r>
      <w:r w:rsidR="00947886">
        <w:t>é</w:t>
      </w:r>
      <w:r>
        <w:t xml:space="preserve"> tiskov</w:t>
      </w:r>
      <w:r w:rsidR="00947886">
        <w:t>é</w:t>
      </w:r>
      <w:r>
        <w:t xml:space="preserve"> formát</w:t>
      </w:r>
      <w:r w:rsidR="00947886">
        <w:t>y</w:t>
      </w:r>
      <w:r>
        <w:t xml:space="preserve">. </w:t>
      </w:r>
      <w:r w:rsidR="00947886">
        <w:t>Na v</w:t>
      </w:r>
      <w:r>
        <w:t>elkoformátov</w:t>
      </w:r>
      <w:r w:rsidR="00947886">
        <w:t>ých</w:t>
      </w:r>
      <w:r>
        <w:t xml:space="preserve"> ploch</w:t>
      </w:r>
      <w:r w:rsidR="00947886">
        <w:t xml:space="preserve">ách by byl vizuál příliš </w:t>
      </w:r>
      <w:r w:rsidR="00F66D34">
        <w:t>nekvalitní,</w:t>
      </w:r>
      <w:r w:rsidR="00947886">
        <w:t xml:space="preserve"> a tedy naprosto nepoužitelný.</w:t>
      </w:r>
    </w:p>
    <w:p w14:paraId="6519C7F9" w14:textId="2EA352E5" w:rsidR="00D9146C" w:rsidRDefault="00D9146C" w:rsidP="00F66D34">
      <w:pPr>
        <w:pStyle w:val="Nadpis2text"/>
      </w:pPr>
      <w:bookmarkStart w:id="197" w:name="_Toc132408711"/>
      <w:r>
        <w:t>Práce s</w:t>
      </w:r>
      <w:r w:rsidR="005961E6">
        <w:t> </w:t>
      </w:r>
      <w:r>
        <w:t>variantami</w:t>
      </w:r>
      <w:r w:rsidR="005961E6">
        <w:t xml:space="preserve"> vygenerovaných výstupů</w:t>
      </w:r>
      <w:bookmarkEnd w:id="197"/>
    </w:p>
    <w:p w14:paraId="60FF6BB2" w14:textId="77777777" w:rsidR="00AB06F3" w:rsidRDefault="000852C2" w:rsidP="00D9146C">
      <w:pPr>
        <w:pStyle w:val="Textprce"/>
      </w:pPr>
      <w:r>
        <w:t xml:space="preserve">Nástroj MidJourney při zadání promptu vygeneruje 4 verze vizuálů, které zadání odpovídají. Uživatel má možnost vybrat si jeden nebo i více těchto vizuálů a nechat si vygenerovat jeho varianty s upraveným či identickým promptem. Možnost vygenerovat varianty nabízí MidJourney u jakéhokoliv již vygenerovaného vizuálu a počet variant je neomezený. </w:t>
      </w:r>
      <w:r w:rsidR="007203D8">
        <w:t xml:space="preserve">Generování variant se spouští tlačítky V1 až V4, které se nachází pod již vygenerovaným vizuálem. </w:t>
      </w:r>
    </w:p>
    <w:p w14:paraId="790019B3" w14:textId="14B132BA" w:rsidR="00F16417" w:rsidRPr="00D9146C" w:rsidRDefault="007203D8" w:rsidP="00D9146C">
      <w:pPr>
        <w:pStyle w:val="Textprce"/>
      </w:pPr>
      <w:r>
        <w:t>Generování variant</w:t>
      </w:r>
      <w:r w:rsidR="000852C2">
        <w:t xml:space="preserve"> je velmi účinný způsob, jak z dobrého návrhu vytvořit finální použitelný vizuál. Prostřednictvím úpravy nuancí v promptu nebo pomocí neustálého přegenerovávání stále přesnějších a povedenějších vizuálů, je možné se dobrat k finálním výsledku, který se bude uživateli zamlouvat. Generování variant není vhodným způsobem, jak vylepšovat prompty generující lidi nebo části lidských těl. Při tomto generování</w:t>
      </w:r>
      <w:r>
        <w:t xml:space="preserve"> variant často dochází k deformaci horních i dolních končetin, zejména prstů. Tato deformace učiní vygenerované vizuály nevyužitelné pro jakékoliv marketingové účely.</w:t>
      </w:r>
      <w:r w:rsidR="004E1618">
        <w:t xml:space="preserve"> Práce s variantami vygenerovaných výstupů je jednou z finalizačních technik, jak z text-to-image generátorů získat požadovaný finální vizuál.</w:t>
      </w:r>
    </w:p>
    <w:p w14:paraId="2527A03E" w14:textId="5B5E7E67" w:rsidR="006D534A" w:rsidRDefault="00110935" w:rsidP="00110935">
      <w:pPr>
        <w:pStyle w:val="Nadpis1text"/>
      </w:pPr>
      <w:bookmarkStart w:id="198" w:name="_Toc132408712"/>
      <w:r>
        <w:lastRenderedPageBreak/>
        <w:t>Závěr projektu</w:t>
      </w:r>
      <w:bookmarkEnd w:id="198"/>
    </w:p>
    <w:p w14:paraId="66542C24" w14:textId="5D0A62E9" w:rsidR="002C7A22" w:rsidRPr="002938A5" w:rsidRDefault="00CE3B9C" w:rsidP="00110935">
      <w:pPr>
        <w:pStyle w:val="Textprce"/>
        <w:rPr>
          <w:color w:val="auto"/>
        </w:rPr>
      </w:pPr>
      <w:r w:rsidRPr="002938A5">
        <w:rPr>
          <w:color w:val="auto"/>
        </w:rPr>
        <w:t xml:space="preserve">V projektové části </w:t>
      </w:r>
      <w:r w:rsidR="002C7A22" w:rsidRPr="002938A5">
        <w:rPr>
          <w:color w:val="auto"/>
        </w:rPr>
        <w:t xml:space="preserve">této diplomové práce byl vypracován návrh online manuálu Jak využít text-to-image generátory v marketingové komunikaci, který byl pojmut jako webový projekt. Tento způsob zpracování byl z dostupných možností vybrán jako nejvhodnější. Jelikož je obsah online manuálu úzce svázán právě se formou a způsobem distribuce, je tento návrh webových stránek jeho nedílnou součástí. Ve své podstatě tyto dvě části (obsah manuálu a webové stránky) tvoří jádro produktu online manuálu. Online manuál Jak využít text-to-image generátory v marketingové komunikaci je zpracován z pohledu marketingového mixu. Všem částem tohoto mixu je v projektové části věnována samostatná </w:t>
      </w:r>
      <w:r w:rsidR="001F5582" w:rsidRPr="002938A5">
        <w:rPr>
          <w:color w:val="auto"/>
        </w:rPr>
        <w:t>kapitola,</w:t>
      </w:r>
      <w:r w:rsidR="002C7A22" w:rsidRPr="002938A5">
        <w:rPr>
          <w:color w:val="auto"/>
        </w:rPr>
        <w:t xml:space="preserve"> a to včetně složky Promotion. Kompletní komunikační mix ovšem není součástí této diplomové práce. V projektové části byly následně rozpracovány cílové skupiny online manuálů, návrh struktury</w:t>
      </w:r>
      <w:r w:rsidR="001F5582">
        <w:rPr>
          <w:color w:val="auto"/>
        </w:rPr>
        <w:t xml:space="preserve"> </w:t>
      </w:r>
      <w:r w:rsidR="002C7A22" w:rsidRPr="002938A5">
        <w:rPr>
          <w:color w:val="auto"/>
        </w:rPr>
        <w:t>webových stránek</w:t>
      </w:r>
      <w:r w:rsidR="00E83665" w:rsidRPr="002938A5">
        <w:rPr>
          <w:color w:val="auto"/>
        </w:rPr>
        <w:t>, časový harmonogram, rozpočet a časová náročnost realizace online manuálu.</w:t>
      </w:r>
    </w:p>
    <w:p w14:paraId="2C1649DF" w14:textId="3C2ED32B" w:rsidR="00110935" w:rsidRPr="002938A5" w:rsidRDefault="00110935" w:rsidP="00110935">
      <w:pPr>
        <w:pStyle w:val="Textprce"/>
        <w:rPr>
          <w:color w:val="auto"/>
        </w:rPr>
      </w:pPr>
      <w:r w:rsidRPr="002938A5">
        <w:rPr>
          <w:color w:val="auto"/>
        </w:rPr>
        <w:t>Ačkoliv byl</w:t>
      </w:r>
      <w:r w:rsidR="00E83665" w:rsidRPr="002938A5">
        <w:rPr>
          <w:color w:val="auto"/>
        </w:rPr>
        <w:t>y</w:t>
      </w:r>
      <w:r w:rsidRPr="002938A5">
        <w:rPr>
          <w:color w:val="auto"/>
        </w:rPr>
        <w:t xml:space="preserve"> v projektové části pokryty </w:t>
      </w:r>
      <w:r w:rsidR="00362B9E">
        <w:rPr>
          <w:color w:val="auto"/>
        </w:rPr>
        <w:t>stěžejní</w:t>
      </w:r>
      <w:r w:rsidRPr="002938A5">
        <w:rPr>
          <w:color w:val="auto"/>
        </w:rPr>
        <w:t xml:space="preserve"> části </w:t>
      </w:r>
      <w:r w:rsidR="002C7A22" w:rsidRPr="002938A5">
        <w:rPr>
          <w:color w:val="auto"/>
        </w:rPr>
        <w:t xml:space="preserve">marketingového mixu, </w:t>
      </w:r>
      <w:r w:rsidR="00E83665" w:rsidRPr="002938A5">
        <w:rPr>
          <w:color w:val="auto"/>
        </w:rPr>
        <w:t xml:space="preserve">metody </w:t>
      </w:r>
      <w:r w:rsidR="002C7A22" w:rsidRPr="002938A5">
        <w:rPr>
          <w:color w:val="auto"/>
        </w:rPr>
        <w:t>projektového řízení a samotn</w:t>
      </w:r>
      <w:r w:rsidR="00E83665" w:rsidRPr="002938A5">
        <w:rPr>
          <w:color w:val="auto"/>
        </w:rPr>
        <w:t>ý</w:t>
      </w:r>
      <w:r w:rsidR="002C7A22" w:rsidRPr="002938A5">
        <w:rPr>
          <w:color w:val="auto"/>
        </w:rPr>
        <w:t xml:space="preserve"> </w:t>
      </w:r>
      <w:r w:rsidRPr="002938A5">
        <w:rPr>
          <w:color w:val="auto"/>
        </w:rPr>
        <w:t xml:space="preserve">návrh </w:t>
      </w:r>
      <w:r w:rsidR="002C7A22" w:rsidRPr="002938A5">
        <w:rPr>
          <w:color w:val="auto"/>
        </w:rPr>
        <w:t xml:space="preserve">obsahu </w:t>
      </w:r>
      <w:r w:rsidRPr="002938A5">
        <w:rPr>
          <w:color w:val="auto"/>
        </w:rPr>
        <w:t>online manuálu, jedná se vzhledem k možnostem rozsahu tohoto projektu spíše o koncept, kter</w:t>
      </w:r>
      <w:r w:rsidR="00CE3B9C" w:rsidRPr="002938A5">
        <w:rPr>
          <w:color w:val="auto"/>
        </w:rPr>
        <w:t>ý</w:t>
      </w:r>
      <w:r w:rsidRPr="002938A5">
        <w:rPr>
          <w:color w:val="auto"/>
        </w:rPr>
        <w:t xml:space="preserve"> by bylo</w:t>
      </w:r>
      <w:r w:rsidR="00CE3B9C" w:rsidRPr="002938A5">
        <w:rPr>
          <w:color w:val="auto"/>
        </w:rPr>
        <w:t xml:space="preserve"> nutné</w:t>
      </w:r>
      <w:r w:rsidRPr="002938A5">
        <w:rPr>
          <w:color w:val="auto"/>
        </w:rPr>
        <w:t xml:space="preserve"> před samotnou realizací </w:t>
      </w:r>
      <w:r w:rsidR="002C7A22" w:rsidRPr="002938A5">
        <w:rPr>
          <w:color w:val="auto"/>
        </w:rPr>
        <w:t>detailněji</w:t>
      </w:r>
      <w:r w:rsidRPr="002938A5">
        <w:rPr>
          <w:color w:val="auto"/>
        </w:rPr>
        <w:t xml:space="preserve"> </w:t>
      </w:r>
      <w:r w:rsidR="002C7A22" w:rsidRPr="002938A5">
        <w:rPr>
          <w:color w:val="auto"/>
        </w:rPr>
        <w:t>rozpracovat</w:t>
      </w:r>
      <w:r w:rsidRPr="002938A5">
        <w:rPr>
          <w:color w:val="auto"/>
        </w:rPr>
        <w:t xml:space="preserve">. </w:t>
      </w:r>
      <w:r w:rsidR="00E83665" w:rsidRPr="002938A5">
        <w:rPr>
          <w:color w:val="auto"/>
        </w:rPr>
        <w:t>Vzhledem k neustále sílícímu zájmu o nástroje využívající umělou inteligenci je i dle výzkumných šetření online manuál zajímavým produktem, který by potenciálně mohl najít uplatnění na trhu a který by stál za snahu o realizaci.</w:t>
      </w:r>
    </w:p>
    <w:p w14:paraId="7C0E4BBF" w14:textId="2DB432FA" w:rsidR="009A5DCE" w:rsidRPr="00B670AD" w:rsidRDefault="009A5DCE" w:rsidP="00652D33">
      <w:pPr>
        <w:pStyle w:val="vodzvrintroductionconclusion"/>
      </w:pPr>
      <w:bookmarkStart w:id="199" w:name="_Toc22666757"/>
      <w:bookmarkStart w:id="200" w:name="_Toc132408713"/>
      <w:bookmarkEnd w:id="36"/>
      <w:bookmarkEnd w:id="37"/>
      <w:bookmarkEnd w:id="38"/>
      <w:bookmarkEnd w:id="39"/>
      <w:r w:rsidRPr="00B670AD">
        <w:lastRenderedPageBreak/>
        <w:t>závěr</w:t>
      </w:r>
      <w:bookmarkEnd w:id="199"/>
      <w:bookmarkEnd w:id="200"/>
    </w:p>
    <w:p w14:paraId="25693756" w14:textId="7A9AD4E3" w:rsidR="0043662B" w:rsidRPr="005F1C40" w:rsidRDefault="0043662B" w:rsidP="0044149D">
      <w:pPr>
        <w:pStyle w:val="Textprce"/>
        <w:rPr>
          <w:color w:val="auto"/>
        </w:rPr>
      </w:pPr>
      <w:r w:rsidRPr="005F1C40">
        <w:rPr>
          <w:color w:val="auto"/>
        </w:rPr>
        <w:t>Cílem diplomové práce bylo prozkoumat úroveň kvalitu nástrojů s umělou inteligencí</w:t>
      </w:r>
      <w:r w:rsidR="00935765">
        <w:rPr>
          <w:color w:val="auto"/>
        </w:rPr>
        <w:br/>
      </w:r>
      <w:r w:rsidRPr="005F1C40">
        <w:rPr>
          <w:color w:val="auto"/>
        </w:rPr>
        <w:t>a jejich využití v oboru marketingových komunikací. Práce byla zaměřena především na text-to-image generátory a na využití jejich výstupů jako finálních vizuálů v reálné marketingové kampani.</w:t>
      </w:r>
    </w:p>
    <w:p w14:paraId="6F006674" w14:textId="04D222B1" w:rsidR="00E95D7C" w:rsidRPr="005F1C40" w:rsidRDefault="0043662B" w:rsidP="0044149D">
      <w:pPr>
        <w:pStyle w:val="Textprce"/>
        <w:rPr>
          <w:color w:val="auto"/>
        </w:rPr>
      </w:pPr>
      <w:r w:rsidRPr="005F1C40">
        <w:rPr>
          <w:color w:val="auto"/>
        </w:rPr>
        <w:t>Teoretická část práce byla věnována stručnému popisu, jak nástroje využívající uměl</w:t>
      </w:r>
      <w:r w:rsidR="00B600F0" w:rsidRPr="005F1C40">
        <w:rPr>
          <w:color w:val="auto"/>
        </w:rPr>
        <w:t>ou</w:t>
      </w:r>
      <w:r w:rsidRPr="005F1C40">
        <w:rPr>
          <w:color w:val="auto"/>
        </w:rPr>
        <w:t xml:space="preserve"> inteligenci zjednodušeně fungují. Byly popsány kategorie nástrojů, kde </w:t>
      </w:r>
      <w:r w:rsidR="0015772C" w:rsidRPr="005F1C40">
        <w:rPr>
          <w:color w:val="auto"/>
        </w:rPr>
        <w:t>je umělá inteligence nejčastěji využívána a v těchto kategoriích byly popsány nejvyužívanější AI nástroje v době realizování této diplomové práce. Největší důraz byl kladen na text-to-image generátory, jejichž výstupy byly klíčové pro obě výzkumná šetření realizovan</w:t>
      </w:r>
      <w:r w:rsidR="00935765">
        <w:rPr>
          <w:color w:val="auto"/>
        </w:rPr>
        <w:t>á</w:t>
      </w:r>
      <w:r w:rsidR="0015772C" w:rsidRPr="005F1C40">
        <w:rPr>
          <w:color w:val="auto"/>
        </w:rPr>
        <w:t xml:space="preserve"> v praktické části práce. Součástí teoretické práce byla také sonda do autorských práv, kter</w:t>
      </w:r>
      <w:r w:rsidR="00B600F0" w:rsidRPr="005F1C40">
        <w:rPr>
          <w:color w:val="auto"/>
        </w:rPr>
        <w:t>ých</w:t>
      </w:r>
      <w:r w:rsidR="0015772C" w:rsidRPr="005F1C40">
        <w:rPr>
          <w:color w:val="auto"/>
        </w:rPr>
        <w:t xml:space="preserve"> se vývoj umělé inteligence</w:t>
      </w:r>
      <w:r w:rsidR="00B600F0" w:rsidRPr="005F1C40">
        <w:rPr>
          <w:color w:val="auto"/>
        </w:rPr>
        <w:t xml:space="preserve"> potenciálně</w:t>
      </w:r>
      <w:r w:rsidR="0015772C" w:rsidRPr="005F1C40">
        <w:rPr>
          <w:color w:val="auto"/>
        </w:rPr>
        <w:t xml:space="preserve"> </w:t>
      </w:r>
      <w:r w:rsidR="00E95D7C" w:rsidRPr="005F1C40">
        <w:rPr>
          <w:color w:val="auto"/>
        </w:rPr>
        <w:t>týká. V praktické části byla realizována dvě výzkumná šetření, jejichž cílem bylo otestovat kvalitu výstupu AI generátorů a jejich využitelnost jako reklamní vizuály v marketingové komunikaci. Primárním výzkumem byl</w:t>
      </w:r>
      <w:r w:rsidR="00935765">
        <w:rPr>
          <w:color w:val="auto"/>
        </w:rPr>
        <w:t>y</w:t>
      </w:r>
      <w:r w:rsidR="00E95D7C" w:rsidRPr="005F1C40">
        <w:rPr>
          <w:color w:val="auto"/>
        </w:rPr>
        <w:t xml:space="preserve"> polostrukturovan</w:t>
      </w:r>
      <w:r w:rsidR="00935765">
        <w:rPr>
          <w:color w:val="auto"/>
        </w:rPr>
        <w:t>é</w:t>
      </w:r>
      <w:r w:rsidR="00E95D7C" w:rsidRPr="005F1C40">
        <w:rPr>
          <w:color w:val="auto"/>
        </w:rPr>
        <w:t xml:space="preserve"> rozhovor</w:t>
      </w:r>
      <w:r w:rsidR="00935765">
        <w:rPr>
          <w:color w:val="auto"/>
        </w:rPr>
        <w:t>y</w:t>
      </w:r>
      <w:r w:rsidR="00E95D7C" w:rsidRPr="005F1C40">
        <w:rPr>
          <w:color w:val="auto"/>
        </w:rPr>
        <w:t xml:space="preserve"> s marketingovými specialisty, kter</w:t>
      </w:r>
      <w:r w:rsidR="00935765">
        <w:rPr>
          <w:color w:val="auto"/>
        </w:rPr>
        <w:t>é</w:t>
      </w:r>
      <w:r w:rsidR="00E95D7C" w:rsidRPr="005F1C40">
        <w:rPr>
          <w:color w:val="auto"/>
        </w:rPr>
        <w:t xml:space="preserve"> reflektoval</w:t>
      </w:r>
      <w:r w:rsidR="00935765">
        <w:rPr>
          <w:color w:val="auto"/>
        </w:rPr>
        <w:t>y</w:t>
      </w:r>
      <w:r w:rsidR="00E95D7C" w:rsidRPr="005F1C40">
        <w:rPr>
          <w:color w:val="auto"/>
        </w:rPr>
        <w:t xml:space="preserve"> jejich názor na zkoumané vizuály. Sekundární výzkum byl realizován v podobě reálné reklamní kampaně na sociálních sítích, ve které byla pomocí A/B testování zkoumaná efektivita</w:t>
      </w:r>
      <w:r w:rsidR="00935765">
        <w:rPr>
          <w:color w:val="auto"/>
        </w:rPr>
        <w:br/>
      </w:r>
      <w:r w:rsidR="00E95D7C" w:rsidRPr="005F1C40">
        <w:rPr>
          <w:color w:val="auto"/>
        </w:rPr>
        <w:t xml:space="preserve">AI vizuálů oproti vizuálům od grafického designéra. </w:t>
      </w:r>
      <w:r w:rsidR="003E3986" w:rsidRPr="005F1C40">
        <w:rPr>
          <w:color w:val="auto"/>
        </w:rPr>
        <w:t>Obě výzkumná šetření nezávisle poukázala na potenciál využití výstupů z text-to-image generátorů jako reklamní vizuály v marketingové komunikaci</w:t>
      </w:r>
      <w:r w:rsidR="00935765">
        <w:rPr>
          <w:color w:val="auto"/>
        </w:rPr>
        <w:t>.</w:t>
      </w:r>
      <w:r w:rsidR="003E3986" w:rsidRPr="005F1C40">
        <w:rPr>
          <w:color w:val="auto"/>
        </w:rPr>
        <w:t xml:space="preserve"> </w:t>
      </w:r>
      <w:r w:rsidR="00E95D7C" w:rsidRPr="005F1C40">
        <w:rPr>
          <w:color w:val="auto"/>
        </w:rPr>
        <w:t>V projektové části byl zpracován návrh online manuálů, který popisuje práci s text-to-image generátory. Cílem online manuálu je vznik vzdělávací</w:t>
      </w:r>
      <w:r w:rsidR="00935765">
        <w:rPr>
          <w:color w:val="auto"/>
        </w:rPr>
        <w:t>ho</w:t>
      </w:r>
      <w:r w:rsidR="00E95D7C" w:rsidRPr="005F1C40">
        <w:rPr>
          <w:color w:val="auto"/>
        </w:rPr>
        <w:t xml:space="preserve"> materiálu, který by mohl být využit pro seznamování s text-to-image generátory</w:t>
      </w:r>
      <w:r w:rsidR="006A65D1" w:rsidRPr="005F1C40">
        <w:rPr>
          <w:color w:val="auto"/>
        </w:rPr>
        <w:t>.</w:t>
      </w:r>
    </w:p>
    <w:p w14:paraId="3CFBDFE7" w14:textId="46EE4DE1" w:rsidR="00374F4B" w:rsidRPr="005F1C40" w:rsidRDefault="008625C2" w:rsidP="0044149D">
      <w:pPr>
        <w:pStyle w:val="Textprce"/>
        <w:rPr>
          <w:color w:val="auto"/>
        </w:rPr>
      </w:pPr>
      <w:r w:rsidRPr="005F1C40">
        <w:rPr>
          <w:color w:val="auto"/>
        </w:rPr>
        <w:t>Určitým výhodou i nevýhodou je v</w:t>
      </w:r>
      <w:r w:rsidR="00935765">
        <w:rPr>
          <w:color w:val="auto"/>
        </w:rPr>
        <w:t> </w:t>
      </w:r>
      <w:r w:rsidRPr="005F1C40">
        <w:rPr>
          <w:color w:val="auto"/>
        </w:rPr>
        <w:t>kontextu</w:t>
      </w:r>
      <w:r w:rsidR="00935765">
        <w:rPr>
          <w:color w:val="auto"/>
        </w:rPr>
        <w:t xml:space="preserve"> </w:t>
      </w:r>
      <w:r w:rsidRPr="005F1C40">
        <w:rPr>
          <w:color w:val="auto"/>
        </w:rPr>
        <w:t xml:space="preserve">této práce časoprostor, ve kterém </w:t>
      </w:r>
      <w:r w:rsidR="00935765">
        <w:rPr>
          <w:color w:val="auto"/>
        </w:rPr>
        <w:t xml:space="preserve">práce </w:t>
      </w:r>
      <w:r w:rsidRPr="005F1C40">
        <w:rPr>
          <w:color w:val="auto"/>
        </w:rPr>
        <w:t xml:space="preserve">vznikala. V době vzniku diplomové práce byla umělá inteligence v marketingové komunikace, zejména pak využití generovaných vizuálů jako reklamních vizuálů, poměrně neprozkoumaným tématem. Díky tomu mohou být výstupy této práce poměrně hodnotným zdrojem informací pro tuto problematiku a mohou sloužit jako odrazový můstek pro další podrobnější průzkum. </w:t>
      </w:r>
    </w:p>
    <w:p w14:paraId="2DD6D367" w14:textId="769ADE5A" w:rsidR="0043662B" w:rsidRDefault="008625C2" w:rsidP="0044149D">
      <w:pPr>
        <w:pStyle w:val="Textprce"/>
        <w:rPr>
          <w:color w:val="FF0000"/>
        </w:rPr>
      </w:pPr>
      <w:r w:rsidRPr="005F1C40">
        <w:rPr>
          <w:color w:val="auto"/>
        </w:rPr>
        <w:t xml:space="preserve">Průběh času je na druhou stranu ale svým způsobem i limitem této práce, jelikož vývoj zkoumaného </w:t>
      </w:r>
      <w:r w:rsidR="00374F4B" w:rsidRPr="005F1C40">
        <w:rPr>
          <w:color w:val="auto"/>
        </w:rPr>
        <w:t>tématu,</w:t>
      </w:r>
      <w:r w:rsidRPr="005F1C40">
        <w:rPr>
          <w:color w:val="auto"/>
        </w:rPr>
        <w:t xml:space="preserve"> a především vývoj samotných AI nástrojů</w:t>
      </w:r>
      <w:r w:rsidR="00935765">
        <w:rPr>
          <w:color w:val="auto"/>
        </w:rPr>
        <w:t>,</w:t>
      </w:r>
      <w:r w:rsidRPr="005F1C40">
        <w:rPr>
          <w:color w:val="auto"/>
        </w:rPr>
        <w:t xml:space="preserve"> jde dopředu mílovými kroky. I v samotném průběhu realizace výzkumných šetření došlo například k zpřístupnění nové verze text-to-image generátoru MidJourney</w:t>
      </w:r>
      <w:r w:rsidR="00374F4B" w:rsidRPr="005F1C40">
        <w:rPr>
          <w:color w:val="auto"/>
        </w:rPr>
        <w:t xml:space="preserve">, jehož výstupy byly stěžejními podklady </w:t>
      </w:r>
      <w:r w:rsidR="00374F4B" w:rsidRPr="005F1C40">
        <w:rPr>
          <w:color w:val="auto"/>
        </w:rPr>
        <w:lastRenderedPageBreak/>
        <w:t>výzkumných šetření. Výstupy nově publikova</w:t>
      </w:r>
      <w:r w:rsidR="00935765">
        <w:rPr>
          <w:color w:val="auto"/>
        </w:rPr>
        <w:t>né</w:t>
      </w:r>
      <w:r w:rsidR="00374F4B" w:rsidRPr="005F1C40">
        <w:rPr>
          <w:color w:val="auto"/>
        </w:rPr>
        <w:t xml:space="preserve"> verze byly subjektivně líbivější než výstupy původní verze, jejich zařazení do výzkumu již ovšem bylo nemožné. Tento vývoj má negativní vliv na zjištěné závěry v</w:t>
      </w:r>
      <w:r w:rsidR="00A80CCE">
        <w:rPr>
          <w:color w:val="auto"/>
        </w:rPr>
        <w:t> praktické části i na návrh online manuálu v projektové části</w:t>
      </w:r>
      <w:r w:rsidR="00374F4B" w:rsidRPr="005F1C40">
        <w:rPr>
          <w:color w:val="auto"/>
        </w:rPr>
        <w:t> této diplomové práci</w:t>
      </w:r>
      <w:r w:rsidR="00A80CCE">
        <w:rPr>
          <w:color w:val="auto"/>
        </w:rPr>
        <w:t xml:space="preserve"> a</w:t>
      </w:r>
      <w:r w:rsidR="00374F4B" w:rsidRPr="005F1C40">
        <w:rPr>
          <w:color w:val="auto"/>
        </w:rPr>
        <w:t xml:space="preserve"> snižuje jejich relevanci</w:t>
      </w:r>
      <w:r w:rsidR="000317AD">
        <w:rPr>
          <w:color w:val="auto"/>
        </w:rPr>
        <w:t xml:space="preserve"> a aplikovatelnost v praxi</w:t>
      </w:r>
      <w:r w:rsidR="00374F4B" w:rsidRPr="005F1C40">
        <w:rPr>
          <w:color w:val="auto"/>
        </w:rPr>
        <w:t xml:space="preserve">. Na druhou stranu od vývoje lze v budoucnu </w:t>
      </w:r>
      <w:r w:rsidR="00374F4B" w:rsidRPr="00780940">
        <w:rPr>
          <w:color w:val="auto"/>
        </w:rPr>
        <w:t>očekávat především zlepšování AI, což by mohlo implementaci AI do MK jenom prospět. Dalším limitujícím faktorem je subjektivní hodnocení zkoumaných vizuálů, na jehož výsledcích jsou přímo závislé obě výzkumná šetření.</w:t>
      </w:r>
      <w:r w:rsidR="005F1C40" w:rsidRPr="00780940">
        <w:rPr>
          <w:color w:val="auto"/>
        </w:rPr>
        <w:t xml:space="preserve"> Výsledky šetření by mohly být odlišené pro jiné značky a pro jinak zpracova</w:t>
      </w:r>
      <w:r w:rsidR="00517F9B" w:rsidRPr="00780940">
        <w:rPr>
          <w:color w:val="auto"/>
        </w:rPr>
        <w:t>n</w:t>
      </w:r>
      <w:r w:rsidR="005F1C40" w:rsidRPr="00780940">
        <w:rPr>
          <w:color w:val="auto"/>
        </w:rPr>
        <w:t>é vizuály. Tato práce markantně převyšuje doporučený rozsah. K této skutečnosti došlo kvůli záměru co možná nejkomplexněji prozkoumat zadané téma</w:t>
      </w:r>
      <w:r w:rsidR="00517F9B" w:rsidRPr="00780940">
        <w:rPr>
          <w:color w:val="auto"/>
        </w:rPr>
        <w:t>.</w:t>
      </w:r>
    </w:p>
    <w:p w14:paraId="12542315" w14:textId="6A6FDDB3" w:rsidR="0044149D" w:rsidRPr="00B670AD" w:rsidRDefault="0044149D" w:rsidP="0044149D">
      <w:pPr>
        <w:pStyle w:val="vodzvrintroductionconclusion"/>
      </w:pPr>
      <w:bookmarkStart w:id="201" w:name="_Toc22666758"/>
      <w:bookmarkStart w:id="202" w:name="_Toc132408714"/>
      <w:r w:rsidRPr="00B670AD">
        <w:lastRenderedPageBreak/>
        <w:t>SEZNAM POUŽIT</w:t>
      </w:r>
      <w:bookmarkEnd w:id="201"/>
      <w:r w:rsidR="00A82B1B">
        <w:t>ých zdrojů</w:t>
      </w:r>
      <w:bookmarkEnd w:id="202"/>
    </w:p>
    <w:p w14:paraId="570EFB67" w14:textId="0E411EF5" w:rsidR="002136BF" w:rsidRPr="002136BF" w:rsidRDefault="002136BF" w:rsidP="002136BF">
      <w:pPr>
        <w:pStyle w:val="Textprce"/>
        <w:ind w:left="851" w:hanging="851"/>
        <w:rPr>
          <w:lang w:val="en-GB"/>
        </w:rPr>
      </w:pPr>
      <w:r>
        <w:t xml:space="preserve">BARTÁK, Roman. </w:t>
      </w:r>
      <w:r w:rsidRPr="00BA39CD">
        <w:rPr>
          <w:lang w:val="en-GB"/>
        </w:rPr>
        <w:t>20</w:t>
      </w:r>
      <w:r>
        <w:rPr>
          <w:lang w:val="en-GB"/>
        </w:rPr>
        <w:t>22</w:t>
      </w:r>
      <w:r w:rsidRPr="00BA39CD">
        <w:rPr>
          <w:lang w:val="en-GB"/>
        </w:rPr>
        <w:t xml:space="preserve">. </w:t>
      </w:r>
      <w:r w:rsidRPr="007D395E">
        <w:t>Umělá inteligence I / Artificial Intelligence I</w:t>
      </w:r>
      <w:r>
        <w:t>.</w:t>
      </w:r>
      <w:r w:rsidRPr="00BA39CD">
        <w:rPr>
          <w:lang w:val="en-GB"/>
        </w:rPr>
        <w:t xml:space="preserve"> In.</w:t>
      </w:r>
      <w:r w:rsidRPr="00FA4393">
        <w:rPr>
          <w:lang w:val="en-GB"/>
        </w:rPr>
        <w:t xml:space="preserve"> </w:t>
      </w:r>
      <w:r w:rsidRPr="007D395E">
        <w:rPr>
          <w:i/>
          <w:iCs/>
          <w:lang w:val="en-GB"/>
        </w:rPr>
        <w:t xml:space="preserve">ktiml.mff.cuni.cz </w:t>
      </w:r>
      <w:r w:rsidRPr="00BA39CD">
        <w:rPr>
          <w:lang w:val="en-GB"/>
        </w:rPr>
        <w:t>[online].</w:t>
      </w:r>
      <w:r>
        <w:rPr>
          <w:lang w:val="en-GB"/>
        </w:rPr>
        <w:t xml:space="preserve"> Poslední aktualizace: 13.12.2022</w:t>
      </w:r>
      <w:r w:rsidRPr="00BA39CD">
        <w:rPr>
          <w:lang w:val="en-GB"/>
        </w:rPr>
        <w:t xml:space="preserve"> [cit. 20</w:t>
      </w:r>
      <w:r w:rsidRPr="00FA4393">
        <w:rPr>
          <w:lang w:val="en-GB"/>
        </w:rPr>
        <w:t>22</w:t>
      </w:r>
      <w:r w:rsidRPr="00BA39CD">
        <w:rPr>
          <w:lang w:val="en-GB"/>
        </w:rPr>
        <w:t>-12-</w:t>
      </w:r>
      <w:r>
        <w:rPr>
          <w:lang w:val="en-GB"/>
        </w:rPr>
        <w:t>13</w:t>
      </w:r>
      <w:r w:rsidRPr="00BA39CD">
        <w:rPr>
          <w:lang w:val="en-GB"/>
        </w:rPr>
        <w:t>] Dostupné z:</w:t>
      </w:r>
      <w:r>
        <w:rPr>
          <w:lang w:val="en-GB"/>
        </w:rPr>
        <w:t xml:space="preserve"> </w:t>
      </w:r>
      <w:r w:rsidRPr="007D395E">
        <w:rPr>
          <w:lang w:val="en-GB"/>
        </w:rPr>
        <w:t>http://ktiml.mff.cuni.cz/~bartak/ui/</w:t>
      </w:r>
    </w:p>
    <w:p w14:paraId="33A75809" w14:textId="6786CAD4" w:rsidR="002136BF" w:rsidRDefault="002136BF" w:rsidP="002136BF">
      <w:pPr>
        <w:pStyle w:val="Textprce"/>
        <w:ind w:left="851" w:hanging="851"/>
      </w:pPr>
      <w:r w:rsidRPr="0099224F">
        <w:rPr>
          <w:rFonts w:hint="eastAsia"/>
        </w:rPr>
        <w:t>BARTÁK, Roman.</w:t>
      </w:r>
      <w:r>
        <w:t xml:space="preserve"> 2017</w:t>
      </w:r>
      <w:r w:rsidR="001446AC">
        <w:t>.</w:t>
      </w:r>
      <w:r w:rsidRPr="0099224F">
        <w:rPr>
          <w:rFonts w:hint="eastAsia"/>
        </w:rPr>
        <w:t> </w:t>
      </w:r>
      <w:r w:rsidRPr="0099224F">
        <w:rPr>
          <w:rFonts w:hint="eastAsia"/>
          <w:i/>
          <w:iCs/>
        </w:rPr>
        <w:t>Co je nového v umělé inteligenci</w:t>
      </w:r>
      <w:r w:rsidRPr="0099224F">
        <w:rPr>
          <w:rFonts w:hint="eastAsia"/>
        </w:rPr>
        <w:t>. Praha: Nová beseda</w:t>
      </w:r>
      <w:r>
        <w:t>.</w:t>
      </w:r>
      <w:r w:rsidRPr="0099224F">
        <w:rPr>
          <w:rFonts w:hint="eastAsia"/>
        </w:rPr>
        <w:t xml:space="preserve"> 93 s. CJN. ISBN 9788090675124</w:t>
      </w:r>
    </w:p>
    <w:p w14:paraId="4D332253" w14:textId="77777777" w:rsidR="002136BF" w:rsidRDefault="002136BF" w:rsidP="002136BF">
      <w:pPr>
        <w:pStyle w:val="Textprce"/>
        <w:ind w:left="851" w:hanging="851"/>
        <w:rPr>
          <w:lang w:val="en-GB"/>
        </w:rPr>
      </w:pPr>
      <w:r>
        <w:t xml:space="preserve">BOUCHER Philip. </w:t>
      </w:r>
      <w:r w:rsidRPr="00BA39CD">
        <w:rPr>
          <w:lang w:val="en-GB"/>
        </w:rPr>
        <w:t>20</w:t>
      </w:r>
      <w:r>
        <w:rPr>
          <w:lang w:val="en-GB"/>
        </w:rPr>
        <w:t>20</w:t>
      </w:r>
      <w:r w:rsidRPr="00BA39CD">
        <w:rPr>
          <w:lang w:val="en-GB"/>
        </w:rPr>
        <w:t xml:space="preserve">. </w:t>
      </w:r>
      <w:r w:rsidRPr="0099224F">
        <w:t>Artificial intelligence: How does it work, why does it matter, and what can we do about it?</w:t>
      </w:r>
      <w:r w:rsidRPr="00BA39CD">
        <w:rPr>
          <w:lang w:val="en-GB"/>
        </w:rPr>
        <w:t xml:space="preserve"> In.</w:t>
      </w:r>
      <w:r w:rsidRPr="00FA4393">
        <w:rPr>
          <w:lang w:val="en-GB"/>
        </w:rPr>
        <w:t xml:space="preserve"> </w:t>
      </w:r>
      <w:r w:rsidRPr="0099224F">
        <w:rPr>
          <w:i/>
          <w:iCs/>
          <w:lang w:val="en-GB"/>
        </w:rPr>
        <w:t xml:space="preserve">europarl.europa.eu </w:t>
      </w:r>
      <w:r w:rsidRPr="00BA39CD">
        <w:rPr>
          <w:lang w:val="en-GB"/>
        </w:rPr>
        <w:t>[online].</w:t>
      </w:r>
      <w:r>
        <w:rPr>
          <w:lang w:val="en-GB"/>
        </w:rPr>
        <w:t xml:space="preserve"> 26</w:t>
      </w:r>
      <w:r w:rsidRPr="00BA39CD">
        <w:rPr>
          <w:lang w:val="en-GB"/>
        </w:rPr>
        <w:t>.</w:t>
      </w:r>
      <w:r w:rsidRPr="00FA4393">
        <w:rPr>
          <w:lang w:val="en-GB"/>
        </w:rPr>
        <w:t>0</w:t>
      </w:r>
      <w:r>
        <w:rPr>
          <w:lang w:val="en-GB"/>
        </w:rPr>
        <w:t>6</w:t>
      </w:r>
      <w:r w:rsidRPr="00BA39CD">
        <w:rPr>
          <w:lang w:val="en-GB"/>
        </w:rPr>
        <w:t>.20</w:t>
      </w:r>
      <w:r>
        <w:rPr>
          <w:lang w:val="en-GB"/>
        </w:rPr>
        <w:t>20</w:t>
      </w:r>
      <w:r w:rsidRPr="00BA39CD">
        <w:rPr>
          <w:lang w:val="en-GB"/>
        </w:rPr>
        <w:t xml:space="preserve"> [cit. 20</w:t>
      </w:r>
      <w:r w:rsidRPr="00FA4393">
        <w:rPr>
          <w:lang w:val="en-GB"/>
        </w:rPr>
        <w:t>22</w:t>
      </w:r>
      <w:r w:rsidRPr="00BA39CD">
        <w:rPr>
          <w:lang w:val="en-GB"/>
        </w:rPr>
        <w:t>-12-</w:t>
      </w:r>
      <w:r>
        <w:rPr>
          <w:lang w:val="en-GB"/>
        </w:rPr>
        <w:t>13</w:t>
      </w:r>
      <w:r w:rsidRPr="00BA39CD">
        <w:rPr>
          <w:lang w:val="en-GB"/>
        </w:rPr>
        <w:t>] Dostupné z:</w:t>
      </w:r>
      <w:r>
        <w:rPr>
          <w:lang w:val="en-GB"/>
        </w:rPr>
        <w:t xml:space="preserve"> </w:t>
      </w:r>
      <w:r w:rsidRPr="004F0712">
        <w:rPr>
          <w:lang w:val="en-GB"/>
        </w:rPr>
        <w:t>https://www.europarl.europa.eu/stoa/en/document/EPRS_STU(2020)641547</w:t>
      </w:r>
    </w:p>
    <w:p w14:paraId="3DB8B96C" w14:textId="77777777" w:rsidR="002136BF" w:rsidRDefault="002136BF" w:rsidP="002136BF">
      <w:pPr>
        <w:pStyle w:val="Textprce"/>
        <w:ind w:left="851" w:hanging="851"/>
      </w:pPr>
      <w:r w:rsidRPr="00153B4A">
        <w:rPr>
          <w:rFonts w:hint="eastAsia"/>
        </w:rPr>
        <w:t>BRINK, Henrik, Joseph W. RICHARDS a Mark FETHEROLF.</w:t>
      </w:r>
      <w:r>
        <w:t xml:space="preserve"> 2017.</w:t>
      </w:r>
      <w:r w:rsidRPr="00153B4A">
        <w:rPr>
          <w:rFonts w:hint="eastAsia"/>
        </w:rPr>
        <w:t> </w:t>
      </w:r>
      <w:r w:rsidRPr="00153B4A">
        <w:rPr>
          <w:rFonts w:hint="eastAsia"/>
          <w:i/>
          <w:iCs/>
        </w:rPr>
        <w:t>Real-world machine learning</w:t>
      </w:r>
      <w:r w:rsidRPr="00153B4A">
        <w:rPr>
          <w:rFonts w:hint="eastAsia"/>
        </w:rPr>
        <w:t>. Shelter Island: Manning, xxii</w:t>
      </w:r>
      <w:r>
        <w:t>.</w:t>
      </w:r>
      <w:r w:rsidRPr="00153B4A">
        <w:rPr>
          <w:rFonts w:hint="eastAsia"/>
        </w:rPr>
        <w:t xml:space="preserve"> 242 s. ISBN 9781617291920.</w:t>
      </w:r>
    </w:p>
    <w:p w14:paraId="78557665" w14:textId="665EA03A" w:rsidR="00A53D2F" w:rsidRDefault="00A53D2F" w:rsidP="002136BF">
      <w:pPr>
        <w:pStyle w:val="Textprce"/>
        <w:ind w:left="851" w:hanging="851"/>
      </w:pPr>
      <w:r>
        <w:t xml:space="preserve">BUCHHOLZ, Katharina. 2023. ChatGPT sprints to one million users. In: </w:t>
      </w:r>
      <w:r w:rsidRPr="00A53D2F">
        <w:rPr>
          <w:i/>
          <w:iCs/>
        </w:rPr>
        <w:t>statista.com</w:t>
      </w:r>
      <w:r>
        <w:t xml:space="preserve"> </w:t>
      </w:r>
      <w:r w:rsidRPr="00BA39CD">
        <w:rPr>
          <w:lang w:val="en-GB"/>
        </w:rPr>
        <w:t>[online].</w:t>
      </w:r>
      <w:r>
        <w:rPr>
          <w:lang w:val="en-GB"/>
        </w:rPr>
        <w:t xml:space="preserve"> 24</w:t>
      </w:r>
      <w:r w:rsidRPr="00BA39CD">
        <w:rPr>
          <w:lang w:val="en-GB"/>
        </w:rPr>
        <w:t>.</w:t>
      </w:r>
      <w:r w:rsidRPr="00FA4393">
        <w:rPr>
          <w:lang w:val="en-GB"/>
        </w:rPr>
        <w:t>0</w:t>
      </w:r>
      <w:r>
        <w:rPr>
          <w:lang w:val="en-GB"/>
        </w:rPr>
        <w:t>1</w:t>
      </w:r>
      <w:r w:rsidRPr="00BA39CD">
        <w:rPr>
          <w:lang w:val="en-GB"/>
        </w:rPr>
        <w:t>.20</w:t>
      </w:r>
      <w:r>
        <w:rPr>
          <w:lang w:val="en-GB"/>
        </w:rPr>
        <w:t>23</w:t>
      </w:r>
      <w:r w:rsidRPr="00BA39CD">
        <w:rPr>
          <w:lang w:val="en-GB"/>
        </w:rPr>
        <w:t xml:space="preserve"> [cit. 20</w:t>
      </w:r>
      <w:r w:rsidRPr="00FA4393">
        <w:rPr>
          <w:lang w:val="en-GB"/>
        </w:rPr>
        <w:t>22</w:t>
      </w:r>
      <w:r w:rsidRPr="00BA39CD">
        <w:rPr>
          <w:lang w:val="en-GB"/>
        </w:rPr>
        <w:t>-</w:t>
      </w:r>
      <w:r>
        <w:rPr>
          <w:lang w:val="en-GB"/>
        </w:rPr>
        <w:t>04</w:t>
      </w:r>
      <w:r w:rsidRPr="00BA39CD">
        <w:rPr>
          <w:lang w:val="en-GB"/>
        </w:rPr>
        <w:t>-</w:t>
      </w:r>
      <w:r>
        <w:rPr>
          <w:lang w:val="en-GB"/>
        </w:rPr>
        <w:t>13</w:t>
      </w:r>
      <w:r w:rsidRPr="00BA39CD">
        <w:rPr>
          <w:lang w:val="en-GB"/>
        </w:rPr>
        <w:t>] Dostupné z:</w:t>
      </w:r>
      <w:r>
        <w:rPr>
          <w:lang w:val="en-GB"/>
        </w:rPr>
        <w:t xml:space="preserve"> </w:t>
      </w:r>
      <w:r w:rsidRPr="00A53D2F">
        <w:rPr>
          <w:lang w:val="en-GB"/>
        </w:rPr>
        <w:t>https://www.statista.com/chart/29174/time-to-one-million-users/</w:t>
      </w:r>
    </w:p>
    <w:p w14:paraId="72AE33F5" w14:textId="3B0114FB" w:rsidR="002136BF" w:rsidRPr="00D74559" w:rsidRDefault="002136BF" w:rsidP="002136BF">
      <w:pPr>
        <w:pStyle w:val="Textprce"/>
        <w:ind w:left="851" w:hanging="851"/>
        <w:rPr>
          <w:lang w:val="en-GB"/>
        </w:rPr>
      </w:pPr>
      <w:r w:rsidRPr="00D74559">
        <w:t>CHECHIQUE</w:t>
      </w:r>
      <w:r>
        <w:t>, Edward</w:t>
      </w:r>
      <w:r w:rsidR="00A53D2F">
        <w:t xml:space="preserve">. </w:t>
      </w:r>
      <w:r>
        <w:t xml:space="preserve"> </w:t>
      </w:r>
      <w:r w:rsidRPr="00BA39CD">
        <w:rPr>
          <w:lang w:val="en-GB"/>
        </w:rPr>
        <w:t>20</w:t>
      </w:r>
      <w:r>
        <w:rPr>
          <w:lang w:val="en-GB"/>
        </w:rPr>
        <w:t>20</w:t>
      </w:r>
      <w:r w:rsidRPr="00BA39CD">
        <w:rPr>
          <w:lang w:val="en-GB"/>
        </w:rPr>
        <w:t xml:space="preserve">. </w:t>
      </w:r>
      <w:r w:rsidRPr="00D74559">
        <w:t>AI Image generators, a complete guide to this new technology</w:t>
      </w:r>
      <w:r>
        <w:t>.</w:t>
      </w:r>
      <w:r w:rsidRPr="00BA39CD">
        <w:rPr>
          <w:lang w:val="en-GB"/>
        </w:rPr>
        <w:t xml:space="preserve"> In.</w:t>
      </w:r>
      <w:r w:rsidRPr="00FA4393">
        <w:rPr>
          <w:lang w:val="en-GB"/>
        </w:rPr>
        <w:t xml:space="preserve"> </w:t>
      </w:r>
      <w:r w:rsidRPr="00D74559">
        <w:rPr>
          <w:i/>
          <w:iCs/>
          <w:lang w:val="en-GB"/>
        </w:rPr>
        <w:t xml:space="preserve">blog.prototypr.io </w:t>
      </w:r>
      <w:r w:rsidRPr="00BA39CD">
        <w:rPr>
          <w:lang w:val="en-GB"/>
        </w:rPr>
        <w:t>[online].</w:t>
      </w:r>
      <w:r>
        <w:rPr>
          <w:lang w:val="en-GB"/>
        </w:rPr>
        <w:t xml:space="preserve"> 12</w:t>
      </w:r>
      <w:r w:rsidRPr="00BA39CD">
        <w:rPr>
          <w:lang w:val="en-GB"/>
        </w:rPr>
        <w:t>.</w:t>
      </w:r>
      <w:r w:rsidRPr="00FA4393">
        <w:rPr>
          <w:lang w:val="en-GB"/>
        </w:rPr>
        <w:t>0</w:t>
      </w:r>
      <w:r>
        <w:rPr>
          <w:lang w:val="en-GB"/>
        </w:rPr>
        <w:t>9</w:t>
      </w:r>
      <w:r w:rsidRPr="00BA39CD">
        <w:rPr>
          <w:lang w:val="en-GB"/>
        </w:rPr>
        <w:t>.20</w:t>
      </w:r>
      <w:r>
        <w:rPr>
          <w:lang w:val="en-GB"/>
        </w:rPr>
        <w:t>22</w:t>
      </w:r>
      <w:r w:rsidRPr="00BA39CD">
        <w:rPr>
          <w:lang w:val="en-GB"/>
        </w:rPr>
        <w:t xml:space="preserve"> [cit. 20</w:t>
      </w:r>
      <w:r w:rsidRPr="00FA4393">
        <w:rPr>
          <w:lang w:val="en-GB"/>
        </w:rPr>
        <w:t>22</w:t>
      </w:r>
      <w:r w:rsidRPr="00BA39CD">
        <w:rPr>
          <w:lang w:val="en-GB"/>
        </w:rPr>
        <w:t>-12-</w:t>
      </w:r>
      <w:r>
        <w:rPr>
          <w:lang w:val="en-GB"/>
        </w:rPr>
        <w:t>14</w:t>
      </w:r>
      <w:r w:rsidRPr="00BA39CD">
        <w:rPr>
          <w:lang w:val="en-GB"/>
        </w:rPr>
        <w:t>] Dostupné z:</w:t>
      </w:r>
      <w:r>
        <w:rPr>
          <w:lang w:val="en-GB"/>
        </w:rPr>
        <w:t xml:space="preserve"> </w:t>
      </w:r>
      <w:r w:rsidRPr="00D74559">
        <w:rPr>
          <w:lang w:val="en-GB"/>
        </w:rPr>
        <w:t>https://blog.prototypr.io/ai-image-generator-afa0798ee507</w:t>
      </w:r>
    </w:p>
    <w:p w14:paraId="200C2209" w14:textId="77777777" w:rsidR="002136BF" w:rsidRDefault="002136BF" w:rsidP="002136BF">
      <w:pPr>
        <w:pStyle w:val="Textprce"/>
        <w:ind w:left="851" w:hanging="851"/>
        <w:rPr>
          <w:lang w:val="en-GB"/>
        </w:rPr>
      </w:pPr>
      <w:r w:rsidRPr="007A55B7">
        <w:t>DIMITRIESK</w:t>
      </w:r>
      <w:r>
        <w:t>A</w:t>
      </w:r>
      <w:r w:rsidRPr="007A55B7">
        <w:t>,</w:t>
      </w:r>
      <w:r>
        <w:t xml:space="preserve"> </w:t>
      </w:r>
      <w:r w:rsidRPr="007A55B7">
        <w:t>Savica</w:t>
      </w:r>
      <w:r>
        <w:t>,</w:t>
      </w:r>
      <w:r w:rsidRPr="007A55B7">
        <w:t xml:space="preserve"> Aleksandra STANKOVSKA</w:t>
      </w:r>
      <w:r>
        <w:t xml:space="preserve"> a</w:t>
      </w:r>
      <w:r w:rsidRPr="007A55B7">
        <w:t xml:space="preserve"> Tanja EFREMOVA</w:t>
      </w:r>
      <w:r>
        <w:t xml:space="preserve">. </w:t>
      </w:r>
      <w:r w:rsidRPr="00BA39CD">
        <w:rPr>
          <w:lang w:val="en-GB"/>
        </w:rPr>
        <w:t>20</w:t>
      </w:r>
      <w:r>
        <w:rPr>
          <w:lang w:val="en-GB"/>
        </w:rPr>
        <w:t>18</w:t>
      </w:r>
      <w:r w:rsidRPr="00BA39CD">
        <w:rPr>
          <w:lang w:val="en-GB"/>
        </w:rPr>
        <w:t xml:space="preserve">. </w:t>
      </w:r>
      <w:r>
        <w:t>ARTIFICIAL INTELLIGENCE AND MARKETING</w:t>
      </w:r>
      <w:r w:rsidRPr="00BA39CD">
        <w:rPr>
          <w:lang w:val="en-GB"/>
        </w:rPr>
        <w:t xml:space="preserve"> In.</w:t>
      </w:r>
      <w:r w:rsidRPr="00FA4393">
        <w:rPr>
          <w:lang w:val="en-GB"/>
        </w:rPr>
        <w:t xml:space="preserve"> </w:t>
      </w:r>
      <w:r w:rsidRPr="007A55B7">
        <w:rPr>
          <w:i/>
          <w:iCs/>
          <w:lang w:val="en-GB"/>
        </w:rPr>
        <w:t xml:space="preserve">http://ep.swu.bg/ </w:t>
      </w:r>
      <w:r w:rsidRPr="00BA39CD">
        <w:rPr>
          <w:lang w:val="en-GB"/>
        </w:rPr>
        <w:t>[online].</w:t>
      </w:r>
      <w:r>
        <w:rPr>
          <w:lang w:val="en-GB"/>
        </w:rPr>
        <w:t xml:space="preserve"> 15</w:t>
      </w:r>
      <w:r w:rsidRPr="00BA39CD">
        <w:rPr>
          <w:lang w:val="en-GB"/>
        </w:rPr>
        <w:t>.</w:t>
      </w:r>
      <w:r>
        <w:rPr>
          <w:lang w:val="en-GB"/>
        </w:rPr>
        <w:t>10</w:t>
      </w:r>
      <w:r w:rsidRPr="00BA39CD">
        <w:rPr>
          <w:lang w:val="en-GB"/>
        </w:rPr>
        <w:t>.20</w:t>
      </w:r>
      <w:r>
        <w:rPr>
          <w:lang w:val="en-GB"/>
        </w:rPr>
        <w:t>18</w:t>
      </w:r>
      <w:r w:rsidRPr="00BA39CD">
        <w:rPr>
          <w:lang w:val="en-GB"/>
        </w:rPr>
        <w:t xml:space="preserve"> [cit. 20</w:t>
      </w:r>
      <w:r w:rsidRPr="00FA4393">
        <w:rPr>
          <w:lang w:val="en-GB"/>
        </w:rPr>
        <w:t>22</w:t>
      </w:r>
      <w:r w:rsidRPr="00BA39CD">
        <w:rPr>
          <w:lang w:val="en-GB"/>
        </w:rPr>
        <w:t>-12-</w:t>
      </w:r>
      <w:r>
        <w:rPr>
          <w:lang w:val="en-GB"/>
        </w:rPr>
        <w:t>14</w:t>
      </w:r>
      <w:r w:rsidRPr="00BA39CD">
        <w:rPr>
          <w:lang w:val="en-GB"/>
        </w:rPr>
        <w:t>] Dostupné z:</w:t>
      </w:r>
      <w:r>
        <w:rPr>
          <w:lang w:val="en-GB"/>
        </w:rPr>
        <w:t xml:space="preserve"> </w:t>
      </w:r>
      <w:r w:rsidRPr="00370392">
        <w:rPr>
          <w:lang w:val="en-GB"/>
        </w:rPr>
        <w:t>http://ep.swu.bg/images/pdfarticles/2018/ARTIFICIAL%20INTELLIGENCE%20AND%20MARKETING.pdf</w:t>
      </w:r>
    </w:p>
    <w:p w14:paraId="0C8279A1" w14:textId="77777777" w:rsidR="002136BF" w:rsidRDefault="002136BF" w:rsidP="002136BF">
      <w:pPr>
        <w:pStyle w:val="Textprce"/>
        <w:ind w:left="851" w:hanging="851"/>
        <w:rPr>
          <w:lang w:val="en-GB"/>
        </w:rPr>
      </w:pPr>
      <w:r>
        <w:rPr>
          <w:lang w:val="en-GB"/>
        </w:rPr>
        <w:t>ELLIOT</w:t>
      </w:r>
      <w:r w:rsidRPr="00DE4FAA">
        <w:rPr>
          <w:lang w:val="en-GB"/>
        </w:rPr>
        <w:t>, T</w:t>
      </w:r>
      <w:r>
        <w:rPr>
          <w:lang w:val="en-GB"/>
        </w:rPr>
        <w:t>om</w:t>
      </w:r>
      <w:r w:rsidRPr="00DE4FAA">
        <w:rPr>
          <w:lang w:val="en-GB"/>
        </w:rPr>
        <w:t>.</w:t>
      </w:r>
      <w:r>
        <w:rPr>
          <w:lang w:val="en-GB"/>
        </w:rPr>
        <w:t xml:space="preserve"> </w:t>
      </w:r>
      <w:r w:rsidRPr="00DE4FAA">
        <w:rPr>
          <w:lang w:val="en-GB"/>
        </w:rPr>
        <w:t>202</w:t>
      </w:r>
      <w:r>
        <w:rPr>
          <w:lang w:val="en-GB"/>
        </w:rPr>
        <w:t>2.</w:t>
      </w:r>
      <w:r w:rsidRPr="00DE4FAA">
        <w:rPr>
          <w:lang w:val="en-GB"/>
        </w:rPr>
        <w:t xml:space="preserve"> </w:t>
      </w:r>
      <w:r w:rsidRPr="009A1D4C">
        <w:rPr>
          <w:lang w:val="en-GB"/>
        </w:rPr>
        <w:t>How can AI image generation with DALL·E 2 be used in digital marketing?</w:t>
      </w:r>
      <w:r>
        <w:rPr>
          <w:lang w:val="en-GB"/>
        </w:rPr>
        <w:t xml:space="preserve"> In.</w:t>
      </w:r>
      <w:r w:rsidRPr="00DE4FAA">
        <w:rPr>
          <w:lang w:val="en-GB"/>
        </w:rPr>
        <w:t xml:space="preserve"> </w:t>
      </w:r>
      <w:r w:rsidRPr="009A1D4C">
        <w:rPr>
          <w:i/>
          <w:iCs/>
          <w:lang w:val="en-GB"/>
        </w:rPr>
        <w:t>hallaminternet.com</w:t>
      </w:r>
      <w:r w:rsidRPr="009A1D4C">
        <w:rPr>
          <w:lang w:val="en-GB"/>
        </w:rPr>
        <w:t xml:space="preserve"> </w:t>
      </w:r>
      <w:r w:rsidRPr="00BA39CD">
        <w:rPr>
          <w:lang w:val="en-GB"/>
        </w:rPr>
        <w:t>[online].</w:t>
      </w:r>
      <w:r>
        <w:rPr>
          <w:lang w:val="en-GB"/>
        </w:rPr>
        <w:t xml:space="preserve"> 17</w:t>
      </w:r>
      <w:r w:rsidRPr="00BA39CD">
        <w:rPr>
          <w:lang w:val="en-GB"/>
        </w:rPr>
        <w:t>.</w:t>
      </w:r>
      <w:r>
        <w:rPr>
          <w:lang w:val="en-GB"/>
        </w:rPr>
        <w:t>10</w:t>
      </w:r>
      <w:r w:rsidRPr="00BA39CD">
        <w:rPr>
          <w:lang w:val="en-GB"/>
        </w:rPr>
        <w:t>.20</w:t>
      </w:r>
      <w:r>
        <w:rPr>
          <w:lang w:val="en-GB"/>
        </w:rPr>
        <w:t>22</w:t>
      </w:r>
      <w:r w:rsidRPr="00BA39CD">
        <w:rPr>
          <w:lang w:val="en-GB"/>
        </w:rPr>
        <w:t xml:space="preserve"> [cit. 20</w:t>
      </w:r>
      <w:r w:rsidRPr="00FA4393">
        <w:rPr>
          <w:lang w:val="en-GB"/>
        </w:rPr>
        <w:t>22</w:t>
      </w:r>
      <w:r w:rsidRPr="00BA39CD">
        <w:rPr>
          <w:lang w:val="en-GB"/>
        </w:rPr>
        <w:t>-12-</w:t>
      </w:r>
      <w:r>
        <w:rPr>
          <w:lang w:val="en-GB"/>
        </w:rPr>
        <w:t>14</w:t>
      </w:r>
      <w:r w:rsidRPr="00BA39CD">
        <w:rPr>
          <w:lang w:val="en-GB"/>
        </w:rPr>
        <w:t>]</w:t>
      </w:r>
      <w:r w:rsidRPr="00DE4FAA">
        <w:rPr>
          <w:lang w:val="en-GB"/>
        </w:rPr>
        <w:t>.</w:t>
      </w:r>
      <w:r>
        <w:rPr>
          <w:lang w:val="en-GB"/>
        </w:rPr>
        <w:t xml:space="preserve"> Dostupné z:</w:t>
      </w:r>
      <w:r w:rsidRPr="00DE4FAA">
        <w:rPr>
          <w:lang w:val="en-GB"/>
        </w:rPr>
        <w:t xml:space="preserve"> </w:t>
      </w:r>
      <w:r w:rsidRPr="009A1D4C">
        <w:rPr>
          <w:lang w:val="en-GB"/>
        </w:rPr>
        <w:t>https://www.hallaminternet.com/dalle2-ai-image-generation-creative-industries/</w:t>
      </w:r>
    </w:p>
    <w:p w14:paraId="0480DE79" w14:textId="3F75723D" w:rsidR="002136BF" w:rsidRDefault="00CD5A65" w:rsidP="002136BF">
      <w:pPr>
        <w:pStyle w:val="Textprce"/>
        <w:ind w:left="851" w:hanging="851"/>
        <w:rPr>
          <w:lang w:val="en-GB"/>
        </w:rPr>
      </w:pPr>
      <w:r>
        <w:t>EUROPEAN UNION</w:t>
      </w:r>
      <w:r w:rsidR="002136BF" w:rsidRPr="002226A6">
        <w:rPr>
          <w:lang w:val="en-GB"/>
        </w:rPr>
        <w:t xml:space="preserve">. </w:t>
      </w:r>
      <w:r w:rsidR="002136BF" w:rsidRPr="002226A6">
        <w:t>©20</w:t>
      </w:r>
      <w:r w:rsidR="002136BF">
        <w:t>19</w:t>
      </w:r>
      <w:r w:rsidR="002136BF" w:rsidRPr="002226A6">
        <w:rPr>
          <w:lang w:val="en-GB"/>
        </w:rPr>
        <w:t xml:space="preserve">. </w:t>
      </w:r>
      <w:r w:rsidR="002136BF" w:rsidRPr="004F0712">
        <w:rPr>
          <w:lang w:val="en-GB"/>
        </w:rPr>
        <w:t>How artificial intelligence works</w:t>
      </w:r>
      <w:r w:rsidR="002136BF">
        <w:rPr>
          <w:lang w:val="en-GB"/>
        </w:rPr>
        <w:t>.</w:t>
      </w:r>
      <w:r w:rsidR="002136BF" w:rsidRPr="002226A6">
        <w:rPr>
          <w:lang w:val="en-GB"/>
        </w:rPr>
        <w:t xml:space="preserve"> In. </w:t>
      </w:r>
      <w:r w:rsidR="002136BF" w:rsidRPr="0099224F">
        <w:rPr>
          <w:i/>
          <w:iCs/>
          <w:lang w:val="en-GB"/>
        </w:rPr>
        <w:t>europarl.europa.eu</w:t>
      </w:r>
      <w:r w:rsidR="002136BF" w:rsidRPr="002226A6">
        <w:rPr>
          <w:lang w:val="en-GB"/>
        </w:rPr>
        <w:t xml:space="preserve"> [online].</w:t>
      </w:r>
      <w:r w:rsidR="002136BF">
        <w:rPr>
          <w:lang w:val="en-GB"/>
        </w:rPr>
        <w:t xml:space="preserve"> </w:t>
      </w:r>
      <w:r w:rsidR="00831ECF">
        <w:rPr>
          <w:lang w:val="en-GB"/>
        </w:rPr>
        <w:t>02</w:t>
      </w:r>
      <w:r w:rsidR="002136BF">
        <w:rPr>
          <w:lang w:val="en-GB"/>
        </w:rPr>
        <w:t>.0</w:t>
      </w:r>
      <w:r w:rsidR="00831ECF">
        <w:rPr>
          <w:lang w:val="en-GB"/>
        </w:rPr>
        <w:t>2</w:t>
      </w:r>
      <w:r w:rsidR="002136BF">
        <w:rPr>
          <w:lang w:val="en-GB"/>
        </w:rPr>
        <w:t>.20</w:t>
      </w:r>
      <w:r w:rsidR="00831ECF">
        <w:rPr>
          <w:lang w:val="en-GB"/>
        </w:rPr>
        <w:t>23</w:t>
      </w:r>
      <w:r w:rsidR="002136BF">
        <w:rPr>
          <w:lang w:val="en-GB"/>
        </w:rPr>
        <w:t xml:space="preserve"> </w:t>
      </w:r>
      <w:r w:rsidR="002136BF" w:rsidRPr="002226A6">
        <w:rPr>
          <w:lang w:val="en-GB"/>
        </w:rPr>
        <w:t>[cit. 20</w:t>
      </w:r>
      <w:r w:rsidR="002136BF">
        <w:rPr>
          <w:lang w:val="en-GB"/>
        </w:rPr>
        <w:t>22</w:t>
      </w:r>
      <w:r w:rsidR="002136BF" w:rsidRPr="002226A6">
        <w:rPr>
          <w:lang w:val="en-GB"/>
        </w:rPr>
        <w:t>-</w:t>
      </w:r>
      <w:r w:rsidR="002136BF">
        <w:rPr>
          <w:lang w:val="en-GB"/>
        </w:rPr>
        <w:t>12</w:t>
      </w:r>
      <w:r w:rsidR="002136BF" w:rsidRPr="002226A6">
        <w:rPr>
          <w:lang w:val="en-GB"/>
        </w:rPr>
        <w:t>-</w:t>
      </w:r>
      <w:r w:rsidR="002136BF">
        <w:rPr>
          <w:lang w:val="en-GB"/>
        </w:rPr>
        <w:t>07</w:t>
      </w:r>
      <w:r w:rsidR="002136BF" w:rsidRPr="002226A6">
        <w:rPr>
          <w:lang w:val="en-GB"/>
        </w:rPr>
        <w:t xml:space="preserve">]. Dostupné z: </w:t>
      </w:r>
      <w:r w:rsidR="002136BF" w:rsidRPr="004F0712">
        <w:rPr>
          <w:lang w:val="en-GB"/>
        </w:rPr>
        <w:t>https://www.europarl.europa.eu/stoa/en/document/EPRS_BRI(2019)634420</w:t>
      </w:r>
    </w:p>
    <w:p w14:paraId="5EE37849" w14:textId="77777777" w:rsidR="002136BF" w:rsidRDefault="002136BF" w:rsidP="002136BF">
      <w:pPr>
        <w:pStyle w:val="Textprce"/>
        <w:ind w:left="851" w:hanging="851"/>
        <w:rPr>
          <w:lang w:val="en-GB"/>
        </w:rPr>
      </w:pPr>
      <w:r w:rsidRPr="00DE4FAA">
        <w:rPr>
          <w:lang w:val="en-GB"/>
        </w:rPr>
        <w:lastRenderedPageBreak/>
        <w:t>ERIKSSON, T.,</w:t>
      </w:r>
      <w:r>
        <w:rPr>
          <w:lang w:val="en-GB"/>
        </w:rPr>
        <w:t xml:space="preserve"> A.</w:t>
      </w:r>
      <w:r w:rsidRPr="00DE4FAA">
        <w:rPr>
          <w:lang w:val="en-GB"/>
        </w:rPr>
        <w:t xml:space="preserve"> BIGI </w:t>
      </w:r>
      <w:r>
        <w:rPr>
          <w:lang w:val="en-GB"/>
        </w:rPr>
        <w:t>a M.</w:t>
      </w:r>
      <w:r w:rsidRPr="00DE4FAA">
        <w:rPr>
          <w:lang w:val="en-GB"/>
        </w:rPr>
        <w:t xml:space="preserve"> BONERA</w:t>
      </w:r>
      <w:r>
        <w:rPr>
          <w:lang w:val="en-GB"/>
        </w:rPr>
        <w:t>.</w:t>
      </w:r>
      <w:r w:rsidRPr="00DE4FAA">
        <w:rPr>
          <w:lang w:val="en-GB"/>
        </w:rPr>
        <w:t xml:space="preserve"> 2020</w:t>
      </w:r>
      <w:r>
        <w:rPr>
          <w:lang w:val="en-GB"/>
        </w:rPr>
        <w:t>.</w:t>
      </w:r>
      <w:r w:rsidRPr="00DE4FAA">
        <w:rPr>
          <w:lang w:val="en-GB"/>
        </w:rPr>
        <w:t xml:space="preserve"> Think with me, or think for me? On the future role of artificial intelligence in marketing strategy formulation</w:t>
      </w:r>
      <w:r>
        <w:rPr>
          <w:lang w:val="en-GB"/>
        </w:rPr>
        <w:t>. In.</w:t>
      </w:r>
      <w:r w:rsidRPr="00DE4FAA">
        <w:rPr>
          <w:lang w:val="en-GB"/>
        </w:rPr>
        <w:t xml:space="preserve"> </w:t>
      </w:r>
      <w:r w:rsidRPr="00DE4FAA">
        <w:rPr>
          <w:i/>
          <w:iCs/>
          <w:lang w:val="en-GB"/>
        </w:rPr>
        <w:t>The TQM Journal</w:t>
      </w:r>
      <w:r w:rsidRPr="00DE4FAA">
        <w:rPr>
          <w:lang w:val="en-GB"/>
        </w:rPr>
        <w:t>, Vol. 32 No. 4, pp. 795-814.</w:t>
      </w:r>
      <w:r>
        <w:rPr>
          <w:lang w:val="en-GB"/>
        </w:rPr>
        <w:t xml:space="preserve"> Dostupné z:</w:t>
      </w:r>
      <w:r w:rsidRPr="00DE4FAA">
        <w:rPr>
          <w:lang w:val="en-GB"/>
        </w:rPr>
        <w:t xml:space="preserve"> https://doi.org/10.1108/TQM-12-2019-0303</w:t>
      </w:r>
    </w:p>
    <w:p w14:paraId="578A686D" w14:textId="77777777" w:rsidR="002136BF" w:rsidRDefault="002136BF" w:rsidP="002136BF">
      <w:pPr>
        <w:pStyle w:val="Textprce"/>
        <w:ind w:left="851" w:hanging="851"/>
      </w:pPr>
      <w:r w:rsidRPr="00306ABC">
        <w:rPr>
          <w:rFonts w:hint="eastAsia"/>
        </w:rPr>
        <w:t>ERL, Thomas, Wajid KHATTAK a Paul BUHLER.</w:t>
      </w:r>
      <w:r>
        <w:t xml:space="preserve"> 2016. </w:t>
      </w:r>
      <w:r w:rsidRPr="00306ABC">
        <w:rPr>
          <w:rFonts w:hint="eastAsia"/>
          <w:i/>
          <w:iCs/>
        </w:rPr>
        <w:t>Big data fundamentals: concepts, drivers &amp; techniques</w:t>
      </w:r>
      <w:r w:rsidRPr="00306ABC">
        <w:rPr>
          <w:rFonts w:hint="eastAsia"/>
        </w:rPr>
        <w:t>. Boston: Prentice Hall</w:t>
      </w:r>
      <w:r>
        <w:t>.</w:t>
      </w:r>
      <w:r w:rsidRPr="00306ABC">
        <w:rPr>
          <w:rFonts w:hint="eastAsia"/>
        </w:rPr>
        <w:t xml:space="preserve"> xv, 218 s. The Prentice Hall service technology series from Thomas Erl. ISBN 9780134291079.</w:t>
      </w:r>
    </w:p>
    <w:p w14:paraId="73D50A9E" w14:textId="77777777" w:rsidR="002136BF" w:rsidRDefault="002136BF" w:rsidP="002136BF">
      <w:pPr>
        <w:pStyle w:val="Textprce"/>
        <w:ind w:left="851" w:hanging="851"/>
        <w:rPr>
          <w:lang w:val="en-GB"/>
        </w:rPr>
      </w:pPr>
      <w:r w:rsidRPr="00153B4A">
        <w:rPr>
          <w:rFonts w:hint="eastAsia"/>
        </w:rPr>
        <w:t>GOODFELLOW, Ian, Yoshua BENGIO a Aaron COURVILLE.</w:t>
      </w:r>
      <w:r>
        <w:t xml:space="preserve"> 2016</w:t>
      </w:r>
      <w:r w:rsidRPr="00153B4A">
        <w:rPr>
          <w:rFonts w:hint="eastAsia"/>
        </w:rPr>
        <w:t> </w:t>
      </w:r>
      <w:r w:rsidRPr="00153B4A">
        <w:rPr>
          <w:rFonts w:hint="eastAsia"/>
          <w:i/>
          <w:iCs/>
        </w:rPr>
        <w:t>Deep learning</w:t>
      </w:r>
      <w:r w:rsidRPr="00153B4A">
        <w:rPr>
          <w:rFonts w:hint="eastAsia"/>
        </w:rPr>
        <w:t>. Cambridge, Massachussetts: The MIT Press</w:t>
      </w:r>
      <w:r>
        <w:t>.</w:t>
      </w:r>
      <w:r w:rsidRPr="00153B4A">
        <w:rPr>
          <w:rFonts w:hint="eastAsia"/>
        </w:rPr>
        <w:t xml:space="preserve"> xxii, 775 s. Adaptive computation and machine learning. ISBN 9780262035613.</w:t>
      </w:r>
    </w:p>
    <w:p w14:paraId="4D25B665" w14:textId="4E54B499" w:rsidR="00B42E1C" w:rsidRPr="00B42E1C" w:rsidRDefault="00B42E1C" w:rsidP="00B42E1C">
      <w:pPr>
        <w:pStyle w:val="Textprce"/>
        <w:ind w:left="851" w:hanging="851"/>
        <w:rPr>
          <w:lang w:val="en-GB"/>
        </w:rPr>
      </w:pPr>
      <w:r w:rsidRPr="00831ECF">
        <w:t>HAWS</w:t>
      </w:r>
      <w:r>
        <w:t>, Jeff</w:t>
      </w:r>
      <w:r w:rsidRPr="002226A6">
        <w:rPr>
          <w:lang w:val="en-GB"/>
        </w:rPr>
        <w:t xml:space="preserve">. </w:t>
      </w:r>
      <w:r w:rsidRPr="002226A6">
        <w:t>20</w:t>
      </w:r>
      <w:r>
        <w:t>23</w:t>
      </w:r>
      <w:r w:rsidRPr="002226A6">
        <w:rPr>
          <w:lang w:val="en-GB"/>
        </w:rPr>
        <w:t xml:space="preserve">. </w:t>
      </w:r>
      <w:r w:rsidRPr="00831ECF">
        <w:rPr>
          <w:lang w:val="en-GB"/>
        </w:rPr>
        <w:t>The 6 social media benchmarks you need to know for 2023</w:t>
      </w:r>
      <w:r>
        <w:rPr>
          <w:lang w:val="en-GB"/>
        </w:rPr>
        <w:t>.</w:t>
      </w:r>
      <w:r w:rsidRPr="002226A6">
        <w:rPr>
          <w:lang w:val="en-GB"/>
        </w:rPr>
        <w:t xml:space="preserve"> In. </w:t>
      </w:r>
      <w:r w:rsidRPr="00831ECF">
        <w:rPr>
          <w:i/>
          <w:iCs/>
          <w:lang w:val="en-GB"/>
        </w:rPr>
        <w:t>emplifi.io</w:t>
      </w:r>
      <w:r w:rsidRPr="002226A6">
        <w:rPr>
          <w:lang w:val="en-GB"/>
        </w:rPr>
        <w:t xml:space="preserve"> [online].</w:t>
      </w:r>
      <w:r>
        <w:rPr>
          <w:lang w:val="en-GB"/>
        </w:rPr>
        <w:t xml:space="preserve"> 14.03.2019 </w:t>
      </w:r>
      <w:r w:rsidRPr="002226A6">
        <w:rPr>
          <w:lang w:val="en-GB"/>
        </w:rPr>
        <w:t>[cit. 20</w:t>
      </w:r>
      <w:r>
        <w:rPr>
          <w:lang w:val="en-GB"/>
        </w:rPr>
        <w:t>23</w:t>
      </w:r>
      <w:r w:rsidRPr="002226A6">
        <w:rPr>
          <w:lang w:val="en-GB"/>
        </w:rPr>
        <w:t>-</w:t>
      </w:r>
      <w:r>
        <w:rPr>
          <w:lang w:val="en-GB"/>
        </w:rPr>
        <w:t>04</w:t>
      </w:r>
      <w:r w:rsidRPr="002226A6">
        <w:rPr>
          <w:lang w:val="en-GB"/>
        </w:rPr>
        <w:t>-</w:t>
      </w:r>
      <w:r>
        <w:rPr>
          <w:lang w:val="en-GB"/>
        </w:rPr>
        <w:t>05</w:t>
      </w:r>
      <w:r w:rsidRPr="002226A6">
        <w:rPr>
          <w:lang w:val="en-GB"/>
        </w:rPr>
        <w:t xml:space="preserve">]. Dostupné z: </w:t>
      </w:r>
      <w:r w:rsidRPr="00B42E1C">
        <w:rPr>
          <w:lang w:val="en-GB"/>
        </w:rPr>
        <w:t>https://emplifi.io/resources/blog/social-media-benchmarks</w:t>
      </w:r>
    </w:p>
    <w:p w14:paraId="4F053440" w14:textId="48324FA1" w:rsidR="002136BF" w:rsidRPr="004F0712" w:rsidRDefault="002136BF" w:rsidP="002136BF">
      <w:pPr>
        <w:pStyle w:val="Textprce"/>
        <w:ind w:left="851" w:hanging="851"/>
        <w:rPr>
          <w:lang w:val="en-GB"/>
        </w:rPr>
      </w:pPr>
      <w:r w:rsidRPr="00FC092C">
        <w:t>H</w:t>
      </w:r>
      <w:r>
        <w:t>ELM</w:t>
      </w:r>
      <w:r w:rsidRPr="00FC092C">
        <w:t xml:space="preserve">, J.M., </w:t>
      </w:r>
      <w:r>
        <w:t xml:space="preserve">A. M., </w:t>
      </w:r>
      <w:r w:rsidRPr="00FC092C">
        <w:t xml:space="preserve">SWIERGOSZ, </w:t>
      </w:r>
      <w:r>
        <w:t>H. S.</w:t>
      </w:r>
      <w:r w:rsidRPr="00FC092C">
        <w:t xml:space="preserve">, HAEBERLE, </w:t>
      </w:r>
      <w:r>
        <w:t xml:space="preserve">a další. </w:t>
      </w:r>
      <w:r w:rsidRPr="00FC092C">
        <w:t>Machine Learning and Artificial Intelligence: Definitions, Applications, and Future Directions.</w:t>
      </w:r>
      <w:r>
        <w:t xml:space="preserve"> In.</w:t>
      </w:r>
      <w:r w:rsidRPr="00FC092C">
        <w:t> </w:t>
      </w:r>
      <w:r w:rsidRPr="00FC092C">
        <w:rPr>
          <w:i/>
          <w:iCs/>
        </w:rPr>
        <w:t>Curr</w:t>
      </w:r>
      <w:r>
        <w:rPr>
          <w:i/>
          <w:iCs/>
        </w:rPr>
        <w:t>ent</w:t>
      </w:r>
      <w:r w:rsidRPr="00FC092C">
        <w:rPr>
          <w:i/>
          <w:iCs/>
        </w:rPr>
        <w:t xml:space="preserve"> Rev</w:t>
      </w:r>
      <w:r>
        <w:rPr>
          <w:i/>
          <w:iCs/>
        </w:rPr>
        <w:t>iews</w:t>
      </w:r>
      <w:r w:rsidRPr="00FC092C">
        <w:rPr>
          <w:i/>
          <w:iCs/>
        </w:rPr>
        <w:t xml:space="preserve"> Musculoskelet Med</w:t>
      </w:r>
      <w:r>
        <w:rPr>
          <w:i/>
          <w:iCs/>
        </w:rPr>
        <w:t>icine 13</w:t>
      </w:r>
      <w:r w:rsidRPr="00FC092C">
        <w:t xml:space="preserve">, 69–76 (2020). </w:t>
      </w:r>
      <w:r>
        <w:t xml:space="preserve">Dostupné z </w:t>
      </w:r>
      <w:r w:rsidRPr="00FC092C">
        <w:t>https://link.springer.com/article/10.1007/s12178-020-09600-8</w:t>
      </w:r>
    </w:p>
    <w:p w14:paraId="15B267F9" w14:textId="77777777" w:rsidR="002136BF" w:rsidRDefault="002136BF" w:rsidP="002136BF">
      <w:pPr>
        <w:pStyle w:val="Textprce"/>
        <w:ind w:left="851" w:hanging="851"/>
      </w:pPr>
      <w:r w:rsidRPr="0099224F">
        <w:rPr>
          <w:rFonts w:hint="eastAsia"/>
        </w:rPr>
        <w:t>HENDL, Jan.</w:t>
      </w:r>
      <w:r>
        <w:t xml:space="preserve"> 2021.</w:t>
      </w:r>
      <w:r w:rsidRPr="0099224F">
        <w:rPr>
          <w:rFonts w:hint="eastAsia"/>
        </w:rPr>
        <w:t> </w:t>
      </w:r>
      <w:r w:rsidRPr="0099224F">
        <w:rPr>
          <w:rFonts w:hint="eastAsia"/>
          <w:i/>
          <w:iCs/>
        </w:rPr>
        <w:t>Big data: věda o datech - základy a aplikace</w:t>
      </w:r>
      <w:r w:rsidRPr="0099224F">
        <w:rPr>
          <w:rFonts w:hint="eastAsia"/>
        </w:rPr>
        <w:t>. Praha: Grada Publishing</w:t>
      </w:r>
      <w:r>
        <w:t>.</w:t>
      </w:r>
      <w:r w:rsidRPr="0099224F">
        <w:rPr>
          <w:rFonts w:hint="eastAsia"/>
        </w:rPr>
        <w:t xml:space="preserve"> 224 s. Průvodce. ISBN 978-80-271-3031-3.</w:t>
      </w:r>
    </w:p>
    <w:p w14:paraId="784B846F" w14:textId="77777777" w:rsidR="002136BF" w:rsidRDefault="002136BF" w:rsidP="002136BF">
      <w:pPr>
        <w:pStyle w:val="Textprce"/>
        <w:ind w:left="851" w:hanging="851"/>
      </w:pPr>
      <w:r>
        <w:t xml:space="preserve">HENMAN, Paul. </w:t>
      </w:r>
      <w:r w:rsidRPr="00BA39CD">
        <w:rPr>
          <w:lang w:val="en-GB"/>
        </w:rPr>
        <w:t>20</w:t>
      </w:r>
      <w:r>
        <w:rPr>
          <w:lang w:val="en-GB"/>
        </w:rPr>
        <w:t>20.</w:t>
      </w:r>
      <w:r w:rsidRPr="004962EF">
        <w:rPr>
          <w:rFonts w:ascii="Open Sans" w:hAnsi="Open Sans" w:cs="Open Sans"/>
          <w:color w:val="333333"/>
          <w:shd w:val="clear" w:color="auto" w:fill="FFFFFF"/>
        </w:rPr>
        <w:t xml:space="preserve"> </w:t>
      </w:r>
      <w:r w:rsidRPr="005367A0">
        <w:t>Improving public services using artificial intelligence: possibilities, pitfalls, governance</w:t>
      </w:r>
      <w:r>
        <w:t xml:space="preserve"> </w:t>
      </w:r>
      <w:r w:rsidRPr="00BA39CD">
        <w:rPr>
          <w:lang w:val="en-GB"/>
        </w:rPr>
        <w:t>In.</w:t>
      </w:r>
      <w:r w:rsidRPr="00FA4393">
        <w:rPr>
          <w:lang w:val="en-GB"/>
        </w:rPr>
        <w:t xml:space="preserve"> </w:t>
      </w:r>
      <w:r w:rsidRPr="005367A0">
        <w:rPr>
          <w:i/>
          <w:iCs/>
        </w:rPr>
        <w:t>tandfonline.com</w:t>
      </w:r>
      <w:r w:rsidRPr="004962EF">
        <w:rPr>
          <w:i/>
          <w:iCs/>
        </w:rPr>
        <w:t>.</w:t>
      </w:r>
      <w:r w:rsidRPr="00B92A57">
        <w:rPr>
          <w:i/>
          <w:iCs/>
          <w:lang w:val="en-GB"/>
        </w:rPr>
        <w:t xml:space="preserve"> </w:t>
      </w:r>
      <w:r w:rsidRPr="00BA39CD">
        <w:rPr>
          <w:lang w:val="en-GB"/>
        </w:rPr>
        <w:t>[online].</w:t>
      </w:r>
      <w:r>
        <w:rPr>
          <w:lang w:val="en-GB"/>
        </w:rPr>
        <w:t xml:space="preserve"> 14</w:t>
      </w:r>
      <w:r w:rsidRPr="00BA39CD">
        <w:rPr>
          <w:lang w:val="en-GB"/>
        </w:rPr>
        <w:t>.</w:t>
      </w:r>
      <w:r>
        <w:rPr>
          <w:lang w:val="en-GB"/>
        </w:rPr>
        <w:t>09</w:t>
      </w:r>
      <w:r w:rsidRPr="00BA39CD">
        <w:rPr>
          <w:lang w:val="en-GB"/>
        </w:rPr>
        <w:t>.20</w:t>
      </w:r>
      <w:r>
        <w:rPr>
          <w:lang w:val="en-GB"/>
        </w:rPr>
        <w:t xml:space="preserve">20. </w:t>
      </w:r>
      <w:r w:rsidRPr="00BA39CD">
        <w:rPr>
          <w:lang w:val="en-GB"/>
        </w:rPr>
        <w:t>[cit. 20</w:t>
      </w:r>
      <w:r w:rsidRPr="00FA4393">
        <w:rPr>
          <w:lang w:val="en-GB"/>
        </w:rPr>
        <w:t>22</w:t>
      </w:r>
      <w:r w:rsidRPr="00BA39CD">
        <w:rPr>
          <w:lang w:val="en-GB"/>
        </w:rPr>
        <w:t>-12-</w:t>
      </w:r>
      <w:r>
        <w:rPr>
          <w:lang w:val="en-GB"/>
        </w:rPr>
        <w:t>14</w:t>
      </w:r>
      <w:r w:rsidRPr="00BA39CD">
        <w:rPr>
          <w:lang w:val="en-GB"/>
        </w:rPr>
        <w:t>] Dostupné z:</w:t>
      </w:r>
      <w:r>
        <w:rPr>
          <w:lang w:val="en-GB"/>
        </w:rPr>
        <w:t xml:space="preserve"> </w:t>
      </w:r>
      <w:r w:rsidRPr="00673567">
        <w:t>https://doi.org/10.1080/23276665.2020.1816188</w:t>
      </w:r>
    </w:p>
    <w:p w14:paraId="5C07823D" w14:textId="5A492895" w:rsidR="00F9598C" w:rsidRDefault="00F9598C" w:rsidP="002136BF">
      <w:pPr>
        <w:pStyle w:val="Textprce"/>
        <w:ind w:left="851" w:hanging="851"/>
      </w:pPr>
      <w:r>
        <w:t>HOLZ</w:t>
      </w:r>
      <w:r w:rsidRPr="00F9598C">
        <w:t xml:space="preserve">, </w:t>
      </w:r>
      <w:r>
        <w:t>David</w:t>
      </w:r>
      <w:r w:rsidRPr="00F9598C">
        <w:t>. 20</w:t>
      </w:r>
      <w:r>
        <w:t>22</w:t>
      </w:r>
      <w:r w:rsidRPr="00F9598C">
        <w:t xml:space="preserve">. [Hi @everyone we're going to try alpha-testing a version of our V4 algorithms today...] In. </w:t>
      </w:r>
      <w:r w:rsidR="006F5E22">
        <w:rPr>
          <w:i/>
          <w:iCs/>
        </w:rPr>
        <w:t xml:space="preserve">dicord.com </w:t>
      </w:r>
      <w:r w:rsidRPr="00F9598C">
        <w:t>[online].</w:t>
      </w:r>
      <w:r w:rsidR="006F5E22">
        <w:t xml:space="preserve"> </w:t>
      </w:r>
      <w:r w:rsidR="006F5E22" w:rsidRPr="006F5E22">
        <w:t>Official MidJourney Discord</w:t>
      </w:r>
      <w:r>
        <w:t xml:space="preserve"> </w:t>
      </w:r>
      <w:r w:rsidR="006F5E22">
        <w:t xml:space="preserve">Server. </w:t>
      </w:r>
      <w:r>
        <w:t xml:space="preserve">Publikováno uživatelem </w:t>
      </w:r>
      <w:r w:rsidRPr="00F9598C">
        <w:t>DavidH</w:t>
      </w:r>
      <w:r>
        <w:t xml:space="preserve"> (</w:t>
      </w:r>
      <w:r w:rsidRPr="00F9598C">
        <w:t>DavidH#5346</w:t>
      </w:r>
      <w:r>
        <w:t>)</w:t>
      </w:r>
      <w:r w:rsidRPr="00F9598C">
        <w:t xml:space="preserve"> </w:t>
      </w:r>
      <w:r w:rsidR="006F5E22">
        <w:t>05</w:t>
      </w:r>
      <w:r w:rsidRPr="00F9598C">
        <w:t>.</w:t>
      </w:r>
      <w:r w:rsidR="006F5E22">
        <w:t>11</w:t>
      </w:r>
      <w:r w:rsidRPr="00F9598C">
        <w:t>.20</w:t>
      </w:r>
      <w:r w:rsidR="006F5E22">
        <w:t>22</w:t>
      </w:r>
      <w:r w:rsidRPr="00F9598C">
        <w:t xml:space="preserve"> </w:t>
      </w:r>
      <w:r w:rsidR="006F5E22">
        <w:t>7</w:t>
      </w:r>
      <w:r w:rsidRPr="00F9598C">
        <w:t>:</w:t>
      </w:r>
      <w:r w:rsidR="006F5E22">
        <w:t>14</w:t>
      </w:r>
      <w:r w:rsidRPr="00F9598C">
        <w:t xml:space="preserve"> [cit. 20</w:t>
      </w:r>
      <w:r w:rsidR="006F5E22">
        <w:t>23</w:t>
      </w:r>
      <w:r w:rsidRPr="00F9598C">
        <w:t>-</w:t>
      </w:r>
      <w:r w:rsidR="006F5E22">
        <w:t>04</w:t>
      </w:r>
      <w:r w:rsidRPr="00F9598C">
        <w:t>-</w:t>
      </w:r>
      <w:r w:rsidR="006F5E22">
        <w:t>05</w:t>
      </w:r>
      <w:r w:rsidRPr="00F9598C">
        <w:t xml:space="preserve">] Dostupné z: </w:t>
      </w:r>
      <w:r w:rsidR="006F5E22" w:rsidRPr="006F5E22">
        <w:t>https://discord.com/channels/662267976984297473/952771221915840552/1038335529747480607</w:t>
      </w:r>
    </w:p>
    <w:p w14:paraId="04249362" w14:textId="2674705E" w:rsidR="002136BF" w:rsidRDefault="002136BF" w:rsidP="002136BF">
      <w:pPr>
        <w:pStyle w:val="Textprce"/>
        <w:ind w:left="851" w:hanging="851"/>
      </w:pPr>
      <w:r>
        <w:t xml:space="preserve">HOLZMAN, Ondřej. </w:t>
      </w:r>
      <w:r w:rsidRPr="00BA39CD">
        <w:rPr>
          <w:lang w:val="en-GB"/>
        </w:rPr>
        <w:t>20</w:t>
      </w:r>
      <w:r>
        <w:rPr>
          <w:lang w:val="en-GB"/>
        </w:rPr>
        <w:t>21.</w:t>
      </w:r>
      <w:r w:rsidRPr="0089611F">
        <w:t xml:space="preserve"> Seznam jde znovu proti globálním gigantům. Staví hlasového asistenta, který umí česky a chce předčít Alexu i Siri</w:t>
      </w:r>
      <w:r>
        <w:t xml:space="preserve">. </w:t>
      </w:r>
      <w:r w:rsidRPr="00BA39CD">
        <w:rPr>
          <w:lang w:val="en-GB"/>
        </w:rPr>
        <w:t>In.</w:t>
      </w:r>
      <w:r w:rsidRPr="00FA4393">
        <w:rPr>
          <w:lang w:val="en-GB"/>
        </w:rPr>
        <w:t xml:space="preserve"> </w:t>
      </w:r>
      <w:r>
        <w:rPr>
          <w:i/>
          <w:iCs/>
        </w:rPr>
        <w:t>cc</w:t>
      </w:r>
      <w:r w:rsidRPr="005367A0">
        <w:rPr>
          <w:i/>
          <w:iCs/>
        </w:rPr>
        <w:t>.c</w:t>
      </w:r>
      <w:r>
        <w:rPr>
          <w:i/>
          <w:iCs/>
        </w:rPr>
        <w:t>z</w:t>
      </w:r>
      <w:r w:rsidRPr="004962EF">
        <w:rPr>
          <w:i/>
          <w:iCs/>
        </w:rPr>
        <w:t>.</w:t>
      </w:r>
      <w:r w:rsidRPr="00B92A57">
        <w:rPr>
          <w:i/>
          <w:iCs/>
          <w:lang w:val="en-GB"/>
        </w:rPr>
        <w:t xml:space="preserve"> </w:t>
      </w:r>
      <w:r w:rsidRPr="00BA39CD">
        <w:rPr>
          <w:lang w:val="en-GB"/>
        </w:rPr>
        <w:t>[online].</w:t>
      </w:r>
      <w:r>
        <w:rPr>
          <w:lang w:val="en-GB"/>
        </w:rPr>
        <w:t xml:space="preserve"> 18</w:t>
      </w:r>
      <w:r w:rsidRPr="00BA39CD">
        <w:rPr>
          <w:lang w:val="en-GB"/>
        </w:rPr>
        <w:t>.</w:t>
      </w:r>
      <w:r>
        <w:rPr>
          <w:lang w:val="en-GB"/>
        </w:rPr>
        <w:t>06</w:t>
      </w:r>
      <w:r w:rsidRPr="00BA39CD">
        <w:rPr>
          <w:lang w:val="en-GB"/>
        </w:rPr>
        <w:t>.20</w:t>
      </w:r>
      <w:r>
        <w:rPr>
          <w:lang w:val="en-GB"/>
        </w:rPr>
        <w:t xml:space="preserve">21. </w:t>
      </w:r>
      <w:r w:rsidRPr="00BA39CD">
        <w:rPr>
          <w:lang w:val="en-GB"/>
        </w:rPr>
        <w:lastRenderedPageBreak/>
        <w:t>[cit. 20</w:t>
      </w:r>
      <w:r w:rsidRPr="00FA4393">
        <w:rPr>
          <w:lang w:val="en-GB"/>
        </w:rPr>
        <w:t>22</w:t>
      </w:r>
      <w:r w:rsidRPr="00BA39CD">
        <w:rPr>
          <w:lang w:val="en-GB"/>
        </w:rPr>
        <w:t>-12-</w:t>
      </w:r>
      <w:r>
        <w:rPr>
          <w:lang w:val="en-GB"/>
        </w:rPr>
        <w:t>14</w:t>
      </w:r>
      <w:r w:rsidRPr="00BA39CD">
        <w:rPr>
          <w:lang w:val="en-GB"/>
        </w:rPr>
        <w:t>] Dostupné z:</w:t>
      </w:r>
      <w:r>
        <w:rPr>
          <w:lang w:val="en-GB"/>
        </w:rPr>
        <w:t xml:space="preserve"> </w:t>
      </w:r>
      <w:r w:rsidRPr="003C2BAB">
        <w:t>https://cc.cz/seznam-jde-znovu-proti-globalnim-gigantum-stavi-hlasoveho-asistenta-ktery-umi-cesky-a-chce-predcit-alexu-i-siri/</w:t>
      </w:r>
    </w:p>
    <w:p w14:paraId="5FBFC9E1" w14:textId="40CCFC62" w:rsidR="000B74A1" w:rsidRPr="003C2BAB" w:rsidRDefault="000B74A1" w:rsidP="000B74A1">
      <w:pPr>
        <w:pStyle w:val="Textprce"/>
        <w:ind w:left="851" w:hanging="851"/>
        <w:rPr>
          <w:lang w:val="en-GB"/>
        </w:rPr>
      </w:pPr>
      <w:r w:rsidRPr="00916BF6">
        <w:rPr>
          <w:lang w:val="en-GB"/>
        </w:rPr>
        <w:t>[How to get perfect AI image prompts using an AI writer to generate the text]. 20</w:t>
      </w:r>
      <w:r>
        <w:rPr>
          <w:lang w:val="en-GB"/>
        </w:rPr>
        <w:t>22</w:t>
      </w:r>
      <w:r w:rsidRPr="00916BF6">
        <w:rPr>
          <w:lang w:val="en-GB"/>
        </w:rPr>
        <w:t xml:space="preserve">. In. </w:t>
      </w:r>
      <w:r w:rsidRPr="00916BF6">
        <w:rPr>
          <w:i/>
          <w:iCs/>
          <w:lang w:val="en-GB"/>
        </w:rPr>
        <w:t>medium.com</w:t>
      </w:r>
      <w:r w:rsidRPr="00916BF6">
        <w:rPr>
          <w:lang w:val="en-GB"/>
        </w:rPr>
        <w:t xml:space="preserve"> [online]. Publikováno uživatelem </w:t>
      </w:r>
      <w:r>
        <w:rPr>
          <w:lang w:val="en-GB"/>
        </w:rPr>
        <w:t xml:space="preserve">The Jasper Whisperer </w:t>
      </w:r>
      <w:r w:rsidRPr="00916BF6">
        <w:rPr>
          <w:lang w:val="en-GB"/>
        </w:rPr>
        <w:t xml:space="preserve">(@TheJasperWhisperer). </w:t>
      </w:r>
      <w:r>
        <w:rPr>
          <w:lang w:val="en-GB"/>
        </w:rPr>
        <w:t>16</w:t>
      </w:r>
      <w:r w:rsidRPr="00916BF6">
        <w:rPr>
          <w:lang w:val="en-GB"/>
        </w:rPr>
        <w:t>.</w:t>
      </w:r>
      <w:r>
        <w:rPr>
          <w:lang w:val="en-GB"/>
        </w:rPr>
        <w:t>09</w:t>
      </w:r>
      <w:r w:rsidRPr="00916BF6">
        <w:rPr>
          <w:lang w:val="en-GB"/>
        </w:rPr>
        <w:t>.20</w:t>
      </w:r>
      <w:r>
        <w:rPr>
          <w:lang w:val="en-GB"/>
        </w:rPr>
        <w:t>22</w:t>
      </w:r>
      <w:r w:rsidRPr="00916BF6">
        <w:rPr>
          <w:lang w:val="en-GB"/>
        </w:rPr>
        <w:t xml:space="preserve"> [cit. 20</w:t>
      </w:r>
      <w:r w:rsidR="00831ECF">
        <w:rPr>
          <w:lang w:val="en-GB"/>
        </w:rPr>
        <w:t>22</w:t>
      </w:r>
      <w:r w:rsidRPr="00916BF6">
        <w:rPr>
          <w:lang w:val="en-GB"/>
        </w:rPr>
        <w:t>-</w:t>
      </w:r>
      <w:r w:rsidR="00831ECF">
        <w:rPr>
          <w:lang w:val="en-GB"/>
        </w:rPr>
        <w:t>12</w:t>
      </w:r>
      <w:r w:rsidRPr="00916BF6">
        <w:rPr>
          <w:lang w:val="en-GB"/>
        </w:rPr>
        <w:t>-14] Dostupné z:</w:t>
      </w:r>
      <w:r>
        <w:rPr>
          <w:lang w:val="en-GB"/>
        </w:rPr>
        <w:t xml:space="preserve"> </w:t>
      </w:r>
      <w:r w:rsidRPr="00916BF6">
        <w:rPr>
          <w:lang w:val="en-GB"/>
        </w:rPr>
        <w:t>https://medium.com/@TheJasperWhisperer/using-an-ai-writer-to-generate-the-text-prompt-for-an-ai-image-generator-b331a6b94cdb</w:t>
      </w:r>
    </w:p>
    <w:p w14:paraId="0A36D03A" w14:textId="301D926D" w:rsidR="002136BF" w:rsidRDefault="00CD5A65" w:rsidP="002136BF">
      <w:pPr>
        <w:pStyle w:val="Textprce"/>
        <w:ind w:left="851" w:hanging="851"/>
      </w:pPr>
      <w:r>
        <w:t>HOY</w:t>
      </w:r>
      <w:r w:rsidR="002136BF">
        <w:t xml:space="preserve">, B. Matthew. </w:t>
      </w:r>
      <w:r w:rsidR="002136BF" w:rsidRPr="00BA39CD">
        <w:rPr>
          <w:lang w:val="en-GB"/>
        </w:rPr>
        <w:t>20</w:t>
      </w:r>
      <w:r w:rsidR="002136BF">
        <w:rPr>
          <w:lang w:val="en-GB"/>
        </w:rPr>
        <w:t>18.</w:t>
      </w:r>
      <w:r w:rsidR="002136BF" w:rsidRPr="004962EF">
        <w:rPr>
          <w:rFonts w:ascii="Open Sans" w:hAnsi="Open Sans" w:cs="Open Sans"/>
          <w:color w:val="333333"/>
          <w:shd w:val="clear" w:color="auto" w:fill="FFFFFF"/>
        </w:rPr>
        <w:t xml:space="preserve"> </w:t>
      </w:r>
      <w:r w:rsidR="002136BF" w:rsidRPr="007C0745">
        <w:t>Alexa, Siri, Cortana, and More: An Introduction to Voice Assistants</w:t>
      </w:r>
      <w:r w:rsidR="002136BF">
        <w:t xml:space="preserve"> </w:t>
      </w:r>
      <w:r w:rsidR="002136BF" w:rsidRPr="00BA39CD">
        <w:rPr>
          <w:lang w:val="en-GB"/>
        </w:rPr>
        <w:t>In.</w:t>
      </w:r>
      <w:r w:rsidR="002136BF" w:rsidRPr="00FA4393">
        <w:rPr>
          <w:lang w:val="en-GB"/>
        </w:rPr>
        <w:t xml:space="preserve"> </w:t>
      </w:r>
      <w:r w:rsidR="002136BF" w:rsidRPr="005367A0">
        <w:rPr>
          <w:i/>
          <w:iCs/>
        </w:rPr>
        <w:t>tandfonline.com</w:t>
      </w:r>
      <w:r w:rsidR="002136BF" w:rsidRPr="004962EF">
        <w:rPr>
          <w:i/>
          <w:iCs/>
        </w:rPr>
        <w:t>.</w:t>
      </w:r>
      <w:r w:rsidR="002136BF" w:rsidRPr="00B92A57">
        <w:rPr>
          <w:i/>
          <w:iCs/>
          <w:lang w:val="en-GB"/>
        </w:rPr>
        <w:t xml:space="preserve"> </w:t>
      </w:r>
      <w:r w:rsidR="002136BF" w:rsidRPr="00BA39CD">
        <w:rPr>
          <w:lang w:val="en-GB"/>
        </w:rPr>
        <w:t>[online].</w:t>
      </w:r>
      <w:r w:rsidR="002136BF">
        <w:rPr>
          <w:lang w:val="en-GB"/>
        </w:rPr>
        <w:t xml:space="preserve"> 12</w:t>
      </w:r>
      <w:r w:rsidR="002136BF" w:rsidRPr="00BA39CD">
        <w:rPr>
          <w:lang w:val="en-GB"/>
        </w:rPr>
        <w:t>.</w:t>
      </w:r>
      <w:r w:rsidR="002136BF">
        <w:rPr>
          <w:lang w:val="en-GB"/>
        </w:rPr>
        <w:t>01</w:t>
      </w:r>
      <w:r w:rsidR="002136BF" w:rsidRPr="00BA39CD">
        <w:rPr>
          <w:lang w:val="en-GB"/>
        </w:rPr>
        <w:t>.20</w:t>
      </w:r>
      <w:r w:rsidR="002136BF">
        <w:rPr>
          <w:lang w:val="en-GB"/>
        </w:rPr>
        <w:t xml:space="preserve">18. </w:t>
      </w:r>
      <w:r w:rsidR="002136BF" w:rsidRPr="00BA39CD">
        <w:rPr>
          <w:lang w:val="en-GB"/>
        </w:rPr>
        <w:t>[cit. 20</w:t>
      </w:r>
      <w:r w:rsidR="002136BF" w:rsidRPr="00FA4393">
        <w:rPr>
          <w:lang w:val="en-GB"/>
        </w:rPr>
        <w:t>22</w:t>
      </w:r>
      <w:r w:rsidR="002136BF" w:rsidRPr="00BA39CD">
        <w:rPr>
          <w:lang w:val="en-GB"/>
        </w:rPr>
        <w:t>-12-</w:t>
      </w:r>
      <w:r w:rsidR="002136BF">
        <w:rPr>
          <w:lang w:val="en-GB"/>
        </w:rPr>
        <w:t>14</w:t>
      </w:r>
      <w:r w:rsidR="002136BF" w:rsidRPr="00BA39CD">
        <w:rPr>
          <w:lang w:val="en-GB"/>
        </w:rPr>
        <w:t>] Dostupné z:</w:t>
      </w:r>
      <w:r w:rsidR="002136BF">
        <w:rPr>
          <w:lang w:val="en-GB"/>
        </w:rPr>
        <w:t xml:space="preserve"> </w:t>
      </w:r>
      <w:r w:rsidR="002136BF" w:rsidRPr="00730FB4">
        <w:t>https://www.tandfonline.com/doi/full/10.1080/02763869.2018.1404391</w:t>
      </w:r>
    </w:p>
    <w:p w14:paraId="73DEE854" w14:textId="77777777" w:rsidR="002136BF" w:rsidRPr="005367A0" w:rsidRDefault="002136BF" w:rsidP="002136BF">
      <w:pPr>
        <w:pStyle w:val="Textprce"/>
        <w:ind w:left="851" w:hanging="851"/>
        <w:rPr>
          <w:lang w:val="en-GB"/>
        </w:rPr>
      </w:pPr>
      <w:r w:rsidRPr="00532CFB">
        <w:t>HUTCHINSON</w:t>
      </w:r>
      <w:r>
        <w:t xml:space="preserve">, Andrew. </w:t>
      </w:r>
      <w:r w:rsidRPr="00BA39CD">
        <w:rPr>
          <w:lang w:val="en-GB"/>
        </w:rPr>
        <w:t>20</w:t>
      </w:r>
      <w:r>
        <w:rPr>
          <w:lang w:val="en-GB"/>
        </w:rPr>
        <w:t>22.</w:t>
      </w:r>
      <w:r w:rsidRPr="0089611F">
        <w:t xml:space="preserve"> </w:t>
      </w:r>
      <w:r w:rsidRPr="00637D5E">
        <w:t>Can You Use AI-Generated Art in Your Digital Marketing and Content Efforts?</w:t>
      </w:r>
      <w:r>
        <w:t xml:space="preserve"> </w:t>
      </w:r>
      <w:r w:rsidRPr="00BA39CD">
        <w:rPr>
          <w:lang w:val="en-GB"/>
        </w:rPr>
        <w:t>In.</w:t>
      </w:r>
      <w:r w:rsidRPr="00FA4393">
        <w:rPr>
          <w:lang w:val="en-GB"/>
        </w:rPr>
        <w:t xml:space="preserve"> </w:t>
      </w:r>
      <w:r w:rsidRPr="00767576">
        <w:rPr>
          <w:i/>
          <w:iCs/>
        </w:rPr>
        <w:t>socialmediatoday.com</w:t>
      </w:r>
      <w:r w:rsidRPr="004962EF">
        <w:rPr>
          <w:i/>
          <w:iCs/>
        </w:rPr>
        <w:t>.</w:t>
      </w:r>
      <w:r w:rsidRPr="00B92A57">
        <w:rPr>
          <w:i/>
          <w:iCs/>
          <w:lang w:val="en-GB"/>
        </w:rPr>
        <w:t xml:space="preserve"> </w:t>
      </w:r>
      <w:r w:rsidRPr="00BA39CD">
        <w:rPr>
          <w:lang w:val="en-GB"/>
        </w:rPr>
        <w:t>[online].</w:t>
      </w:r>
      <w:r>
        <w:rPr>
          <w:lang w:val="en-GB"/>
        </w:rPr>
        <w:t xml:space="preserve"> 21</w:t>
      </w:r>
      <w:r w:rsidRPr="00BA39CD">
        <w:rPr>
          <w:lang w:val="en-GB"/>
        </w:rPr>
        <w:t>.</w:t>
      </w:r>
      <w:r>
        <w:rPr>
          <w:lang w:val="en-GB"/>
        </w:rPr>
        <w:t>09</w:t>
      </w:r>
      <w:r w:rsidRPr="00BA39CD">
        <w:rPr>
          <w:lang w:val="en-GB"/>
        </w:rPr>
        <w:t>.20</w:t>
      </w:r>
      <w:r>
        <w:rPr>
          <w:lang w:val="en-GB"/>
        </w:rPr>
        <w:t xml:space="preserve">22. </w:t>
      </w:r>
      <w:r w:rsidRPr="00BA39CD">
        <w:rPr>
          <w:lang w:val="en-GB"/>
        </w:rPr>
        <w:t>[cit. 20</w:t>
      </w:r>
      <w:r w:rsidRPr="00FA4393">
        <w:rPr>
          <w:lang w:val="en-GB"/>
        </w:rPr>
        <w:t>22</w:t>
      </w:r>
      <w:r w:rsidRPr="00BA39CD">
        <w:rPr>
          <w:lang w:val="en-GB"/>
        </w:rPr>
        <w:t>-12-</w:t>
      </w:r>
      <w:r>
        <w:rPr>
          <w:lang w:val="en-GB"/>
        </w:rPr>
        <w:t>14</w:t>
      </w:r>
      <w:r w:rsidRPr="00BA39CD">
        <w:rPr>
          <w:lang w:val="en-GB"/>
        </w:rPr>
        <w:t>] Dostupné z:</w:t>
      </w:r>
      <w:r>
        <w:rPr>
          <w:lang w:val="en-GB"/>
        </w:rPr>
        <w:t xml:space="preserve"> </w:t>
      </w:r>
      <w:r w:rsidRPr="00767576">
        <w:t>https://www.socialmediatoday.com/news/can-you-use-ai-generated-art-in-your-digital-marketing-and-content-efforts/632398/</w:t>
      </w:r>
    </w:p>
    <w:p w14:paraId="4983E59C" w14:textId="77777777" w:rsidR="002136BF" w:rsidRDefault="002136BF" w:rsidP="002136BF">
      <w:pPr>
        <w:pStyle w:val="Textprce"/>
        <w:ind w:left="851" w:hanging="851"/>
      </w:pPr>
      <w:r>
        <w:t xml:space="preserve">GEORTZEL, Ben a Cassio PENNACHIN, ed. 2007. </w:t>
      </w:r>
      <w:r w:rsidRPr="0099224F">
        <w:rPr>
          <w:i/>
          <w:iCs/>
        </w:rPr>
        <w:t>Artificial General Intelligence</w:t>
      </w:r>
      <w:r>
        <w:rPr>
          <w:i/>
          <w:iCs/>
        </w:rPr>
        <w:t>.</w:t>
      </w:r>
      <w:r>
        <w:t xml:space="preserve"> Rockville: AGIRI – Artificial General Intelligence Research Institute. 508 s. ISBN-10 354023733X</w:t>
      </w:r>
    </w:p>
    <w:p w14:paraId="640C7EB1" w14:textId="77777777" w:rsidR="002136BF" w:rsidRDefault="002136BF" w:rsidP="002136BF">
      <w:pPr>
        <w:pStyle w:val="Textprce"/>
        <w:ind w:left="851" w:hanging="851"/>
      </w:pPr>
      <w:r>
        <w:t xml:space="preserve">GHOSH, Ashish, </w:t>
      </w:r>
      <w:r w:rsidRPr="00612E48">
        <w:t>Debasrita CHAKRABORTY</w:t>
      </w:r>
      <w:r>
        <w:t xml:space="preserve"> a </w:t>
      </w:r>
      <w:r w:rsidRPr="00612E48">
        <w:t>Anwesha L</w:t>
      </w:r>
      <w:r>
        <w:t xml:space="preserve">AW. </w:t>
      </w:r>
      <w:r w:rsidRPr="00BA39CD">
        <w:rPr>
          <w:lang w:val="en-GB"/>
        </w:rPr>
        <w:t>20</w:t>
      </w:r>
      <w:r>
        <w:rPr>
          <w:lang w:val="en-GB"/>
        </w:rPr>
        <w:t>18.</w:t>
      </w:r>
      <w:r w:rsidRPr="004962EF">
        <w:rPr>
          <w:rFonts w:ascii="Open Sans" w:hAnsi="Open Sans" w:cs="Open Sans"/>
          <w:color w:val="333333"/>
          <w:shd w:val="clear" w:color="auto" w:fill="FFFFFF"/>
        </w:rPr>
        <w:t xml:space="preserve"> </w:t>
      </w:r>
      <w:r w:rsidRPr="007C0745">
        <w:t>Alexa, Siri, Cortana, and More: An Introduction to Voice Assistants</w:t>
      </w:r>
      <w:r>
        <w:t xml:space="preserve"> </w:t>
      </w:r>
      <w:r w:rsidRPr="00BA39CD">
        <w:rPr>
          <w:lang w:val="en-GB"/>
        </w:rPr>
        <w:t>In.</w:t>
      </w:r>
      <w:r w:rsidRPr="00FA4393">
        <w:rPr>
          <w:lang w:val="en-GB"/>
        </w:rPr>
        <w:t xml:space="preserve"> </w:t>
      </w:r>
      <w:r w:rsidRPr="00612E48">
        <w:rPr>
          <w:i/>
          <w:iCs/>
        </w:rPr>
        <w:t>ietresearch.onlinelibrary.wiley.com</w:t>
      </w:r>
      <w:r w:rsidRPr="004962EF">
        <w:rPr>
          <w:i/>
          <w:iCs/>
        </w:rPr>
        <w:t>.</w:t>
      </w:r>
      <w:r w:rsidRPr="00B92A57">
        <w:rPr>
          <w:i/>
          <w:iCs/>
          <w:lang w:val="en-GB"/>
        </w:rPr>
        <w:t xml:space="preserve"> </w:t>
      </w:r>
      <w:r w:rsidRPr="00BA39CD">
        <w:rPr>
          <w:lang w:val="en-GB"/>
        </w:rPr>
        <w:t>[online].</w:t>
      </w:r>
      <w:r>
        <w:rPr>
          <w:lang w:val="en-GB"/>
        </w:rPr>
        <w:t xml:space="preserve"> 14</w:t>
      </w:r>
      <w:r w:rsidRPr="00BA39CD">
        <w:rPr>
          <w:lang w:val="en-GB"/>
        </w:rPr>
        <w:t>.</w:t>
      </w:r>
      <w:r>
        <w:rPr>
          <w:lang w:val="en-GB"/>
        </w:rPr>
        <w:t>11</w:t>
      </w:r>
      <w:r w:rsidRPr="00BA39CD">
        <w:rPr>
          <w:lang w:val="en-GB"/>
        </w:rPr>
        <w:t>.20</w:t>
      </w:r>
      <w:r>
        <w:rPr>
          <w:lang w:val="en-GB"/>
        </w:rPr>
        <w:t xml:space="preserve">18. </w:t>
      </w:r>
      <w:r w:rsidRPr="00BA39CD">
        <w:rPr>
          <w:lang w:val="en-GB"/>
        </w:rPr>
        <w:t>[cit. 20</w:t>
      </w:r>
      <w:r w:rsidRPr="00FA4393">
        <w:rPr>
          <w:lang w:val="en-GB"/>
        </w:rPr>
        <w:t>22</w:t>
      </w:r>
      <w:r w:rsidRPr="00BA39CD">
        <w:rPr>
          <w:lang w:val="en-GB"/>
        </w:rPr>
        <w:t>-12-</w:t>
      </w:r>
      <w:r>
        <w:rPr>
          <w:lang w:val="en-GB"/>
        </w:rPr>
        <w:t>14</w:t>
      </w:r>
      <w:r w:rsidRPr="00BA39CD">
        <w:rPr>
          <w:lang w:val="en-GB"/>
        </w:rPr>
        <w:t>] Dostupné z:</w:t>
      </w:r>
      <w:r>
        <w:rPr>
          <w:lang w:val="en-GB"/>
        </w:rPr>
        <w:t xml:space="preserve"> </w:t>
      </w:r>
      <w:r w:rsidRPr="00612E48">
        <w:t>https://ietresearch.onlinelibrary.wiley.com/doi/full/10.1049/trit.2018.1008</w:t>
      </w:r>
    </w:p>
    <w:p w14:paraId="4E653127" w14:textId="77777777" w:rsidR="002136BF" w:rsidRPr="006908EA" w:rsidRDefault="002136BF" w:rsidP="002136BF">
      <w:pPr>
        <w:pStyle w:val="Textprce"/>
        <w:ind w:left="851" w:hanging="851"/>
        <w:rPr>
          <w:lang w:val="en-GB"/>
        </w:rPr>
      </w:pPr>
      <w:r>
        <w:t xml:space="preserve">GOLDMAN, Sharon. </w:t>
      </w:r>
      <w:r w:rsidRPr="00BA39CD">
        <w:rPr>
          <w:lang w:val="en-GB"/>
        </w:rPr>
        <w:t>20</w:t>
      </w:r>
      <w:r>
        <w:rPr>
          <w:lang w:val="en-GB"/>
        </w:rPr>
        <w:t>22.</w:t>
      </w:r>
      <w:r w:rsidRPr="004962EF">
        <w:rPr>
          <w:rFonts w:ascii="Open Sans" w:hAnsi="Open Sans" w:cs="Open Sans"/>
          <w:color w:val="333333"/>
          <w:shd w:val="clear" w:color="auto" w:fill="FFFFFF"/>
        </w:rPr>
        <w:t xml:space="preserve"> </w:t>
      </w:r>
      <w:r w:rsidRPr="00623C21">
        <w:t>Will OpenAI’s DALL-E 2 kill creative careers?</w:t>
      </w:r>
      <w:r>
        <w:t xml:space="preserve"> </w:t>
      </w:r>
      <w:r w:rsidRPr="00BA39CD">
        <w:rPr>
          <w:lang w:val="en-GB"/>
        </w:rPr>
        <w:t>In.</w:t>
      </w:r>
      <w:r w:rsidRPr="00FA4393">
        <w:rPr>
          <w:lang w:val="en-GB"/>
        </w:rPr>
        <w:t xml:space="preserve"> </w:t>
      </w:r>
      <w:r w:rsidRPr="00623C21">
        <w:rPr>
          <w:i/>
          <w:iCs/>
        </w:rPr>
        <w:t>venturebeat.com</w:t>
      </w:r>
      <w:r w:rsidRPr="004962EF">
        <w:rPr>
          <w:i/>
          <w:iCs/>
        </w:rPr>
        <w:t>.</w:t>
      </w:r>
      <w:r w:rsidRPr="00B92A57">
        <w:rPr>
          <w:i/>
          <w:iCs/>
          <w:lang w:val="en-GB"/>
        </w:rPr>
        <w:t xml:space="preserve"> </w:t>
      </w:r>
      <w:r w:rsidRPr="00BA39CD">
        <w:rPr>
          <w:lang w:val="en-GB"/>
        </w:rPr>
        <w:t>[online].</w:t>
      </w:r>
      <w:r>
        <w:rPr>
          <w:lang w:val="en-GB"/>
        </w:rPr>
        <w:t xml:space="preserve"> 26</w:t>
      </w:r>
      <w:r w:rsidRPr="00BA39CD">
        <w:rPr>
          <w:lang w:val="en-GB"/>
        </w:rPr>
        <w:t>.</w:t>
      </w:r>
      <w:r>
        <w:rPr>
          <w:lang w:val="en-GB"/>
        </w:rPr>
        <w:t>07</w:t>
      </w:r>
      <w:r w:rsidRPr="00BA39CD">
        <w:rPr>
          <w:lang w:val="en-GB"/>
        </w:rPr>
        <w:t>.20</w:t>
      </w:r>
      <w:r>
        <w:rPr>
          <w:lang w:val="en-GB"/>
        </w:rPr>
        <w:t xml:space="preserve">22. </w:t>
      </w:r>
      <w:r w:rsidRPr="00BA39CD">
        <w:rPr>
          <w:lang w:val="en-GB"/>
        </w:rPr>
        <w:t>[cit. 20</w:t>
      </w:r>
      <w:r w:rsidRPr="00FA4393">
        <w:rPr>
          <w:lang w:val="en-GB"/>
        </w:rPr>
        <w:t>22</w:t>
      </w:r>
      <w:r w:rsidRPr="00BA39CD">
        <w:rPr>
          <w:lang w:val="en-GB"/>
        </w:rPr>
        <w:t>-12-</w:t>
      </w:r>
      <w:r>
        <w:rPr>
          <w:lang w:val="en-GB"/>
        </w:rPr>
        <w:t>14</w:t>
      </w:r>
      <w:r w:rsidRPr="00BA39CD">
        <w:rPr>
          <w:lang w:val="en-GB"/>
        </w:rPr>
        <w:t>] Dostupné z:</w:t>
      </w:r>
      <w:r>
        <w:rPr>
          <w:lang w:val="en-GB"/>
        </w:rPr>
        <w:t xml:space="preserve"> </w:t>
      </w:r>
      <w:r w:rsidRPr="00623C21">
        <w:t>https://venturebeat.com/ai/openai-will-dall-e-2-kill-creative-careers/</w:t>
      </w:r>
    </w:p>
    <w:p w14:paraId="18F7C4CF" w14:textId="452632A5" w:rsidR="005C268D" w:rsidRDefault="005C268D" w:rsidP="002136BF">
      <w:pPr>
        <w:pStyle w:val="Textprce"/>
        <w:ind w:left="851" w:hanging="851"/>
        <w:rPr>
          <w:lang w:val="en-GB"/>
        </w:rPr>
      </w:pPr>
      <w:r>
        <w:rPr>
          <w:lang w:val="en-GB"/>
        </w:rPr>
        <w:t xml:space="preserve">GOWTHAM, Raj. 2023. </w:t>
      </w:r>
      <w:r w:rsidRPr="005C268D">
        <w:rPr>
          <w:lang w:val="en-GB"/>
        </w:rPr>
        <w:t>How to Write Ultimate Midjourney Prompts: Prompt Engineering Made Easy</w:t>
      </w:r>
      <w:r>
        <w:rPr>
          <w:lang w:val="en-GB"/>
        </w:rPr>
        <w:t xml:space="preserve">. In: </w:t>
      </w:r>
      <w:r w:rsidRPr="005C268D">
        <w:rPr>
          <w:i/>
          <w:iCs/>
          <w:lang w:val="en-GB"/>
        </w:rPr>
        <w:t>decentralizedcreator.com</w:t>
      </w:r>
      <w:r>
        <w:rPr>
          <w:lang w:val="en-GB"/>
        </w:rPr>
        <w:t xml:space="preserve"> </w:t>
      </w:r>
      <w:r w:rsidRPr="00BA39CD">
        <w:rPr>
          <w:lang w:val="en-GB"/>
        </w:rPr>
        <w:t>[online].</w:t>
      </w:r>
      <w:r>
        <w:rPr>
          <w:lang w:val="en-GB"/>
        </w:rPr>
        <w:t xml:space="preserve"> 07</w:t>
      </w:r>
      <w:r w:rsidRPr="00BA39CD">
        <w:rPr>
          <w:lang w:val="en-GB"/>
        </w:rPr>
        <w:t>.</w:t>
      </w:r>
      <w:r>
        <w:rPr>
          <w:lang w:val="en-GB"/>
        </w:rPr>
        <w:t>02</w:t>
      </w:r>
      <w:r w:rsidRPr="00BA39CD">
        <w:rPr>
          <w:lang w:val="en-GB"/>
        </w:rPr>
        <w:t>.20</w:t>
      </w:r>
      <w:r>
        <w:rPr>
          <w:lang w:val="en-GB"/>
        </w:rPr>
        <w:t xml:space="preserve">23. </w:t>
      </w:r>
      <w:r w:rsidRPr="00BA39CD">
        <w:rPr>
          <w:lang w:val="en-GB"/>
        </w:rPr>
        <w:t>[cit. 20</w:t>
      </w:r>
      <w:r w:rsidRPr="00FA4393">
        <w:rPr>
          <w:lang w:val="en-GB"/>
        </w:rPr>
        <w:t>22</w:t>
      </w:r>
      <w:r w:rsidRPr="00BA39CD">
        <w:rPr>
          <w:lang w:val="en-GB"/>
        </w:rPr>
        <w:t>-</w:t>
      </w:r>
      <w:r>
        <w:rPr>
          <w:lang w:val="en-GB"/>
        </w:rPr>
        <w:t>04</w:t>
      </w:r>
      <w:r w:rsidRPr="00BA39CD">
        <w:rPr>
          <w:lang w:val="en-GB"/>
        </w:rPr>
        <w:t>-</w:t>
      </w:r>
      <w:r>
        <w:rPr>
          <w:lang w:val="en-GB"/>
        </w:rPr>
        <w:t>13</w:t>
      </w:r>
      <w:r w:rsidRPr="00BA39CD">
        <w:rPr>
          <w:lang w:val="en-GB"/>
        </w:rPr>
        <w:t>] Dostupné</w:t>
      </w:r>
      <w:r>
        <w:rPr>
          <w:lang w:val="en-GB"/>
        </w:rPr>
        <w:t xml:space="preserve"> </w:t>
      </w:r>
      <w:r w:rsidRPr="00BA39CD">
        <w:rPr>
          <w:lang w:val="en-GB"/>
        </w:rPr>
        <w:t>z:</w:t>
      </w:r>
      <w:r w:rsidRPr="005C268D">
        <w:rPr>
          <w:lang w:val="en-GB"/>
        </w:rPr>
        <w:t>https://decentralizedcreator.com/write-ultimate-midjourney-prompts-prompt-engineering-made-easy/</w:t>
      </w:r>
    </w:p>
    <w:p w14:paraId="1B1B91BE" w14:textId="464D27AC" w:rsidR="002136BF" w:rsidRDefault="002136BF" w:rsidP="002136BF">
      <w:pPr>
        <w:pStyle w:val="Textprce"/>
        <w:ind w:left="851" w:hanging="851"/>
        <w:rPr>
          <w:lang w:val="en-GB"/>
        </w:rPr>
      </w:pPr>
      <w:r>
        <w:rPr>
          <w:lang w:val="en-GB"/>
        </w:rPr>
        <w:lastRenderedPageBreak/>
        <w:t>JAREK</w:t>
      </w:r>
      <w:r w:rsidRPr="00DE4FAA">
        <w:rPr>
          <w:lang w:val="en-GB"/>
        </w:rPr>
        <w:t xml:space="preserve">, </w:t>
      </w:r>
      <w:r>
        <w:rPr>
          <w:lang w:val="en-GB"/>
        </w:rPr>
        <w:t>K</w:t>
      </w:r>
      <w:r w:rsidRPr="00DE4FAA">
        <w:rPr>
          <w:lang w:val="en-GB"/>
        </w:rPr>
        <w:t>.</w:t>
      </w:r>
      <w:r>
        <w:rPr>
          <w:lang w:val="en-GB"/>
        </w:rPr>
        <w:t xml:space="preserve"> a G. MAZUREK.</w:t>
      </w:r>
      <w:r w:rsidRPr="00DE4FAA">
        <w:rPr>
          <w:lang w:val="en-GB"/>
        </w:rPr>
        <w:t xml:space="preserve"> 20</w:t>
      </w:r>
      <w:r>
        <w:rPr>
          <w:lang w:val="en-GB"/>
        </w:rPr>
        <w:t>19.</w:t>
      </w:r>
      <w:r w:rsidRPr="00DE4FAA">
        <w:rPr>
          <w:lang w:val="en-GB"/>
        </w:rPr>
        <w:t xml:space="preserve"> </w:t>
      </w:r>
      <w:r w:rsidRPr="00CC3203">
        <w:t>MARKETING AND ARTIFICIAL INTELLIGENCE</w:t>
      </w:r>
      <w:r>
        <w:rPr>
          <w:lang w:val="en-GB"/>
        </w:rPr>
        <w:t>. In.</w:t>
      </w:r>
      <w:r w:rsidRPr="00DE4FAA">
        <w:rPr>
          <w:lang w:val="en-GB"/>
        </w:rPr>
        <w:t xml:space="preserve"> </w:t>
      </w:r>
      <w:r w:rsidRPr="00CC3203">
        <w:rPr>
          <w:i/>
          <w:iCs/>
        </w:rPr>
        <w:t>CENTRAL EUROPEAN BUSINESS REVIEW</w:t>
      </w:r>
      <w:r>
        <w:rPr>
          <w:lang w:val="en-GB"/>
        </w:rPr>
        <w:t>.</w:t>
      </w:r>
      <w:r w:rsidRPr="00DE4FAA">
        <w:rPr>
          <w:lang w:val="en-GB"/>
        </w:rPr>
        <w:t xml:space="preserve"> Vol. </w:t>
      </w:r>
      <w:r>
        <w:rPr>
          <w:lang w:val="en-GB"/>
        </w:rPr>
        <w:t>8</w:t>
      </w:r>
      <w:r w:rsidRPr="00DE4FAA">
        <w:rPr>
          <w:lang w:val="en-GB"/>
        </w:rPr>
        <w:t xml:space="preserve"> </w:t>
      </w:r>
      <w:r>
        <w:rPr>
          <w:lang w:val="en-GB"/>
        </w:rPr>
        <w:t>Is</w:t>
      </w:r>
      <w:r w:rsidRPr="00DE4FAA">
        <w:rPr>
          <w:lang w:val="en-GB"/>
        </w:rPr>
        <w:t xml:space="preserve">. </w:t>
      </w:r>
      <w:r>
        <w:rPr>
          <w:lang w:val="en-GB"/>
        </w:rPr>
        <w:t>2</w:t>
      </w:r>
      <w:r w:rsidRPr="00DE4FAA">
        <w:rPr>
          <w:lang w:val="en-GB"/>
        </w:rPr>
        <w:t>.</w:t>
      </w:r>
      <w:r>
        <w:rPr>
          <w:lang w:val="en-GB"/>
        </w:rPr>
        <w:t xml:space="preserve"> Dostupné z:</w:t>
      </w:r>
      <w:r w:rsidRPr="00DE4FAA">
        <w:rPr>
          <w:lang w:val="en-GB"/>
        </w:rPr>
        <w:t xml:space="preserve"> </w:t>
      </w:r>
      <w:r w:rsidRPr="003D75BA">
        <w:rPr>
          <w:lang w:val="en-GB"/>
        </w:rPr>
        <w:t>http://cebr.vse.cz/pdfs/cbr/2019/02/03.pdf</w:t>
      </w:r>
    </w:p>
    <w:p w14:paraId="0BB2E112" w14:textId="77777777" w:rsidR="002136BF" w:rsidRPr="00706FAE" w:rsidRDefault="002136BF" w:rsidP="002136BF">
      <w:pPr>
        <w:pStyle w:val="Textprce"/>
        <w:ind w:left="851" w:hanging="851"/>
        <w:rPr>
          <w:lang w:val="en-GB"/>
        </w:rPr>
      </w:pPr>
      <w:r>
        <w:t xml:space="preserve">JAIN, Nita. </w:t>
      </w:r>
      <w:r w:rsidRPr="00BA39CD">
        <w:rPr>
          <w:lang w:val="en-GB"/>
        </w:rPr>
        <w:t>20</w:t>
      </w:r>
      <w:r>
        <w:rPr>
          <w:lang w:val="en-GB"/>
        </w:rPr>
        <w:t>22</w:t>
      </w:r>
      <w:r w:rsidRPr="00BA39CD">
        <w:rPr>
          <w:lang w:val="en-GB"/>
        </w:rPr>
        <w:t xml:space="preserve">. </w:t>
      </w:r>
      <w:r w:rsidRPr="009908E2">
        <w:t>The 3 Best Artificial Intelligence Image Generators for Creators to Use</w:t>
      </w:r>
      <w:r>
        <w:t>.</w:t>
      </w:r>
      <w:r w:rsidRPr="00BA39CD">
        <w:rPr>
          <w:lang w:val="en-GB"/>
        </w:rPr>
        <w:t xml:space="preserve"> In.</w:t>
      </w:r>
      <w:r>
        <w:rPr>
          <w:i/>
          <w:iCs/>
          <w:lang w:val="en-GB"/>
        </w:rPr>
        <w:t xml:space="preserve"> </w:t>
      </w:r>
      <w:r w:rsidRPr="00AC0301">
        <w:rPr>
          <w:i/>
          <w:iCs/>
          <w:lang w:val="en-GB"/>
        </w:rPr>
        <w:t xml:space="preserve">bettermarketing.pub </w:t>
      </w:r>
      <w:r w:rsidRPr="00BA39CD">
        <w:rPr>
          <w:lang w:val="en-GB"/>
        </w:rPr>
        <w:t>[online].</w:t>
      </w:r>
      <w:r>
        <w:rPr>
          <w:lang w:val="en-GB"/>
        </w:rPr>
        <w:t xml:space="preserve"> 26</w:t>
      </w:r>
      <w:r w:rsidRPr="00BA39CD">
        <w:rPr>
          <w:lang w:val="en-GB"/>
        </w:rPr>
        <w:t>.</w:t>
      </w:r>
      <w:r w:rsidRPr="00FA4393">
        <w:rPr>
          <w:lang w:val="en-GB"/>
        </w:rPr>
        <w:t>0</w:t>
      </w:r>
      <w:r>
        <w:rPr>
          <w:lang w:val="en-GB"/>
        </w:rPr>
        <w:t>7</w:t>
      </w:r>
      <w:r w:rsidRPr="00BA39CD">
        <w:rPr>
          <w:lang w:val="en-GB"/>
        </w:rPr>
        <w:t>.20</w:t>
      </w:r>
      <w:r>
        <w:rPr>
          <w:lang w:val="en-GB"/>
        </w:rPr>
        <w:t>22</w:t>
      </w:r>
      <w:r w:rsidRPr="00BA39CD">
        <w:rPr>
          <w:lang w:val="en-GB"/>
        </w:rPr>
        <w:t xml:space="preserve"> [cit. 20</w:t>
      </w:r>
      <w:r w:rsidRPr="00FA4393">
        <w:rPr>
          <w:lang w:val="en-GB"/>
        </w:rPr>
        <w:t>22</w:t>
      </w:r>
      <w:r w:rsidRPr="00BA39CD">
        <w:rPr>
          <w:lang w:val="en-GB"/>
        </w:rPr>
        <w:t>-12-</w:t>
      </w:r>
      <w:r>
        <w:rPr>
          <w:lang w:val="en-GB"/>
        </w:rPr>
        <w:t>14</w:t>
      </w:r>
      <w:r w:rsidRPr="00BA39CD">
        <w:rPr>
          <w:lang w:val="en-GB"/>
        </w:rPr>
        <w:t>] Dostupné z:</w:t>
      </w:r>
      <w:r>
        <w:rPr>
          <w:lang w:val="en-GB"/>
        </w:rPr>
        <w:t xml:space="preserve"> </w:t>
      </w:r>
      <w:r w:rsidRPr="00AC0301">
        <w:rPr>
          <w:lang w:val="en-GB"/>
        </w:rPr>
        <w:t>https://bettermarketing.pub/the-3-best-artificial-intelligence-image-generators-for-creators-to-use-99e290c35c2b</w:t>
      </w:r>
    </w:p>
    <w:p w14:paraId="6871281C" w14:textId="77777777" w:rsidR="002136BF" w:rsidRDefault="002136BF" w:rsidP="002136BF">
      <w:pPr>
        <w:pStyle w:val="Textprce"/>
        <w:ind w:left="851" w:hanging="851"/>
        <w:rPr>
          <w:lang w:val="en-GB"/>
        </w:rPr>
      </w:pPr>
      <w:r w:rsidRPr="0066420B">
        <w:t>KHAN</w:t>
      </w:r>
      <w:r>
        <w:t xml:space="preserve">, </w:t>
      </w:r>
      <w:r w:rsidRPr="0066420B">
        <w:t>Rafiuddin</w:t>
      </w:r>
      <w:r>
        <w:t xml:space="preserve">. </w:t>
      </w:r>
      <w:r w:rsidRPr="00BA39CD">
        <w:rPr>
          <w:lang w:val="en-GB"/>
        </w:rPr>
        <w:t>20</w:t>
      </w:r>
      <w:r>
        <w:rPr>
          <w:lang w:val="en-GB"/>
        </w:rPr>
        <w:t>20</w:t>
      </w:r>
      <w:r w:rsidRPr="00BA39CD">
        <w:rPr>
          <w:lang w:val="en-GB"/>
        </w:rPr>
        <w:t xml:space="preserve">. </w:t>
      </w:r>
      <w:r w:rsidRPr="0066420B">
        <w:t>Importance of Datasets in Machine Learning and AI Research</w:t>
      </w:r>
      <w:r>
        <w:t>.</w:t>
      </w:r>
      <w:r w:rsidRPr="00BA39CD">
        <w:rPr>
          <w:lang w:val="en-GB"/>
        </w:rPr>
        <w:t xml:space="preserve"> In.</w:t>
      </w:r>
      <w:r>
        <w:rPr>
          <w:i/>
          <w:iCs/>
          <w:lang w:val="en-GB"/>
        </w:rPr>
        <w:t xml:space="preserve"> </w:t>
      </w:r>
      <w:r w:rsidRPr="0066420B">
        <w:rPr>
          <w:i/>
          <w:iCs/>
          <w:lang w:val="en-GB"/>
        </w:rPr>
        <w:t xml:space="preserve">datatobiz.com </w:t>
      </w:r>
      <w:r w:rsidRPr="00BA39CD">
        <w:rPr>
          <w:lang w:val="en-GB"/>
        </w:rPr>
        <w:t>[online].</w:t>
      </w:r>
      <w:r>
        <w:rPr>
          <w:lang w:val="en-GB"/>
        </w:rPr>
        <w:t xml:space="preserve"> 13</w:t>
      </w:r>
      <w:r w:rsidRPr="00BA39CD">
        <w:rPr>
          <w:lang w:val="en-GB"/>
        </w:rPr>
        <w:t>.</w:t>
      </w:r>
      <w:r w:rsidRPr="00FA4393">
        <w:rPr>
          <w:lang w:val="en-GB"/>
        </w:rPr>
        <w:t>0</w:t>
      </w:r>
      <w:r>
        <w:rPr>
          <w:lang w:val="en-GB"/>
        </w:rPr>
        <w:t>5</w:t>
      </w:r>
      <w:r w:rsidRPr="00BA39CD">
        <w:rPr>
          <w:lang w:val="en-GB"/>
        </w:rPr>
        <w:t>.20</w:t>
      </w:r>
      <w:r>
        <w:rPr>
          <w:lang w:val="en-GB"/>
        </w:rPr>
        <w:t>22</w:t>
      </w:r>
      <w:r w:rsidRPr="00BA39CD">
        <w:rPr>
          <w:lang w:val="en-GB"/>
        </w:rPr>
        <w:t xml:space="preserve"> [cit. 20</w:t>
      </w:r>
      <w:r w:rsidRPr="00FA4393">
        <w:rPr>
          <w:lang w:val="en-GB"/>
        </w:rPr>
        <w:t>22</w:t>
      </w:r>
      <w:r w:rsidRPr="00BA39CD">
        <w:rPr>
          <w:lang w:val="en-GB"/>
        </w:rPr>
        <w:t>-12-</w:t>
      </w:r>
      <w:r>
        <w:rPr>
          <w:lang w:val="en-GB"/>
        </w:rPr>
        <w:t>14</w:t>
      </w:r>
      <w:r w:rsidRPr="00BA39CD">
        <w:rPr>
          <w:lang w:val="en-GB"/>
        </w:rPr>
        <w:t>] Dostupné z:</w:t>
      </w:r>
      <w:r>
        <w:rPr>
          <w:lang w:val="en-GB"/>
        </w:rPr>
        <w:t xml:space="preserve"> </w:t>
      </w:r>
      <w:r w:rsidRPr="0066420B">
        <w:rPr>
          <w:lang w:val="en-GB"/>
        </w:rPr>
        <w:t>https://www.datatobiz.com/blog/datasets-in-machine-learning/</w:t>
      </w:r>
    </w:p>
    <w:p w14:paraId="581C9954" w14:textId="77777777" w:rsidR="002136BF" w:rsidRDefault="002136BF" w:rsidP="002136BF">
      <w:pPr>
        <w:pStyle w:val="Textprce"/>
        <w:ind w:left="851" w:hanging="851"/>
        <w:rPr>
          <w:lang w:val="en-GB"/>
        </w:rPr>
      </w:pPr>
      <w:r>
        <w:rPr>
          <w:lang w:val="en-GB"/>
        </w:rPr>
        <w:t>KLAUS</w:t>
      </w:r>
      <w:r w:rsidRPr="0075198A">
        <w:rPr>
          <w:lang w:val="en-GB"/>
        </w:rPr>
        <w:t>,</w:t>
      </w:r>
      <w:r>
        <w:rPr>
          <w:lang w:val="en-GB"/>
        </w:rPr>
        <w:t xml:space="preserve"> Phil a</w:t>
      </w:r>
      <w:r w:rsidRPr="0075198A">
        <w:rPr>
          <w:lang w:val="en-GB"/>
        </w:rPr>
        <w:t xml:space="preserve"> Judy ZAICHKOWSKY</w:t>
      </w:r>
      <w:r>
        <w:rPr>
          <w:lang w:val="en-GB"/>
        </w:rPr>
        <w:t>.</w:t>
      </w:r>
      <w:r w:rsidRPr="00DE4FAA">
        <w:rPr>
          <w:lang w:val="en-GB"/>
        </w:rPr>
        <w:t xml:space="preserve"> 2020</w:t>
      </w:r>
      <w:r>
        <w:rPr>
          <w:lang w:val="en-GB"/>
        </w:rPr>
        <w:t>.</w:t>
      </w:r>
      <w:r w:rsidRPr="00DE4FAA">
        <w:rPr>
          <w:lang w:val="en-GB"/>
        </w:rPr>
        <w:t xml:space="preserve"> </w:t>
      </w:r>
      <w:r w:rsidRPr="0075198A">
        <w:rPr>
          <w:lang w:val="en-GB"/>
        </w:rPr>
        <w:t>AI voice bots: a services marketing research agenda</w:t>
      </w:r>
      <w:r>
        <w:rPr>
          <w:lang w:val="en-GB"/>
        </w:rPr>
        <w:t>. In.</w:t>
      </w:r>
      <w:r w:rsidRPr="00DE4FAA">
        <w:rPr>
          <w:lang w:val="en-GB"/>
        </w:rPr>
        <w:t xml:space="preserve"> </w:t>
      </w:r>
      <w:r w:rsidRPr="00F13CB9">
        <w:rPr>
          <w:i/>
          <w:iCs/>
          <w:lang w:val="en-GB"/>
        </w:rPr>
        <w:t>Journal of Services Marketing</w:t>
      </w:r>
      <w:r w:rsidRPr="00DE4FAA">
        <w:rPr>
          <w:lang w:val="en-GB"/>
        </w:rPr>
        <w:t>, 3</w:t>
      </w:r>
      <w:r>
        <w:rPr>
          <w:lang w:val="en-GB"/>
        </w:rPr>
        <w:t>4/3</w:t>
      </w:r>
      <w:r w:rsidRPr="00DE4FAA">
        <w:rPr>
          <w:lang w:val="en-GB"/>
        </w:rPr>
        <w:t>.</w:t>
      </w:r>
      <w:r>
        <w:rPr>
          <w:lang w:val="en-GB"/>
        </w:rPr>
        <w:t xml:space="preserve"> </w:t>
      </w:r>
      <w:r w:rsidRPr="00BA39CD">
        <w:rPr>
          <w:lang w:val="en-GB"/>
        </w:rPr>
        <w:t>[online].</w:t>
      </w:r>
      <w:r>
        <w:rPr>
          <w:lang w:val="en-GB"/>
        </w:rPr>
        <w:t xml:space="preserve"> 08</w:t>
      </w:r>
      <w:r w:rsidRPr="00BA39CD">
        <w:rPr>
          <w:lang w:val="en-GB"/>
        </w:rPr>
        <w:t>.</w:t>
      </w:r>
      <w:r w:rsidRPr="00FA4393">
        <w:rPr>
          <w:lang w:val="en-GB"/>
        </w:rPr>
        <w:t>0</w:t>
      </w:r>
      <w:r>
        <w:rPr>
          <w:lang w:val="en-GB"/>
        </w:rPr>
        <w:t>4</w:t>
      </w:r>
      <w:r w:rsidRPr="00BA39CD">
        <w:rPr>
          <w:lang w:val="en-GB"/>
        </w:rPr>
        <w:t>.20</w:t>
      </w:r>
      <w:r>
        <w:rPr>
          <w:lang w:val="en-GB"/>
        </w:rPr>
        <w:t>20</w:t>
      </w:r>
      <w:r w:rsidRPr="00BA39CD">
        <w:rPr>
          <w:lang w:val="en-GB"/>
        </w:rPr>
        <w:t xml:space="preserve"> [cit. 20</w:t>
      </w:r>
      <w:r w:rsidRPr="00FA4393">
        <w:rPr>
          <w:lang w:val="en-GB"/>
        </w:rPr>
        <w:t>22</w:t>
      </w:r>
      <w:r w:rsidRPr="00BA39CD">
        <w:rPr>
          <w:lang w:val="en-GB"/>
        </w:rPr>
        <w:t>-12-</w:t>
      </w:r>
      <w:r>
        <w:rPr>
          <w:lang w:val="en-GB"/>
        </w:rPr>
        <w:t>14</w:t>
      </w:r>
      <w:r w:rsidRPr="00BA39CD">
        <w:rPr>
          <w:lang w:val="en-GB"/>
        </w:rPr>
        <w:t xml:space="preserve">] </w:t>
      </w:r>
      <w:r>
        <w:rPr>
          <w:lang w:val="en-GB"/>
        </w:rPr>
        <w:t>Dostupné z:</w:t>
      </w:r>
      <w:r w:rsidRPr="00DE4FAA">
        <w:rPr>
          <w:lang w:val="en-GB"/>
        </w:rPr>
        <w:t xml:space="preserve"> </w:t>
      </w:r>
      <w:r w:rsidRPr="00A2424B">
        <w:rPr>
          <w:lang w:val="en-GB"/>
        </w:rPr>
        <w:t>https://www.emerald.com/insight/content/doi/10.1108/JSM-01-2019-0043/full/html</w:t>
      </w:r>
    </w:p>
    <w:p w14:paraId="5C331F94" w14:textId="77777777" w:rsidR="002136BF" w:rsidRDefault="002136BF" w:rsidP="002136BF">
      <w:pPr>
        <w:pStyle w:val="Textprce"/>
        <w:ind w:left="851" w:hanging="851"/>
        <w:rPr>
          <w:lang w:val="en-GB"/>
        </w:rPr>
      </w:pPr>
      <w:r>
        <w:t xml:space="preserve">LOOPER, Christian. </w:t>
      </w:r>
      <w:r w:rsidRPr="00BA39CD">
        <w:rPr>
          <w:lang w:val="en-GB"/>
        </w:rPr>
        <w:t>20</w:t>
      </w:r>
      <w:r>
        <w:rPr>
          <w:lang w:val="en-GB"/>
        </w:rPr>
        <w:t>19</w:t>
      </w:r>
      <w:r w:rsidRPr="00BA39CD">
        <w:rPr>
          <w:lang w:val="en-GB"/>
        </w:rPr>
        <w:t xml:space="preserve">. </w:t>
      </w:r>
      <w:r w:rsidRPr="000175D5">
        <w:t>Google Assistant can now book movie tickets for you all by itself</w:t>
      </w:r>
      <w:r>
        <w:t>.</w:t>
      </w:r>
      <w:r w:rsidRPr="00BA39CD">
        <w:rPr>
          <w:lang w:val="en-GB"/>
        </w:rPr>
        <w:t xml:space="preserve"> In.</w:t>
      </w:r>
      <w:r w:rsidRPr="00FA4393">
        <w:rPr>
          <w:lang w:val="en-GB"/>
        </w:rPr>
        <w:t xml:space="preserve"> </w:t>
      </w:r>
      <w:r w:rsidRPr="000175D5">
        <w:rPr>
          <w:i/>
          <w:iCs/>
          <w:lang w:val="en-GB"/>
        </w:rPr>
        <w:t>digitaltrends.com</w:t>
      </w:r>
      <w:r w:rsidRPr="0066420B">
        <w:rPr>
          <w:i/>
          <w:iCs/>
          <w:lang w:val="en-GB"/>
        </w:rPr>
        <w:t xml:space="preserve"> </w:t>
      </w:r>
      <w:r w:rsidRPr="00BA39CD">
        <w:rPr>
          <w:lang w:val="en-GB"/>
        </w:rPr>
        <w:t>[online].</w:t>
      </w:r>
      <w:r>
        <w:rPr>
          <w:lang w:val="en-GB"/>
        </w:rPr>
        <w:t xml:space="preserve"> 22</w:t>
      </w:r>
      <w:r w:rsidRPr="00BA39CD">
        <w:rPr>
          <w:lang w:val="en-GB"/>
        </w:rPr>
        <w:t>.</w:t>
      </w:r>
      <w:r>
        <w:rPr>
          <w:lang w:val="en-GB"/>
        </w:rPr>
        <w:t>11</w:t>
      </w:r>
      <w:r w:rsidRPr="00BA39CD">
        <w:rPr>
          <w:lang w:val="en-GB"/>
        </w:rPr>
        <w:t>.20</w:t>
      </w:r>
      <w:r>
        <w:rPr>
          <w:lang w:val="en-GB"/>
        </w:rPr>
        <w:t>19</w:t>
      </w:r>
      <w:r w:rsidRPr="00BA39CD">
        <w:rPr>
          <w:lang w:val="en-GB"/>
        </w:rPr>
        <w:t xml:space="preserve"> [cit. 20</w:t>
      </w:r>
      <w:r w:rsidRPr="00FA4393">
        <w:rPr>
          <w:lang w:val="en-GB"/>
        </w:rPr>
        <w:t>22</w:t>
      </w:r>
      <w:r w:rsidRPr="00BA39CD">
        <w:rPr>
          <w:lang w:val="en-GB"/>
        </w:rPr>
        <w:t>-12-</w:t>
      </w:r>
      <w:r>
        <w:rPr>
          <w:lang w:val="en-GB"/>
        </w:rPr>
        <w:t>14</w:t>
      </w:r>
      <w:r w:rsidRPr="00BA39CD">
        <w:rPr>
          <w:lang w:val="en-GB"/>
        </w:rPr>
        <w:t>] Dostupné z:</w:t>
      </w:r>
      <w:r>
        <w:rPr>
          <w:lang w:val="en-GB"/>
        </w:rPr>
        <w:t xml:space="preserve"> </w:t>
      </w:r>
      <w:r w:rsidRPr="000175D5">
        <w:rPr>
          <w:lang w:val="en-GB"/>
        </w:rPr>
        <w:t>https://www.digitaltrends.com/mobile/google-assistant-duplex-on-the-web-movie/</w:t>
      </w:r>
    </w:p>
    <w:p w14:paraId="304F5878" w14:textId="77777777" w:rsidR="002136BF" w:rsidRDefault="002136BF" w:rsidP="002136BF">
      <w:pPr>
        <w:pStyle w:val="Textprce"/>
        <w:ind w:left="851" w:hanging="851"/>
        <w:rPr>
          <w:lang w:val="en-GB"/>
        </w:rPr>
      </w:pPr>
      <w:r>
        <w:t xml:space="preserve">LARDINOIS, Frederic. </w:t>
      </w:r>
      <w:r w:rsidRPr="00BA39CD">
        <w:rPr>
          <w:lang w:val="en-GB"/>
        </w:rPr>
        <w:t>20</w:t>
      </w:r>
      <w:r>
        <w:rPr>
          <w:lang w:val="en-GB"/>
        </w:rPr>
        <w:t>19</w:t>
      </w:r>
      <w:r w:rsidRPr="00BA39CD">
        <w:rPr>
          <w:lang w:val="en-GB"/>
        </w:rPr>
        <w:t xml:space="preserve">. </w:t>
      </w:r>
      <w:r w:rsidRPr="005D2CEB">
        <w:t>The Google Assistant can now tell you a story on your phone</w:t>
      </w:r>
      <w:r>
        <w:t>.</w:t>
      </w:r>
      <w:r w:rsidRPr="00BA39CD">
        <w:rPr>
          <w:lang w:val="en-GB"/>
        </w:rPr>
        <w:t xml:space="preserve"> In.</w:t>
      </w:r>
      <w:r w:rsidRPr="00FA4393">
        <w:rPr>
          <w:lang w:val="en-GB"/>
        </w:rPr>
        <w:t xml:space="preserve"> </w:t>
      </w:r>
      <w:r w:rsidRPr="005D2CEB">
        <w:rPr>
          <w:i/>
          <w:iCs/>
          <w:lang w:val="en-GB"/>
        </w:rPr>
        <w:t xml:space="preserve">techcrunch.com </w:t>
      </w:r>
      <w:r w:rsidRPr="00BA39CD">
        <w:rPr>
          <w:lang w:val="en-GB"/>
        </w:rPr>
        <w:t>[online].</w:t>
      </w:r>
      <w:r>
        <w:rPr>
          <w:lang w:val="en-GB"/>
        </w:rPr>
        <w:t xml:space="preserve"> 25</w:t>
      </w:r>
      <w:r w:rsidRPr="00BA39CD">
        <w:rPr>
          <w:lang w:val="en-GB"/>
        </w:rPr>
        <w:t>.</w:t>
      </w:r>
      <w:r>
        <w:rPr>
          <w:lang w:val="en-GB"/>
        </w:rPr>
        <w:t>05</w:t>
      </w:r>
      <w:r w:rsidRPr="00BA39CD">
        <w:rPr>
          <w:lang w:val="en-GB"/>
        </w:rPr>
        <w:t>.20</w:t>
      </w:r>
      <w:r>
        <w:rPr>
          <w:lang w:val="en-GB"/>
        </w:rPr>
        <w:t>19</w:t>
      </w:r>
      <w:r w:rsidRPr="00BA39CD">
        <w:rPr>
          <w:lang w:val="en-GB"/>
        </w:rPr>
        <w:t xml:space="preserve"> [cit. 20</w:t>
      </w:r>
      <w:r w:rsidRPr="00FA4393">
        <w:rPr>
          <w:lang w:val="en-GB"/>
        </w:rPr>
        <w:t>22</w:t>
      </w:r>
      <w:r w:rsidRPr="00BA39CD">
        <w:rPr>
          <w:lang w:val="en-GB"/>
        </w:rPr>
        <w:t>-12-</w:t>
      </w:r>
      <w:r>
        <w:rPr>
          <w:lang w:val="en-GB"/>
        </w:rPr>
        <w:t>14</w:t>
      </w:r>
      <w:r w:rsidRPr="00BA39CD">
        <w:rPr>
          <w:lang w:val="en-GB"/>
        </w:rPr>
        <w:t>] Dostupné z:</w:t>
      </w:r>
      <w:r>
        <w:rPr>
          <w:lang w:val="en-GB"/>
        </w:rPr>
        <w:t xml:space="preserve"> </w:t>
      </w:r>
      <w:r w:rsidRPr="005D2CEB">
        <w:rPr>
          <w:lang w:val="en-GB"/>
        </w:rPr>
        <w:t>https://techcrunch.com/2019/04/25/the-google-assistant-can-now-tell-you-a-story-on-your-phone/</w:t>
      </w:r>
    </w:p>
    <w:p w14:paraId="6F01B60D" w14:textId="50F5EEEA" w:rsidR="002136BF" w:rsidRDefault="00CD5A65" w:rsidP="002136BF">
      <w:pPr>
        <w:pStyle w:val="Textprce"/>
        <w:ind w:left="851" w:hanging="851"/>
        <w:rPr>
          <w:lang w:val="en-GB"/>
        </w:rPr>
      </w:pPr>
      <w:r>
        <w:t>MARKETING EVOLUTION</w:t>
      </w:r>
      <w:r w:rsidR="002136BF" w:rsidRPr="002226A6">
        <w:rPr>
          <w:lang w:val="en-GB"/>
        </w:rPr>
        <w:t xml:space="preserve">. </w:t>
      </w:r>
      <w:r w:rsidR="002136BF" w:rsidRPr="002226A6">
        <w:t>©20</w:t>
      </w:r>
      <w:r w:rsidR="002136BF">
        <w:t>22</w:t>
      </w:r>
      <w:r w:rsidR="002136BF" w:rsidRPr="002226A6">
        <w:rPr>
          <w:lang w:val="en-GB"/>
        </w:rPr>
        <w:t xml:space="preserve">. </w:t>
      </w:r>
      <w:r w:rsidR="002136BF" w:rsidRPr="00363683">
        <w:rPr>
          <w:lang w:val="en-GB"/>
        </w:rPr>
        <w:t>What is AI Marketing? A Complete Guide</w:t>
      </w:r>
      <w:r w:rsidR="002136BF">
        <w:rPr>
          <w:lang w:val="en-GB"/>
        </w:rPr>
        <w:t>.</w:t>
      </w:r>
      <w:r w:rsidR="002136BF" w:rsidRPr="002226A6">
        <w:rPr>
          <w:lang w:val="en-GB"/>
        </w:rPr>
        <w:t xml:space="preserve"> In. </w:t>
      </w:r>
      <w:r w:rsidR="002136BF" w:rsidRPr="00C338F2">
        <w:rPr>
          <w:i/>
          <w:iCs/>
          <w:lang w:val="en-GB"/>
        </w:rPr>
        <w:t xml:space="preserve">marketingevolution.com </w:t>
      </w:r>
      <w:r w:rsidR="002136BF" w:rsidRPr="002226A6">
        <w:rPr>
          <w:lang w:val="en-GB"/>
        </w:rPr>
        <w:t>[online].</w:t>
      </w:r>
      <w:r w:rsidR="002136BF">
        <w:rPr>
          <w:lang w:val="en-GB"/>
        </w:rPr>
        <w:t xml:space="preserve"> 20.07.2022 </w:t>
      </w:r>
      <w:r w:rsidR="002136BF" w:rsidRPr="002226A6">
        <w:rPr>
          <w:lang w:val="en-GB"/>
        </w:rPr>
        <w:t>[cit. 20</w:t>
      </w:r>
      <w:r w:rsidR="002136BF">
        <w:rPr>
          <w:lang w:val="en-GB"/>
        </w:rPr>
        <w:t>22</w:t>
      </w:r>
      <w:r w:rsidR="002136BF" w:rsidRPr="002226A6">
        <w:rPr>
          <w:lang w:val="en-GB"/>
        </w:rPr>
        <w:t>-</w:t>
      </w:r>
      <w:r w:rsidR="002136BF">
        <w:rPr>
          <w:lang w:val="en-GB"/>
        </w:rPr>
        <w:t>12</w:t>
      </w:r>
      <w:r w:rsidR="002136BF" w:rsidRPr="002226A6">
        <w:rPr>
          <w:lang w:val="en-GB"/>
        </w:rPr>
        <w:t>-</w:t>
      </w:r>
      <w:r w:rsidR="002136BF">
        <w:rPr>
          <w:lang w:val="en-GB"/>
        </w:rPr>
        <w:t>14</w:t>
      </w:r>
      <w:r w:rsidR="002136BF" w:rsidRPr="002226A6">
        <w:rPr>
          <w:lang w:val="en-GB"/>
        </w:rPr>
        <w:t xml:space="preserve">]. Dostupné z: </w:t>
      </w:r>
      <w:r w:rsidR="002136BF" w:rsidRPr="00363683">
        <w:rPr>
          <w:lang w:val="en-GB"/>
        </w:rPr>
        <w:t>https://www.marketingevolution.com/marketing-essentials/ai-markeitng</w:t>
      </w:r>
    </w:p>
    <w:p w14:paraId="20841E45" w14:textId="2D7503B3" w:rsidR="00E15149" w:rsidRPr="0066420B" w:rsidRDefault="00E15149" w:rsidP="00E15149">
      <w:pPr>
        <w:pStyle w:val="Textprce"/>
        <w:ind w:left="851" w:hanging="851"/>
        <w:rPr>
          <w:lang w:val="en-GB"/>
        </w:rPr>
      </w:pPr>
      <w:r w:rsidRPr="008F3915">
        <w:t>MALODIA,</w:t>
      </w:r>
      <w:r>
        <w:t xml:space="preserve"> S.,</w:t>
      </w:r>
      <w:r w:rsidRPr="008F3915">
        <w:t xml:space="preserve"> N. ISLAM, P. KAUR </w:t>
      </w:r>
      <w:r>
        <w:t>a</w:t>
      </w:r>
      <w:r w:rsidRPr="008F3915">
        <w:t xml:space="preserve"> A. DHIR</w:t>
      </w:r>
      <w:r>
        <w:t xml:space="preserve">. 2021. </w:t>
      </w:r>
      <w:r w:rsidRPr="008F3915">
        <w:t xml:space="preserve">Why Do People Use Artificial Intelligence (AI)-Enabled Voice Assistants? </w:t>
      </w:r>
      <w:r>
        <w:t>I</w:t>
      </w:r>
      <w:r w:rsidRPr="008F3915">
        <w:t>n</w:t>
      </w:r>
      <w:r>
        <w:t>.</w:t>
      </w:r>
      <w:r w:rsidRPr="008F3915">
        <w:t> </w:t>
      </w:r>
      <w:r w:rsidRPr="008F3915">
        <w:rPr>
          <w:i/>
          <w:iCs/>
        </w:rPr>
        <w:t>IEEE Transactions on Engineering Management</w:t>
      </w:r>
      <w:r>
        <w:t xml:space="preserve"> </w:t>
      </w:r>
      <w:r w:rsidRPr="00BA39CD">
        <w:rPr>
          <w:lang w:val="en-GB"/>
        </w:rPr>
        <w:t>[online].</w:t>
      </w:r>
      <w:r>
        <w:rPr>
          <w:lang w:val="en-GB"/>
        </w:rPr>
        <w:t xml:space="preserve"> 06</w:t>
      </w:r>
      <w:r w:rsidRPr="00BA39CD">
        <w:rPr>
          <w:lang w:val="en-GB"/>
        </w:rPr>
        <w:t>.</w:t>
      </w:r>
      <w:r>
        <w:rPr>
          <w:lang w:val="en-GB"/>
        </w:rPr>
        <w:t>12</w:t>
      </w:r>
      <w:r w:rsidRPr="00BA39CD">
        <w:rPr>
          <w:lang w:val="en-GB"/>
        </w:rPr>
        <w:t>.20</w:t>
      </w:r>
      <w:r>
        <w:rPr>
          <w:lang w:val="en-GB"/>
        </w:rPr>
        <w:t>21</w:t>
      </w:r>
      <w:r w:rsidRPr="00BA39CD">
        <w:rPr>
          <w:lang w:val="en-GB"/>
        </w:rPr>
        <w:t xml:space="preserve"> [cit. 20</w:t>
      </w:r>
      <w:r w:rsidRPr="00FA4393">
        <w:rPr>
          <w:lang w:val="en-GB"/>
        </w:rPr>
        <w:t>22</w:t>
      </w:r>
      <w:r w:rsidRPr="00BA39CD">
        <w:rPr>
          <w:lang w:val="en-GB"/>
        </w:rPr>
        <w:t>-12-</w:t>
      </w:r>
      <w:r>
        <w:rPr>
          <w:lang w:val="en-GB"/>
        </w:rPr>
        <w:t>14</w:t>
      </w:r>
      <w:r w:rsidRPr="00BA39CD">
        <w:rPr>
          <w:lang w:val="en-GB"/>
        </w:rPr>
        <w:t>] Dostupné z:</w:t>
      </w:r>
      <w:r>
        <w:rPr>
          <w:lang w:val="en-GB"/>
        </w:rPr>
        <w:t xml:space="preserve"> </w:t>
      </w:r>
      <w:r w:rsidRPr="00315975">
        <w:rPr>
          <w:lang w:val="en-GB"/>
        </w:rPr>
        <w:t>https://ieeexplore.ieee.org/abstract/document/9637492</w:t>
      </w:r>
    </w:p>
    <w:p w14:paraId="2FB21559" w14:textId="77777777" w:rsidR="002136BF" w:rsidRDefault="002136BF" w:rsidP="002136BF">
      <w:pPr>
        <w:pStyle w:val="Textprce"/>
        <w:ind w:left="851" w:hanging="851"/>
      </w:pPr>
      <w:r w:rsidRPr="009E03F8">
        <w:t>MCAFEE</w:t>
      </w:r>
      <w:r>
        <w:t>, A</w:t>
      </w:r>
      <w:r w:rsidRPr="009E03F8">
        <w:t>ndrew</w:t>
      </w:r>
      <w:r w:rsidRPr="009E03F8">
        <w:rPr>
          <w:rFonts w:hint="eastAsia"/>
        </w:rPr>
        <w:t xml:space="preserve"> a </w:t>
      </w:r>
      <w:r w:rsidRPr="009E03F8">
        <w:t>BRYNJOLFSSON</w:t>
      </w:r>
      <w:r w:rsidRPr="009E03F8">
        <w:rPr>
          <w:rFonts w:hint="eastAsia"/>
        </w:rPr>
        <w:t xml:space="preserve"> </w:t>
      </w:r>
      <w:r>
        <w:t>Erik</w:t>
      </w:r>
      <w:r w:rsidRPr="009E03F8">
        <w:rPr>
          <w:rFonts w:hint="eastAsia"/>
        </w:rPr>
        <w:t>.</w:t>
      </w:r>
      <w:r>
        <w:t xml:space="preserve"> 2015.</w:t>
      </w:r>
      <w:r w:rsidRPr="009E03F8">
        <w:rPr>
          <w:rFonts w:hint="eastAsia"/>
        </w:rPr>
        <w:t> </w:t>
      </w:r>
      <w:r w:rsidRPr="009E03F8">
        <w:rPr>
          <w:rFonts w:hint="eastAsia"/>
          <w:i/>
          <w:iCs/>
        </w:rPr>
        <w:t>Druhý věk strojů: Práce, pokrok a prosperita v éře špičkových technologií</w:t>
      </w:r>
      <w:r w:rsidRPr="009E03F8">
        <w:rPr>
          <w:rFonts w:hint="eastAsia"/>
        </w:rPr>
        <w:t>. Jan Melvil Publishing, 1 online zdroj (296 stran). ISBN 978-80-87270-83-7</w:t>
      </w:r>
    </w:p>
    <w:p w14:paraId="5DE9BE4A" w14:textId="77777777" w:rsidR="002136BF" w:rsidRDefault="002136BF" w:rsidP="002136BF">
      <w:pPr>
        <w:pStyle w:val="Textprce"/>
        <w:ind w:left="851" w:hanging="851"/>
        <w:rPr>
          <w:lang w:val="en-GB"/>
        </w:rPr>
      </w:pPr>
      <w:r w:rsidRPr="004F0712">
        <w:lastRenderedPageBreak/>
        <w:t>MCCARTHY</w:t>
      </w:r>
      <w:r>
        <w:t xml:space="preserve">, John. </w:t>
      </w:r>
      <w:r w:rsidRPr="00BA39CD">
        <w:rPr>
          <w:lang w:val="en-GB"/>
        </w:rPr>
        <w:t>20</w:t>
      </w:r>
      <w:r>
        <w:rPr>
          <w:lang w:val="en-GB"/>
        </w:rPr>
        <w:t>20</w:t>
      </w:r>
      <w:r w:rsidRPr="00BA39CD">
        <w:rPr>
          <w:lang w:val="en-GB"/>
        </w:rPr>
        <w:t xml:space="preserve">. </w:t>
      </w:r>
      <w:r w:rsidRPr="004F0712">
        <w:t>WHAT IS ARTIFICIAL INTELLIGENCE?</w:t>
      </w:r>
      <w:r>
        <w:t xml:space="preserve"> </w:t>
      </w:r>
      <w:r w:rsidRPr="00BA39CD">
        <w:rPr>
          <w:lang w:val="en-GB"/>
        </w:rPr>
        <w:t>In.</w:t>
      </w:r>
      <w:r w:rsidRPr="00FA4393">
        <w:rPr>
          <w:lang w:val="en-GB"/>
        </w:rPr>
        <w:t xml:space="preserve"> </w:t>
      </w:r>
      <w:r w:rsidRPr="00FC092C">
        <w:rPr>
          <w:i/>
          <w:iCs/>
          <w:lang w:val="en-GB"/>
        </w:rPr>
        <w:t xml:space="preserve">faculty.otterbein.edu </w:t>
      </w:r>
      <w:r w:rsidRPr="00BA39CD">
        <w:rPr>
          <w:lang w:val="en-GB"/>
        </w:rPr>
        <w:t>[online].</w:t>
      </w:r>
      <w:r>
        <w:rPr>
          <w:lang w:val="en-GB"/>
        </w:rPr>
        <w:t xml:space="preserve"> 12</w:t>
      </w:r>
      <w:r w:rsidRPr="00BA39CD">
        <w:rPr>
          <w:lang w:val="en-GB"/>
        </w:rPr>
        <w:t>.</w:t>
      </w:r>
      <w:r>
        <w:rPr>
          <w:lang w:val="en-GB"/>
        </w:rPr>
        <w:t>11</w:t>
      </w:r>
      <w:r w:rsidRPr="00BA39CD">
        <w:rPr>
          <w:lang w:val="en-GB"/>
        </w:rPr>
        <w:t>.20</w:t>
      </w:r>
      <w:r>
        <w:rPr>
          <w:lang w:val="en-GB"/>
        </w:rPr>
        <w:t>07</w:t>
      </w:r>
      <w:r w:rsidRPr="00BA39CD">
        <w:rPr>
          <w:lang w:val="en-GB"/>
        </w:rPr>
        <w:t xml:space="preserve"> [cit. 20</w:t>
      </w:r>
      <w:r w:rsidRPr="00FA4393">
        <w:rPr>
          <w:lang w:val="en-GB"/>
        </w:rPr>
        <w:t>22</w:t>
      </w:r>
      <w:r w:rsidRPr="00BA39CD">
        <w:rPr>
          <w:lang w:val="en-GB"/>
        </w:rPr>
        <w:t>-12-</w:t>
      </w:r>
      <w:r>
        <w:rPr>
          <w:lang w:val="en-GB"/>
        </w:rPr>
        <w:t>13</w:t>
      </w:r>
      <w:r w:rsidRPr="00BA39CD">
        <w:rPr>
          <w:lang w:val="en-GB"/>
        </w:rPr>
        <w:t>] Dostupné z:</w:t>
      </w:r>
      <w:r>
        <w:rPr>
          <w:lang w:val="en-GB"/>
        </w:rPr>
        <w:t xml:space="preserve"> </w:t>
      </w:r>
      <w:r w:rsidRPr="00FC092C">
        <w:rPr>
          <w:lang w:val="en-GB"/>
        </w:rPr>
        <w:t>http://faculty.otterbein.edu/dstucki/inst4200/whatisai.pdf</w:t>
      </w:r>
    </w:p>
    <w:p w14:paraId="6B35F73E" w14:textId="77777777" w:rsidR="002136BF" w:rsidRDefault="002136BF" w:rsidP="002136BF">
      <w:pPr>
        <w:pStyle w:val="Textprce"/>
        <w:ind w:left="851" w:hanging="851"/>
        <w:rPr>
          <w:lang w:val="en-GB"/>
        </w:rPr>
      </w:pPr>
      <w:r w:rsidRPr="004F0712">
        <w:t>MC</w:t>
      </w:r>
      <w:r>
        <w:t xml:space="preserve">FARLAND, Alex. </w:t>
      </w:r>
      <w:r w:rsidRPr="00BA39CD">
        <w:rPr>
          <w:lang w:val="en-GB"/>
        </w:rPr>
        <w:t>20</w:t>
      </w:r>
      <w:r>
        <w:rPr>
          <w:lang w:val="en-GB"/>
        </w:rPr>
        <w:t>22</w:t>
      </w:r>
      <w:r w:rsidRPr="00BA39CD">
        <w:rPr>
          <w:lang w:val="en-GB"/>
        </w:rPr>
        <w:t xml:space="preserve">. </w:t>
      </w:r>
      <w:r w:rsidRPr="00D941FE">
        <w:t>BEST OF10 Best AI Art Generators (December 2022)</w:t>
      </w:r>
      <w:r>
        <w:t xml:space="preserve">. </w:t>
      </w:r>
      <w:r w:rsidRPr="00BA39CD">
        <w:rPr>
          <w:lang w:val="en-GB"/>
        </w:rPr>
        <w:t>In.</w:t>
      </w:r>
      <w:r w:rsidRPr="00FA4393">
        <w:rPr>
          <w:lang w:val="en-GB"/>
        </w:rPr>
        <w:t xml:space="preserve"> </w:t>
      </w:r>
      <w:r>
        <w:rPr>
          <w:i/>
          <w:iCs/>
          <w:lang w:val="en-GB"/>
        </w:rPr>
        <w:t>unite.ai</w:t>
      </w:r>
      <w:r w:rsidRPr="00FC092C">
        <w:rPr>
          <w:i/>
          <w:iCs/>
          <w:lang w:val="en-GB"/>
        </w:rPr>
        <w:t xml:space="preserve"> </w:t>
      </w:r>
      <w:r w:rsidRPr="00BA39CD">
        <w:rPr>
          <w:lang w:val="en-GB"/>
        </w:rPr>
        <w:t>[online].</w:t>
      </w:r>
      <w:r>
        <w:rPr>
          <w:lang w:val="en-GB"/>
        </w:rPr>
        <w:t xml:space="preserve"> 12</w:t>
      </w:r>
      <w:r w:rsidRPr="00BA39CD">
        <w:rPr>
          <w:lang w:val="en-GB"/>
        </w:rPr>
        <w:t>.</w:t>
      </w:r>
      <w:r>
        <w:rPr>
          <w:lang w:val="en-GB"/>
        </w:rPr>
        <w:t>12</w:t>
      </w:r>
      <w:r w:rsidRPr="00BA39CD">
        <w:rPr>
          <w:lang w:val="en-GB"/>
        </w:rPr>
        <w:t>.20</w:t>
      </w:r>
      <w:r>
        <w:rPr>
          <w:lang w:val="en-GB"/>
        </w:rPr>
        <w:t>22</w:t>
      </w:r>
      <w:r w:rsidRPr="00BA39CD">
        <w:rPr>
          <w:lang w:val="en-GB"/>
        </w:rPr>
        <w:t xml:space="preserve"> [cit. 20</w:t>
      </w:r>
      <w:r w:rsidRPr="00FA4393">
        <w:rPr>
          <w:lang w:val="en-GB"/>
        </w:rPr>
        <w:t>22</w:t>
      </w:r>
      <w:r w:rsidRPr="00BA39CD">
        <w:rPr>
          <w:lang w:val="en-GB"/>
        </w:rPr>
        <w:t>-12-</w:t>
      </w:r>
      <w:r>
        <w:rPr>
          <w:lang w:val="en-GB"/>
        </w:rPr>
        <w:t>14</w:t>
      </w:r>
      <w:r w:rsidRPr="00BA39CD">
        <w:rPr>
          <w:lang w:val="en-GB"/>
        </w:rPr>
        <w:t>] Dostupné z:</w:t>
      </w:r>
      <w:r>
        <w:rPr>
          <w:lang w:val="en-GB"/>
        </w:rPr>
        <w:t xml:space="preserve"> </w:t>
      </w:r>
      <w:r w:rsidRPr="00D941FE">
        <w:rPr>
          <w:lang w:val="en-GB"/>
        </w:rPr>
        <w:t>https://www.unite.ai/10-best-ai-art-generators/</w:t>
      </w:r>
    </w:p>
    <w:p w14:paraId="0F4DBE71" w14:textId="4B29E740" w:rsidR="002136BF" w:rsidRDefault="002136BF" w:rsidP="002136BF">
      <w:pPr>
        <w:pStyle w:val="Textprce"/>
        <w:ind w:left="851" w:hanging="851"/>
        <w:rPr>
          <w:lang w:val="en-GB"/>
        </w:rPr>
      </w:pPr>
      <w:r w:rsidRPr="00042CE2">
        <w:rPr>
          <w:lang w:val="en-GB"/>
        </w:rPr>
        <w:t xml:space="preserve">MECERA, Martin. </w:t>
      </w:r>
      <w:r>
        <w:rPr>
          <w:lang w:val="en-GB"/>
        </w:rPr>
        <w:t>[b.r.]</w:t>
      </w:r>
      <w:r w:rsidRPr="00BA39CD">
        <w:rPr>
          <w:lang w:val="en-GB"/>
        </w:rPr>
        <w:t xml:space="preserve">. </w:t>
      </w:r>
      <w:r w:rsidRPr="00042CE2">
        <w:rPr>
          <w:lang w:val="en-GB"/>
        </w:rPr>
        <w:t>Historie umělých inteligencí</w:t>
      </w:r>
      <w:r>
        <w:t xml:space="preserve"> </w:t>
      </w:r>
      <w:r w:rsidRPr="00BA39CD">
        <w:rPr>
          <w:lang w:val="en-GB"/>
        </w:rPr>
        <w:t>In.</w:t>
      </w:r>
      <w:r w:rsidRPr="00FA4393">
        <w:rPr>
          <w:lang w:val="en-GB"/>
        </w:rPr>
        <w:t xml:space="preserve"> </w:t>
      </w:r>
      <w:r w:rsidRPr="00042CE2">
        <w:rPr>
          <w:lang w:val="en-GB"/>
        </w:rPr>
        <w:t>fi.muni.cz</w:t>
      </w:r>
      <w:r w:rsidRPr="00BA39CD">
        <w:rPr>
          <w:lang w:val="en-GB"/>
        </w:rPr>
        <w:t xml:space="preserve"> [online].</w:t>
      </w:r>
      <w:r>
        <w:rPr>
          <w:lang w:val="en-GB"/>
        </w:rPr>
        <w:t xml:space="preserve"> </w:t>
      </w:r>
      <w:r w:rsidRPr="00BA39CD">
        <w:rPr>
          <w:lang w:val="en-GB"/>
        </w:rPr>
        <w:t>[cit. 20</w:t>
      </w:r>
      <w:r w:rsidRPr="00FA4393">
        <w:rPr>
          <w:lang w:val="en-GB"/>
        </w:rPr>
        <w:t>22</w:t>
      </w:r>
      <w:r w:rsidRPr="00BA39CD">
        <w:rPr>
          <w:lang w:val="en-GB"/>
        </w:rPr>
        <w:t>-12-</w:t>
      </w:r>
      <w:r>
        <w:rPr>
          <w:lang w:val="en-GB"/>
        </w:rPr>
        <w:t>14</w:t>
      </w:r>
      <w:r w:rsidRPr="00BA39CD">
        <w:rPr>
          <w:lang w:val="en-GB"/>
        </w:rPr>
        <w:t>] Dostupné z:</w:t>
      </w:r>
      <w:r>
        <w:rPr>
          <w:lang w:val="en-GB"/>
        </w:rPr>
        <w:t xml:space="preserve"> </w:t>
      </w:r>
      <w:r w:rsidRPr="00042CE2">
        <w:rPr>
          <w:lang w:val="en-GB"/>
        </w:rPr>
        <w:t>https://www.fi.muni.cz/usr/jkucera/pv109/2003p/xmecera.htm</w:t>
      </w:r>
    </w:p>
    <w:p w14:paraId="2FCCAC9E" w14:textId="3152E10E" w:rsidR="007055EC" w:rsidRDefault="007055EC" w:rsidP="002136BF">
      <w:pPr>
        <w:pStyle w:val="Textprce"/>
        <w:ind w:left="851" w:hanging="851"/>
      </w:pPr>
      <w:r>
        <w:t xml:space="preserve">MEDIAREY. </w:t>
      </w:r>
      <w:r w:rsidRPr="002226A6">
        <w:t>©2</w:t>
      </w:r>
      <w:r>
        <w:t xml:space="preserve">023. Like a Boss. In: </w:t>
      </w:r>
      <w:r w:rsidRPr="007055EC">
        <w:rPr>
          <w:i/>
          <w:iCs/>
        </w:rPr>
        <w:t>likeaboss.forbes.cz</w:t>
      </w:r>
      <w:r>
        <w:t xml:space="preserve"> </w:t>
      </w:r>
      <w:r w:rsidRPr="00BA39CD">
        <w:rPr>
          <w:lang w:val="en-GB"/>
        </w:rPr>
        <w:t>[online].</w:t>
      </w:r>
      <w:r>
        <w:rPr>
          <w:lang w:val="en-GB"/>
        </w:rPr>
        <w:t xml:space="preserve"> </w:t>
      </w:r>
      <w:r w:rsidRPr="00BA39CD">
        <w:rPr>
          <w:lang w:val="en-GB"/>
        </w:rPr>
        <w:t>[cit. 20</w:t>
      </w:r>
      <w:r w:rsidRPr="00FA4393">
        <w:rPr>
          <w:lang w:val="en-GB"/>
        </w:rPr>
        <w:t>22</w:t>
      </w:r>
      <w:r w:rsidRPr="00BA39CD">
        <w:rPr>
          <w:lang w:val="en-GB"/>
        </w:rPr>
        <w:t>-</w:t>
      </w:r>
      <w:r>
        <w:rPr>
          <w:lang w:val="en-GB"/>
        </w:rPr>
        <w:t>04</w:t>
      </w:r>
      <w:r w:rsidRPr="00BA39CD">
        <w:rPr>
          <w:lang w:val="en-GB"/>
        </w:rPr>
        <w:t>-</w:t>
      </w:r>
      <w:r>
        <w:rPr>
          <w:lang w:val="en-GB"/>
        </w:rPr>
        <w:t>13</w:t>
      </w:r>
      <w:r w:rsidRPr="00BA39CD">
        <w:rPr>
          <w:lang w:val="en-GB"/>
        </w:rPr>
        <w:t>] Dostupné z:</w:t>
      </w:r>
      <w:r>
        <w:rPr>
          <w:lang w:val="en-GB"/>
        </w:rPr>
        <w:t xml:space="preserve"> </w:t>
      </w:r>
      <w:r w:rsidRPr="007055EC">
        <w:t>https://likeaboss.forbes.cz/</w:t>
      </w:r>
    </w:p>
    <w:p w14:paraId="348FA681" w14:textId="788C0C9C" w:rsidR="002136BF" w:rsidRDefault="00CD5A65" w:rsidP="002136BF">
      <w:pPr>
        <w:pStyle w:val="Textprce"/>
        <w:ind w:left="851" w:hanging="851"/>
        <w:rPr>
          <w:lang w:val="en-GB"/>
        </w:rPr>
      </w:pPr>
      <w:r>
        <w:t>M</w:t>
      </w:r>
      <w:r w:rsidRPr="00B3773D">
        <w:t>IDJOURNEY</w:t>
      </w:r>
      <w:r w:rsidR="002136BF" w:rsidRPr="002226A6">
        <w:rPr>
          <w:lang w:val="en-GB"/>
        </w:rPr>
        <w:t xml:space="preserve">. </w:t>
      </w:r>
      <w:r w:rsidR="002136BF" w:rsidRPr="002226A6">
        <w:t>©2</w:t>
      </w:r>
      <w:r w:rsidR="002136BF">
        <w:t>022a</w:t>
      </w:r>
      <w:r w:rsidR="002136BF" w:rsidRPr="002226A6">
        <w:rPr>
          <w:lang w:val="en-GB"/>
        </w:rPr>
        <w:t xml:space="preserve">. </w:t>
      </w:r>
      <w:r w:rsidR="002136BF" w:rsidRPr="00B3773D">
        <w:rPr>
          <w:lang w:val="en-GB"/>
        </w:rPr>
        <w:t>Quick Start Guide</w:t>
      </w:r>
      <w:r w:rsidR="002136BF">
        <w:rPr>
          <w:lang w:val="en-GB"/>
        </w:rPr>
        <w:t>.</w:t>
      </w:r>
      <w:r w:rsidR="002136BF" w:rsidRPr="002226A6">
        <w:rPr>
          <w:lang w:val="en-GB"/>
        </w:rPr>
        <w:t xml:space="preserve"> In. </w:t>
      </w:r>
      <w:r w:rsidR="002136BF" w:rsidRPr="00B3773D">
        <w:rPr>
          <w:i/>
          <w:iCs/>
          <w:lang w:val="en-GB"/>
        </w:rPr>
        <w:t xml:space="preserve">midjourney.gitbook.io </w:t>
      </w:r>
      <w:r w:rsidR="002136BF" w:rsidRPr="002226A6">
        <w:rPr>
          <w:lang w:val="en-GB"/>
        </w:rPr>
        <w:t>[online].</w:t>
      </w:r>
      <w:r w:rsidR="002136BF">
        <w:rPr>
          <w:lang w:val="en-GB"/>
        </w:rPr>
        <w:t xml:space="preserve"> Poslední aktualizace: 01.09.2022 </w:t>
      </w:r>
      <w:r w:rsidR="002136BF" w:rsidRPr="002226A6">
        <w:rPr>
          <w:lang w:val="en-GB"/>
        </w:rPr>
        <w:t>[cit. 20</w:t>
      </w:r>
      <w:r w:rsidR="002136BF">
        <w:rPr>
          <w:lang w:val="en-GB"/>
        </w:rPr>
        <w:t>22</w:t>
      </w:r>
      <w:r w:rsidR="002136BF" w:rsidRPr="002226A6">
        <w:rPr>
          <w:lang w:val="en-GB"/>
        </w:rPr>
        <w:t>-</w:t>
      </w:r>
      <w:r w:rsidR="002136BF">
        <w:rPr>
          <w:lang w:val="en-GB"/>
        </w:rPr>
        <w:t>12</w:t>
      </w:r>
      <w:r w:rsidR="002136BF" w:rsidRPr="002226A6">
        <w:rPr>
          <w:lang w:val="en-GB"/>
        </w:rPr>
        <w:t>-</w:t>
      </w:r>
      <w:r w:rsidR="002136BF">
        <w:rPr>
          <w:lang w:val="en-GB"/>
        </w:rPr>
        <w:t>14</w:t>
      </w:r>
      <w:r w:rsidR="002136BF" w:rsidRPr="002226A6">
        <w:rPr>
          <w:lang w:val="en-GB"/>
        </w:rPr>
        <w:t xml:space="preserve">]. Dostupné z: </w:t>
      </w:r>
      <w:r w:rsidR="002136BF" w:rsidRPr="00B5733A">
        <w:rPr>
          <w:lang w:val="en-GB"/>
        </w:rPr>
        <w:t>https://midjourney.gitbook.io/docs</w:t>
      </w:r>
    </w:p>
    <w:p w14:paraId="05F37836" w14:textId="3B08643D" w:rsidR="002136BF" w:rsidRDefault="00CD5A65" w:rsidP="002136BF">
      <w:pPr>
        <w:pStyle w:val="Textprce"/>
        <w:ind w:left="851" w:hanging="851"/>
        <w:rPr>
          <w:lang w:val="en-GB"/>
        </w:rPr>
      </w:pPr>
      <w:r>
        <w:t>M</w:t>
      </w:r>
      <w:r w:rsidRPr="00B3773D">
        <w:t>IDJOURNEY</w:t>
      </w:r>
      <w:r w:rsidR="002136BF" w:rsidRPr="002226A6">
        <w:rPr>
          <w:lang w:val="en-GB"/>
        </w:rPr>
        <w:t xml:space="preserve">. </w:t>
      </w:r>
      <w:r w:rsidR="002136BF" w:rsidRPr="002226A6">
        <w:t>©2</w:t>
      </w:r>
      <w:r w:rsidR="002136BF">
        <w:t>022b</w:t>
      </w:r>
      <w:r w:rsidR="002136BF" w:rsidRPr="002226A6">
        <w:rPr>
          <w:lang w:val="en-GB"/>
        </w:rPr>
        <w:t xml:space="preserve">. </w:t>
      </w:r>
      <w:r w:rsidR="002136BF" w:rsidRPr="00B5733A">
        <w:rPr>
          <w:lang w:val="en-GB"/>
        </w:rPr>
        <w:t>Billing and Licensing</w:t>
      </w:r>
      <w:r w:rsidR="002136BF">
        <w:rPr>
          <w:lang w:val="en-GB"/>
        </w:rPr>
        <w:t>.</w:t>
      </w:r>
      <w:r w:rsidR="002136BF" w:rsidRPr="002226A6">
        <w:rPr>
          <w:lang w:val="en-GB"/>
        </w:rPr>
        <w:t xml:space="preserve"> In. </w:t>
      </w:r>
      <w:r w:rsidR="002136BF" w:rsidRPr="00B3773D">
        <w:rPr>
          <w:i/>
          <w:iCs/>
          <w:lang w:val="en-GB"/>
        </w:rPr>
        <w:t xml:space="preserve">midjourney.gitbook.io </w:t>
      </w:r>
      <w:r w:rsidR="002136BF" w:rsidRPr="002226A6">
        <w:rPr>
          <w:lang w:val="en-GB"/>
        </w:rPr>
        <w:t>[online].</w:t>
      </w:r>
      <w:r w:rsidR="002136BF">
        <w:rPr>
          <w:lang w:val="en-GB"/>
        </w:rPr>
        <w:t xml:space="preserve"> Poslední aktualizace: 08.10.2022 </w:t>
      </w:r>
      <w:r w:rsidR="002136BF" w:rsidRPr="002226A6">
        <w:rPr>
          <w:lang w:val="en-GB"/>
        </w:rPr>
        <w:t>[cit. 20</w:t>
      </w:r>
      <w:r w:rsidR="002136BF">
        <w:rPr>
          <w:lang w:val="en-GB"/>
        </w:rPr>
        <w:t>22</w:t>
      </w:r>
      <w:r w:rsidR="002136BF" w:rsidRPr="002226A6">
        <w:rPr>
          <w:lang w:val="en-GB"/>
        </w:rPr>
        <w:t>-</w:t>
      </w:r>
      <w:r w:rsidR="002136BF">
        <w:rPr>
          <w:lang w:val="en-GB"/>
        </w:rPr>
        <w:t>12</w:t>
      </w:r>
      <w:r w:rsidR="002136BF" w:rsidRPr="002226A6">
        <w:rPr>
          <w:lang w:val="en-GB"/>
        </w:rPr>
        <w:t>-</w:t>
      </w:r>
      <w:r w:rsidR="002136BF">
        <w:rPr>
          <w:lang w:val="en-GB"/>
        </w:rPr>
        <w:t>14</w:t>
      </w:r>
      <w:r w:rsidR="002136BF" w:rsidRPr="002226A6">
        <w:rPr>
          <w:lang w:val="en-GB"/>
        </w:rPr>
        <w:t xml:space="preserve">]. Dostupné z: </w:t>
      </w:r>
      <w:r w:rsidR="002136BF" w:rsidRPr="00B5733A">
        <w:rPr>
          <w:lang w:val="en-GB"/>
        </w:rPr>
        <w:t>https://midjourney.gitbook.io/docs/billing</w:t>
      </w:r>
    </w:p>
    <w:p w14:paraId="4C7E067F" w14:textId="196514DE" w:rsidR="00786C0C" w:rsidRPr="00BD5394" w:rsidRDefault="00786C0C" w:rsidP="00786C0C">
      <w:pPr>
        <w:pStyle w:val="Textprce"/>
        <w:ind w:left="851" w:hanging="851"/>
        <w:rPr>
          <w:lang w:val="en-GB"/>
        </w:rPr>
      </w:pPr>
      <w:r>
        <w:t>M</w:t>
      </w:r>
      <w:r w:rsidRPr="00B3773D">
        <w:t>IDJOURNEY</w:t>
      </w:r>
      <w:r w:rsidRPr="002226A6">
        <w:rPr>
          <w:lang w:val="en-GB"/>
        </w:rPr>
        <w:t xml:space="preserve">. </w:t>
      </w:r>
      <w:r w:rsidRPr="002226A6">
        <w:t>©2</w:t>
      </w:r>
      <w:r>
        <w:t>023a</w:t>
      </w:r>
      <w:r w:rsidRPr="002226A6">
        <w:rPr>
          <w:lang w:val="en-GB"/>
        </w:rPr>
        <w:t xml:space="preserve">. </w:t>
      </w:r>
      <w:r w:rsidRPr="00786C0C">
        <w:rPr>
          <w:lang w:val="en-GB"/>
        </w:rPr>
        <w:t>Image Prompts</w:t>
      </w:r>
      <w:r>
        <w:rPr>
          <w:lang w:val="en-GB"/>
        </w:rPr>
        <w:t>.</w:t>
      </w:r>
      <w:r w:rsidRPr="002226A6">
        <w:rPr>
          <w:lang w:val="en-GB"/>
        </w:rPr>
        <w:t xml:space="preserve"> In. </w:t>
      </w:r>
      <w:r w:rsidRPr="00786C0C">
        <w:rPr>
          <w:i/>
          <w:iCs/>
          <w:lang w:val="en-GB"/>
        </w:rPr>
        <w:t>docs.midjourney.com</w:t>
      </w:r>
      <w:r w:rsidRPr="00B3773D">
        <w:rPr>
          <w:i/>
          <w:iCs/>
          <w:lang w:val="en-GB"/>
        </w:rPr>
        <w:t xml:space="preserve"> </w:t>
      </w:r>
      <w:r w:rsidRPr="002226A6">
        <w:rPr>
          <w:lang w:val="en-GB"/>
        </w:rPr>
        <w:t>[online].</w:t>
      </w:r>
      <w:r>
        <w:rPr>
          <w:lang w:val="en-GB"/>
        </w:rPr>
        <w:t xml:space="preserve"> </w:t>
      </w:r>
      <w:r w:rsidRPr="002226A6">
        <w:rPr>
          <w:lang w:val="en-GB"/>
        </w:rPr>
        <w:t>[cit. 20</w:t>
      </w:r>
      <w:r>
        <w:rPr>
          <w:lang w:val="en-GB"/>
        </w:rPr>
        <w:t>23</w:t>
      </w:r>
      <w:r w:rsidRPr="002226A6">
        <w:rPr>
          <w:lang w:val="en-GB"/>
        </w:rPr>
        <w:t>-</w:t>
      </w:r>
      <w:r w:rsidR="005C268D">
        <w:rPr>
          <w:lang w:val="en-GB"/>
        </w:rPr>
        <w:t>04</w:t>
      </w:r>
      <w:r w:rsidRPr="002226A6">
        <w:rPr>
          <w:lang w:val="en-GB"/>
        </w:rPr>
        <w:t>-</w:t>
      </w:r>
      <w:r>
        <w:rPr>
          <w:lang w:val="en-GB"/>
        </w:rPr>
        <w:t>1</w:t>
      </w:r>
      <w:r w:rsidR="005C268D">
        <w:rPr>
          <w:lang w:val="en-GB"/>
        </w:rPr>
        <w:t>3</w:t>
      </w:r>
      <w:r w:rsidRPr="002226A6">
        <w:rPr>
          <w:lang w:val="en-GB"/>
        </w:rPr>
        <w:t xml:space="preserve">]. Dostupné z: </w:t>
      </w:r>
      <w:r w:rsidRPr="00786C0C">
        <w:rPr>
          <w:lang w:val="en-GB"/>
        </w:rPr>
        <w:t>https://docs.midjourney.com/docs/image-prompts</w:t>
      </w:r>
    </w:p>
    <w:p w14:paraId="4F8B079D" w14:textId="2DAA3978" w:rsidR="005C268D" w:rsidRPr="005C268D" w:rsidRDefault="005C268D" w:rsidP="005C268D">
      <w:pPr>
        <w:pStyle w:val="Textprce"/>
        <w:ind w:left="851" w:hanging="851"/>
        <w:rPr>
          <w:lang w:val="en-GB"/>
        </w:rPr>
      </w:pPr>
      <w:r>
        <w:t>M</w:t>
      </w:r>
      <w:r w:rsidRPr="00B3773D">
        <w:t>IDJOURNEY</w:t>
      </w:r>
      <w:r w:rsidRPr="002226A6">
        <w:rPr>
          <w:lang w:val="en-GB"/>
        </w:rPr>
        <w:t xml:space="preserve">. </w:t>
      </w:r>
      <w:r w:rsidRPr="002226A6">
        <w:t>©2</w:t>
      </w:r>
      <w:r>
        <w:t>023b</w:t>
      </w:r>
      <w:r w:rsidRPr="002226A6">
        <w:rPr>
          <w:lang w:val="en-GB"/>
        </w:rPr>
        <w:t xml:space="preserve">. </w:t>
      </w:r>
      <w:r>
        <w:rPr>
          <w:lang w:val="en-GB"/>
        </w:rPr>
        <w:t>Parameter List.</w:t>
      </w:r>
      <w:r w:rsidRPr="002226A6">
        <w:rPr>
          <w:lang w:val="en-GB"/>
        </w:rPr>
        <w:t xml:space="preserve"> In. </w:t>
      </w:r>
      <w:r w:rsidRPr="00786C0C">
        <w:rPr>
          <w:i/>
          <w:iCs/>
          <w:lang w:val="en-GB"/>
        </w:rPr>
        <w:t>docs.midjourney.com</w:t>
      </w:r>
      <w:r w:rsidRPr="00B3773D">
        <w:rPr>
          <w:i/>
          <w:iCs/>
          <w:lang w:val="en-GB"/>
        </w:rPr>
        <w:t xml:space="preserve"> </w:t>
      </w:r>
      <w:r w:rsidRPr="002226A6">
        <w:rPr>
          <w:lang w:val="en-GB"/>
        </w:rPr>
        <w:t>[online].</w:t>
      </w:r>
      <w:r>
        <w:rPr>
          <w:lang w:val="en-GB"/>
        </w:rPr>
        <w:t xml:space="preserve"> </w:t>
      </w:r>
      <w:r w:rsidRPr="002226A6">
        <w:rPr>
          <w:lang w:val="en-GB"/>
        </w:rPr>
        <w:t>[cit. 20</w:t>
      </w:r>
      <w:r>
        <w:rPr>
          <w:lang w:val="en-GB"/>
        </w:rPr>
        <w:t>23</w:t>
      </w:r>
      <w:r w:rsidRPr="002226A6">
        <w:rPr>
          <w:lang w:val="en-GB"/>
        </w:rPr>
        <w:t>-</w:t>
      </w:r>
      <w:r>
        <w:rPr>
          <w:lang w:val="en-GB"/>
        </w:rPr>
        <w:t>04</w:t>
      </w:r>
      <w:r w:rsidRPr="002226A6">
        <w:rPr>
          <w:lang w:val="en-GB"/>
        </w:rPr>
        <w:t>-</w:t>
      </w:r>
      <w:r>
        <w:rPr>
          <w:lang w:val="en-GB"/>
        </w:rPr>
        <w:t>13</w:t>
      </w:r>
      <w:r w:rsidRPr="002226A6">
        <w:rPr>
          <w:lang w:val="en-GB"/>
        </w:rPr>
        <w:t xml:space="preserve">]. Dostupné z: </w:t>
      </w:r>
      <w:r w:rsidR="004A2B46" w:rsidRPr="004A2B46">
        <w:rPr>
          <w:lang w:val="en-GB"/>
        </w:rPr>
        <w:t>https://docs.midjourney.com/docs/parameter-list</w:t>
      </w:r>
    </w:p>
    <w:p w14:paraId="3D1ECA63" w14:textId="554DDE3D" w:rsidR="004A2B46" w:rsidRDefault="004A2B46" w:rsidP="002136BF">
      <w:pPr>
        <w:pStyle w:val="Textprce"/>
        <w:ind w:left="851" w:hanging="851"/>
      </w:pPr>
      <w:r>
        <w:t>M</w:t>
      </w:r>
      <w:r w:rsidRPr="00B3773D">
        <w:t>IDJOURNEY</w:t>
      </w:r>
      <w:r w:rsidRPr="002226A6">
        <w:rPr>
          <w:lang w:val="en-GB"/>
        </w:rPr>
        <w:t xml:space="preserve">. </w:t>
      </w:r>
      <w:r w:rsidRPr="002226A6">
        <w:t>©2</w:t>
      </w:r>
      <w:r>
        <w:t>023c</w:t>
      </w:r>
      <w:r w:rsidRPr="002226A6">
        <w:rPr>
          <w:lang w:val="en-GB"/>
        </w:rPr>
        <w:t xml:space="preserve">. </w:t>
      </w:r>
      <w:r>
        <w:rPr>
          <w:lang w:val="en-GB"/>
        </w:rPr>
        <w:t>Aspects Ratios.</w:t>
      </w:r>
      <w:r w:rsidRPr="002226A6">
        <w:rPr>
          <w:lang w:val="en-GB"/>
        </w:rPr>
        <w:t xml:space="preserve"> In. </w:t>
      </w:r>
      <w:r w:rsidRPr="00786C0C">
        <w:rPr>
          <w:i/>
          <w:iCs/>
          <w:lang w:val="en-GB"/>
        </w:rPr>
        <w:t>docs.midjourney.com</w:t>
      </w:r>
      <w:r w:rsidRPr="00B3773D">
        <w:rPr>
          <w:i/>
          <w:iCs/>
          <w:lang w:val="en-GB"/>
        </w:rPr>
        <w:t xml:space="preserve"> </w:t>
      </w:r>
      <w:r w:rsidRPr="002226A6">
        <w:rPr>
          <w:lang w:val="en-GB"/>
        </w:rPr>
        <w:t>[online].</w:t>
      </w:r>
      <w:r>
        <w:rPr>
          <w:lang w:val="en-GB"/>
        </w:rPr>
        <w:t xml:space="preserve"> </w:t>
      </w:r>
      <w:r w:rsidRPr="002226A6">
        <w:rPr>
          <w:lang w:val="en-GB"/>
        </w:rPr>
        <w:t>[cit. 20</w:t>
      </w:r>
      <w:r>
        <w:rPr>
          <w:lang w:val="en-GB"/>
        </w:rPr>
        <w:t>23</w:t>
      </w:r>
      <w:r w:rsidRPr="002226A6">
        <w:rPr>
          <w:lang w:val="en-GB"/>
        </w:rPr>
        <w:t>-</w:t>
      </w:r>
      <w:r>
        <w:rPr>
          <w:lang w:val="en-GB"/>
        </w:rPr>
        <w:t>04</w:t>
      </w:r>
      <w:r w:rsidRPr="002226A6">
        <w:rPr>
          <w:lang w:val="en-GB"/>
        </w:rPr>
        <w:t>-</w:t>
      </w:r>
      <w:r>
        <w:rPr>
          <w:lang w:val="en-GB"/>
        </w:rPr>
        <w:t>13</w:t>
      </w:r>
      <w:r w:rsidRPr="002226A6">
        <w:rPr>
          <w:lang w:val="en-GB"/>
        </w:rPr>
        <w:t xml:space="preserve">]. </w:t>
      </w:r>
      <w:r w:rsidRPr="004A2B46">
        <w:rPr>
          <w:lang w:val="en-GB"/>
        </w:rPr>
        <w:t xml:space="preserve">Dostupné z: </w:t>
      </w:r>
      <w:r w:rsidRPr="004A2B46">
        <w:t>https://docs.midjourney.com/docs/aspect-ratios</w:t>
      </w:r>
    </w:p>
    <w:p w14:paraId="1233FBB7" w14:textId="066D66DD" w:rsidR="00F66D34" w:rsidRDefault="00F66D34" w:rsidP="002136BF">
      <w:pPr>
        <w:pStyle w:val="Textprce"/>
        <w:ind w:left="851" w:hanging="851"/>
      </w:pPr>
      <w:r>
        <w:t>M</w:t>
      </w:r>
      <w:r w:rsidRPr="00B3773D">
        <w:t>IDJOURNEY</w:t>
      </w:r>
      <w:r w:rsidRPr="002226A6">
        <w:rPr>
          <w:lang w:val="en-GB"/>
        </w:rPr>
        <w:t xml:space="preserve">. </w:t>
      </w:r>
      <w:r w:rsidRPr="002226A6">
        <w:t>©2</w:t>
      </w:r>
      <w:r>
        <w:t>023d</w:t>
      </w:r>
      <w:r w:rsidRPr="002226A6">
        <w:rPr>
          <w:lang w:val="en-GB"/>
        </w:rPr>
        <w:t xml:space="preserve">. </w:t>
      </w:r>
      <w:r>
        <w:rPr>
          <w:lang w:val="en-GB"/>
        </w:rPr>
        <w:t>Model Versions.</w:t>
      </w:r>
      <w:r w:rsidRPr="002226A6">
        <w:rPr>
          <w:lang w:val="en-GB"/>
        </w:rPr>
        <w:t xml:space="preserve"> In. </w:t>
      </w:r>
      <w:r w:rsidRPr="00786C0C">
        <w:rPr>
          <w:i/>
          <w:iCs/>
          <w:lang w:val="en-GB"/>
        </w:rPr>
        <w:t>docs.midjourney.com</w:t>
      </w:r>
      <w:r w:rsidRPr="00B3773D">
        <w:rPr>
          <w:i/>
          <w:iCs/>
          <w:lang w:val="en-GB"/>
        </w:rPr>
        <w:t xml:space="preserve"> </w:t>
      </w:r>
      <w:r w:rsidRPr="002226A6">
        <w:rPr>
          <w:lang w:val="en-GB"/>
        </w:rPr>
        <w:t>[online].</w:t>
      </w:r>
      <w:r>
        <w:rPr>
          <w:lang w:val="en-GB"/>
        </w:rPr>
        <w:t xml:space="preserve"> </w:t>
      </w:r>
      <w:r w:rsidRPr="002226A6">
        <w:rPr>
          <w:lang w:val="en-GB"/>
        </w:rPr>
        <w:t>[cit. 20</w:t>
      </w:r>
      <w:r>
        <w:rPr>
          <w:lang w:val="en-GB"/>
        </w:rPr>
        <w:t>23</w:t>
      </w:r>
      <w:r w:rsidRPr="002226A6">
        <w:rPr>
          <w:lang w:val="en-GB"/>
        </w:rPr>
        <w:t>-</w:t>
      </w:r>
      <w:r>
        <w:rPr>
          <w:lang w:val="en-GB"/>
        </w:rPr>
        <w:t>04</w:t>
      </w:r>
      <w:r w:rsidRPr="002226A6">
        <w:rPr>
          <w:lang w:val="en-GB"/>
        </w:rPr>
        <w:t>-</w:t>
      </w:r>
      <w:r>
        <w:rPr>
          <w:lang w:val="en-GB"/>
        </w:rPr>
        <w:t>13</w:t>
      </w:r>
      <w:r w:rsidRPr="002226A6">
        <w:rPr>
          <w:lang w:val="en-GB"/>
        </w:rPr>
        <w:t xml:space="preserve">]. </w:t>
      </w:r>
      <w:r w:rsidRPr="00F66D34">
        <w:rPr>
          <w:lang w:val="en-GB"/>
        </w:rPr>
        <w:t xml:space="preserve">Dostupné z: </w:t>
      </w:r>
      <w:r w:rsidRPr="00F66D34">
        <w:t>https://docs.midjourney.com/docs/model-versions</w:t>
      </w:r>
    </w:p>
    <w:p w14:paraId="50E6DB0F" w14:textId="18BBDAC0" w:rsidR="00F66D34" w:rsidRDefault="00F66D34" w:rsidP="002136BF">
      <w:pPr>
        <w:pStyle w:val="Textprce"/>
        <w:ind w:left="851" w:hanging="851"/>
      </w:pPr>
      <w:r>
        <w:t>M</w:t>
      </w:r>
      <w:r w:rsidRPr="00B3773D">
        <w:t>IDJOURNEY</w:t>
      </w:r>
      <w:r w:rsidRPr="002226A6">
        <w:rPr>
          <w:lang w:val="en-GB"/>
        </w:rPr>
        <w:t xml:space="preserve">. </w:t>
      </w:r>
      <w:r w:rsidRPr="002226A6">
        <w:t>©2</w:t>
      </w:r>
      <w:r>
        <w:t>023e</w:t>
      </w:r>
      <w:r w:rsidRPr="002226A6">
        <w:rPr>
          <w:lang w:val="en-GB"/>
        </w:rPr>
        <w:t xml:space="preserve">. </w:t>
      </w:r>
      <w:r>
        <w:rPr>
          <w:lang w:val="en-GB"/>
        </w:rPr>
        <w:t>Upscalers.</w:t>
      </w:r>
      <w:r w:rsidRPr="002226A6">
        <w:rPr>
          <w:lang w:val="en-GB"/>
        </w:rPr>
        <w:t xml:space="preserve"> In. </w:t>
      </w:r>
      <w:r w:rsidRPr="00786C0C">
        <w:rPr>
          <w:i/>
          <w:iCs/>
          <w:lang w:val="en-GB"/>
        </w:rPr>
        <w:t>docs.midjourney.com</w:t>
      </w:r>
      <w:r w:rsidRPr="00B3773D">
        <w:rPr>
          <w:i/>
          <w:iCs/>
          <w:lang w:val="en-GB"/>
        </w:rPr>
        <w:t xml:space="preserve"> </w:t>
      </w:r>
      <w:r w:rsidRPr="002226A6">
        <w:rPr>
          <w:lang w:val="en-GB"/>
        </w:rPr>
        <w:t>[online].</w:t>
      </w:r>
      <w:r>
        <w:rPr>
          <w:lang w:val="en-GB"/>
        </w:rPr>
        <w:t xml:space="preserve"> </w:t>
      </w:r>
      <w:r w:rsidRPr="002226A6">
        <w:rPr>
          <w:lang w:val="en-GB"/>
        </w:rPr>
        <w:t>[cit. 20</w:t>
      </w:r>
      <w:r>
        <w:rPr>
          <w:lang w:val="en-GB"/>
        </w:rPr>
        <w:t>23</w:t>
      </w:r>
      <w:r w:rsidRPr="002226A6">
        <w:rPr>
          <w:lang w:val="en-GB"/>
        </w:rPr>
        <w:t>-</w:t>
      </w:r>
      <w:r>
        <w:rPr>
          <w:lang w:val="en-GB"/>
        </w:rPr>
        <w:t>04</w:t>
      </w:r>
      <w:r w:rsidRPr="002226A6">
        <w:rPr>
          <w:lang w:val="en-GB"/>
        </w:rPr>
        <w:t>-</w:t>
      </w:r>
      <w:r>
        <w:rPr>
          <w:lang w:val="en-GB"/>
        </w:rPr>
        <w:t>13</w:t>
      </w:r>
      <w:r w:rsidRPr="002226A6">
        <w:rPr>
          <w:lang w:val="en-GB"/>
        </w:rPr>
        <w:t xml:space="preserve">]. </w:t>
      </w:r>
      <w:r w:rsidRPr="00F66D34">
        <w:rPr>
          <w:lang w:val="en-GB"/>
        </w:rPr>
        <w:t xml:space="preserve">Dostupné z: </w:t>
      </w:r>
      <w:r w:rsidRPr="00F66D34">
        <w:t>https://docs.midjourney.com/docs/upscalers</w:t>
      </w:r>
    </w:p>
    <w:p w14:paraId="68575ED2" w14:textId="4575BD2A" w:rsidR="002136BF" w:rsidRDefault="002136BF" w:rsidP="002136BF">
      <w:pPr>
        <w:pStyle w:val="Textprce"/>
        <w:ind w:left="851" w:hanging="851"/>
        <w:rPr>
          <w:lang w:val="en-GB"/>
        </w:rPr>
      </w:pPr>
      <w:r w:rsidRPr="009914F1">
        <w:rPr>
          <w:rFonts w:hint="eastAsia"/>
        </w:rPr>
        <w:t>MONINO, Jean-Louis a Soraya SEDKAOUI.</w:t>
      </w:r>
      <w:r>
        <w:t xml:space="preserve"> 2016.</w:t>
      </w:r>
      <w:r w:rsidRPr="009914F1">
        <w:rPr>
          <w:rFonts w:hint="eastAsia"/>
        </w:rPr>
        <w:t> </w:t>
      </w:r>
      <w:r w:rsidRPr="009914F1">
        <w:rPr>
          <w:rFonts w:hint="eastAsia"/>
          <w:i/>
          <w:iCs/>
        </w:rPr>
        <w:t>Big data, open data and data development</w:t>
      </w:r>
      <w:r w:rsidRPr="009914F1">
        <w:rPr>
          <w:rFonts w:hint="eastAsia"/>
        </w:rPr>
        <w:t>. London: ISTE, xlii, 123 s. Innovation, entrepreneurship, management series. Smart innovation set. ISBN 9781848218802.</w:t>
      </w:r>
    </w:p>
    <w:p w14:paraId="7ADD88C2" w14:textId="77777777" w:rsidR="002136BF" w:rsidRDefault="002136BF" w:rsidP="002136BF">
      <w:pPr>
        <w:pStyle w:val="Textprce"/>
        <w:ind w:left="851" w:hanging="851"/>
        <w:rPr>
          <w:lang w:val="en-GB"/>
        </w:rPr>
      </w:pPr>
      <w:r w:rsidRPr="007D29B9">
        <w:rPr>
          <w:lang w:val="en-GB"/>
        </w:rPr>
        <w:lastRenderedPageBreak/>
        <w:t>MOOSAVI-DEZFOOLI</w:t>
      </w:r>
      <w:r>
        <w:rPr>
          <w:lang w:val="en-GB"/>
        </w:rPr>
        <w:t xml:space="preserve">, </w:t>
      </w:r>
      <w:r w:rsidRPr="007D29B9">
        <w:rPr>
          <w:lang w:val="en-GB"/>
        </w:rPr>
        <w:t>Seyed-Mohsen, Alhussein FAWZI, Omar FAWZI, Pascal FROSSARD</w:t>
      </w:r>
      <w:r>
        <w:rPr>
          <w:lang w:val="en-GB"/>
        </w:rPr>
        <w:t xml:space="preserve">. 2017. </w:t>
      </w:r>
      <w:r w:rsidRPr="007D29B9">
        <w:t>Universal Adversarial Perturbations</w:t>
      </w:r>
      <w:r>
        <w:t xml:space="preserve">. In. </w:t>
      </w:r>
      <w:r w:rsidRPr="007D29B9">
        <w:rPr>
          <w:i/>
          <w:iCs/>
        </w:rPr>
        <w:t>thecvf.com</w:t>
      </w:r>
      <w:r>
        <w:rPr>
          <w:i/>
          <w:iCs/>
        </w:rPr>
        <w:t xml:space="preserve"> </w:t>
      </w:r>
      <w:r w:rsidRPr="00BA39CD">
        <w:rPr>
          <w:lang w:val="en-GB"/>
        </w:rPr>
        <w:t>[online].</w:t>
      </w:r>
      <w:r>
        <w:rPr>
          <w:lang w:val="en-GB"/>
        </w:rPr>
        <w:t xml:space="preserve"> </w:t>
      </w:r>
      <w:r w:rsidRPr="007D29B9">
        <w:t>Proceedings of the IEEE Conference on Computer Vision and Pattern Recognition (CVPR)</w:t>
      </w:r>
      <w:r w:rsidRPr="007D29B9">
        <w:rPr>
          <w:lang w:val="en-GB"/>
        </w:rPr>
        <w:t xml:space="preserve"> </w:t>
      </w:r>
      <w:r w:rsidRPr="00BA39CD">
        <w:rPr>
          <w:lang w:val="en-GB"/>
        </w:rPr>
        <w:t>[cit. 20</w:t>
      </w:r>
      <w:r w:rsidRPr="00FA4393">
        <w:rPr>
          <w:lang w:val="en-GB"/>
        </w:rPr>
        <w:t>22</w:t>
      </w:r>
      <w:r w:rsidRPr="00BA39CD">
        <w:rPr>
          <w:lang w:val="en-GB"/>
        </w:rPr>
        <w:t>-12-</w:t>
      </w:r>
      <w:r>
        <w:rPr>
          <w:lang w:val="en-GB"/>
        </w:rPr>
        <w:t>13</w:t>
      </w:r>
      <w:r w:rsidRPr="00BA39CD">
        <w:rPr>
          <w:lang w:val="en-GB"/>
        </w:rPr>
        <w:t xml:space="preserve">] </w:t>
      </w:r>
      <w:r w:rsidRPr="00306ABC">
        <w:rPr>
          <w:lang w:val="en-GB"/>
        </w:rPr>
        <w:t>https://openaccess.thecvf.com/content_cvpr_2017/html/Moosavi-Dezfooli_Universal_Adversarial_Perturbations_CVPR_2017_paper.html</w:t>
      </w:r>
    </w:p>
    <w:p w14:paraId="1FD47EF4" w14:textId="77777777" w:rsidR="002136BF" w:rsidRPr="00C65DDB" w:rsidRDefault="002136BF" w:rsidP="002136BF">
      <w:pPr>
        <w:pStyle w:val="Textprce"/>
        <w:ind w:left="851" w:hanging="851"/>
        <w:rPr>
          <w:lang w:val="en-GB"/>
        </w:rPr>
      </w:pPr>
      <w:r w:rsidRPr="004F0712">
        <w:t>M</w:t>
      </w:r>
      <w:r>
        <w:t xml:space="preserve">USIL, Adam. </w:t>
      </w:r>
      <w:r w:rsidRPr="00BA39CD">
        <w:rPr>
          <w:lang w:val="en-GB"/>
        </w:rPr>
        <w:t>20</w:t>
      </w:r>
      <w:r>
        <w:rPr>
          <w:lang w:val="en-GB"/>
        </w:rPr>
        <w:t>21</w:t>
      </w:r>
      <w:r w:rsidRPr="00BA39CD">
        <w:rPr>
          <w:lang w:val="en-GB"/>
        </w:rPr>
        <w:t xml:space="preserve">. </w:t>
      </w:r>
      <w:r w:rsidRPr="00530274">
        <w:t>Umělá inteligence přemýšlí, ale ne jako člověk. V budoucnu má pomáhat, nikoliv vládnout</w:t>
      </w:r>
      <w:r>
        <w:t xml:space="preserve"> </w:t>
      </w:r>
      <w:r w:rsidRPr="00BA39CD">
        <w:rPr>
          <w:lang w:val="en-GB"/>
        </w:rPr>
        <w:t>In.</w:t>
      </w:r>
      <w:r w:rsidRPr="00FA4393">
        <w:rPr>
          <w:lang w:val="en-GB"/>
        </w:rPr>
        <w:t xml:space="preserve"> </w:t>
      </w:r>
      <w:r>
        <w:rPr>
          <w:i/>
          <w:iCs/>
          <w:lang w:val="en-GB"/>
        </w:rPr>
        <w:t>c</w:t>
      </w:r>
      <w:r w:rsidRPr="00C65DDB">
        <w:rPr>
          <w:i/>
          <w:iCs/>
          <w:lang w:val="en-GB"/>
        </w:rPr>
        <w:t>t24.ceskatelevize.cz</w:t>
      </w:r>
      <w:r w:rsidRPr="00FC092C">
        <w:rPr>
          <w:i/>
          <w:iCs/>
          <w:lang w:val="en-GB"/>
        </w:rPr>
        <w:t xml:space="preserve"> </w:t>
      </w:r>
      <w:r w:rsidRPr="00BA39CD">
        <w:rPr>
          <w:lang w:val="en-GB"/>
        </w:rPr>
        <w:t>[online].</w:t>
      </w:r>
      <w:r>
        <w:rPr>
          <w:lang w:val="en-GB"/>
        </w:rPr>
        <w:t xml:space="preserve"> 09</w:t>
      </w:r>
      <w:r w:rsidRPr="00BA39CD">
        <w:rPr>
          <w:lang w:val="en-GB"/>
        </w:rPr>
        <w:t>.</w:t>
      </w:r>
      <w:r>
        <w:rPr>
          <w:lang w:val="en-GB"/>
        </w:rPr>
        <w:t>10</w:t>
      </w:r>
      <w:r w:rsidRPr="00BA39CD">
        <w:rPr>
          <w:lang w:val="en-GB"/>
        </w:rPr>
        <w:t>.20</w:t>
      </w:r>
      <w:r>
        <w:rPr>
          <w:lang w:val="en-GB"/>
        </w:rPr>
        <w:t>21</w:t>
      </w:r>
      <w:r w:rsidRPr="00BA39CD">
        <w:rPr>
          <w:lang w:val="en-GB"/>
        </w:rPr>
        <w:t xml:space="preserve"> [cit. 20</w:t>
      </w:r>
      <w:r w:rsidRPr="00FA4393">
        <w:rPr>
          <w:lang w:val="en-GB"/>
        </w:rPr>
        <w:t>22</w:t>
      </w:r>
      <w:r w:rsidRPr="00BA39CD">
        <w:rPr>
          <w:lang w:val="en-GB"/>
        </w:rPr>
        <w:t>-12-</w:t>
      </w:r>
      <w:r>
        <w:rPr>
          <w:lang w:val="en-GB"/>
        </w:rPr>
        <w:t>14</w:t>
      </w:r>
      <w:r w:rsidRPr="00BA39CD">
        <w:rPr>
          <w:lang w:val="en-GB"/>
        </w:rPr>
        <w:t>] Dostupné z:</w:t>
      </w:r>
      <w:r>
        <w:rPr>
          <w:lang w:val="en-GB"/>
        </w:rPr>
        <w:t xml:space="preserve"> </w:t>
      </w:r>
      <w:r w:rsidRPr="00C65DDB">
        <w:rPr>
          <w:lang w:val="en-GB"/>
        </w:rPr>
        <w:t>https://ct24.ceskatelevize.cz/domaci/3383130-umela-inteligence-premysli-ale-ne-jako-clovek-v-budoucnu-ma-pomahat-nikoliv-vladnout</w:t>
      </w:r>
    </w:p>
    <w:p w14:paraId="36170F83" w14:textId="2E642C60" w:rsidR="002136BF" w:rsidRDefault="00CE770A" w:rsidP="002136BF">
      <w:pPr>
        <w:pStyle w:val="Textprce"/>
        <w:ind w:left="851" w:hanging="851"/>
        <w:rPr>
          <w:lang w:val="en-GB"/>
        </w:rPr>
      </w:pPr>
      <w:r w:rsidRPr="00153B4A">
        <w:t>NÁRODNÍ ZDRAVOTNICKÝ INFORMAČNÍ PORTÁL</w:t>
      </w:r>
      <w:r w:rsidR="002136BF" w:rsidRPr="002226A6">
        <w:rPr>
          <w:lang w:val="en-GB"/>
        </w:rPr>
        <w:t xml:space="preserve">. </w:t>
      </w:r>
      <w:r w:rsidR="002136BF" w:rsidRPr="002226A6">
        <w:t>©20</w:t>
      </w:r>
      <w:r w:rsidR="002136BF">
        <w:t>22</w:t>
      </w:r>
      <w:r w:rsidR="002136BF" w:rsidRPr="002226A6">
        <w:rPr>
          <w:lang w:val="en-GB"/>
        </w:rPr>
        <w:t xml:space="preserve">. </w:t>
      </w:r>
      <w:r w:rsidR="002136BF" w:rsidRPr="00153B4A">
        <w:rPr>
          <w:lang w:val="en-GB"/>
        </w:rPr>
        <w:t>axon</w:t>
      </w:r>
      <w:r w:rsidR="002136BF">
        <w:rPr>
          <w:lang w:val="en-GB"/>
        </w:rPr>
        <w:t>.</w:t>
      </w:r>
      <w:r w:rsidR="002136BF" w:rsidRPr="002226A6">
        <w:rPr>
          <w:lang w:val="en-GB"/>
        </w:rPr>
        <w:t xml:space="preserve"> In. </w:t>
      </w:r>
      <w:r w:rsidR="002136BF" w:rsidRPr="00153B4A">
        <w:rPr>
          <w:i/>
          <w:iCs/>
          <w:lang w:val="en-GB"/>
        </w:rPr>
        <w:t>nzip.cz</w:t>
      </w:r>
      <w:r w:rsidR="002136BF" w:rsidRPr="002226A6">
        <w:rPr>
          <w:lang w:val="en-GB"/>
        </w:rPr>
        <w:t xml:space="preserve"> [online]</w:t>
      </w:r>
      <w:r w:rsidR="002136BF">
        <w:rPr>
          <w:lang w:val="en-GB"/>
        </w:rPr>
        <w:t xml:space="preserve"> </w:t>
      </w:r>
      <w:r w:rsidR="002136BF" w:rsidRPr="007D29B9">
        <w:t>Praha: Ministerstvo zdravotnictví ČR a Ústav zdravotnických informací a statistiky ČR</w:t>
      </w:r>
      <w:r w:rsidR="002136BF" w:rsidRPr="002226A6">
        <w:rPr>
          <w:lang w:val="en-GB"/>
        </w:rPr>
        <w:t>.</w:t>
      </w:r>
      <w:r w:rsidR="002136BF">
        <w:rPr>
          <w:lang w:val="en-GB"/>
        </w:rPr>
        <w:t xml:space="preserve"> 14.12.2022 </w:t>
      </w:r>
      <w:r w:rsidR="002136BF" w:rsidRPr="002226A6">
        <w:rPr>
          <w:lang w:val="en-GB"/>
        </w:rPr>
        <w:t>[cit. 20</w:t>
      </w:r>
      <w:r w:rsidR="002136BF">
        <w:rPr>
          <w:lang w:val="en-GB"/>
        </w:rPr>
        <w:t>22</w:t>
      </w:r>
      <w:r w:rsidR="002136BF" w:rsidRPr="002226A6">
        <w:rPr>
          <w:lang w:val="en-GB"/>
        </w:rPr>
        <w:t>-</w:t>
      </w:r>
      <w:r w:rsidR="002136BF">
        <w:rPr>
          <w:lang w:val="en-GB"/>
        </w:rPr>
        <w:t>12</w:t>
      </w:r>
      <w:r w:rsidR="002136BF" w:rsidRPr="002226A6">
        <w:rPr>
          <w:lang w:val="en-GB"/>
        </w:rPr>
        <w:t>-</w:t>
      </w:r>
      <w:r w:rsidR="00831ECF">
        <w:rPr>
          <w:lang w:val="en-GB"/>
        </w:rPr>
        <w:t>14</w:t>
      </w:r>
      <w:r w:rsidR="002136BF" w:rsidRPr="002226A6">
        <w:rPr>
          <w:lang w:val="en-GB"/>
        </w:rPr>
        <w:t xml:space="preserve">]. Dostupné z: </w:t>
      </w:r>
      <w:r w:rsidR="002136BF" w:rsidRPr="00C3579F">
        <w:rPr>
          <w:lang w:val="en-GB"/>
        </w:rPr>
        <w:t>https://www.nzip.cz/rejstrikovy-pojem/2291</w:t>
      </w:r>
    </w:p>
    <w:p w14:paraId="2DBAE943" w14:textId="0CFA46A1" w:rsidR="002136BF" w:rsidRDefault="00CE770A" w:rsidP="002136BF">
      <w:pPr>
        <w:pStyle w:val="Textprce"/>
        <w:ind w:left="851" w:hanging="851"/>
        <w:rPr>
          <w:lang w:val="en-GB"/>
        </w:rPr>
      </w:pPr>
      <w:r w:rsidRPr="00C3579F">
        <w:t>NIGHTCAFE STU</w:t>
      </w:r>
      <w:r>
        <w:t>DIO</w:t>
      </w:r>
      <w:r w:rsidR="002136BF" w:rsidRPr="002226A6">
        <w:rPr>
          <w:lang w:val="en-GB"/>
        </w:rPr>
        <w:t xml:space="preserve">. </w:t>
      </w:r>
      <w:r w:rsidR="002136BF" w:rsidRPr="002226A6">
        <w:t>©2</w:t>
      </w:r>
      <w:r w:rsidR="002136BF">
        <w:t>022a</w:t>
      </w:r>
      <w:r w:rsidR="002136BF" w:rsidRPr="002226A6">
        <w:rPr>
          <w:lang w:val="en-GB"/>
        </w:rPr>
        <w:t xml:space="preserve">. </w:t>
      </w:r>
      <w:r w:rsidR="002136BF" w:rsidRPr="00C3579F">
        <w:rPr>
          <w:lang w:val="en-GB"/>
        </w:rPr>
        <w:t>AI Art Generator</w:t>
      </w:r>
      <w:r w:rsidR="002136BF">
        <w:rPr>
          <w:lang w:val="en-GB"/>
        </w:rPr>
        <w:t>.</w:t>
      </w:r>
      <w:r w:rsidR="002136BF" w:rsidRPr="002226A6">
        <w:rPr>
          <w:lang w:val="en-GB"/>
        </w:rPr>
        <w:t xml:space="preserve"> In. </w:t>
      </w:r>
      <w:r w:rsidR="002136BF" w:rsidRPr="000E1350">
        <w:rPr>
          <w:i/>
          <w:iCs/>
          <w:lang w:val="en-GB"/>
        </w:rPr>
        <w:t xml:space="preserve">creator.nightcafe.studio </w:t>
      </w:r>
      <w:r w:rsidR="002136BF" w:rsidRPr="002226A6">
        <w:rPr>
          <w:lang w:val="en-GB"/>
        </w:rPr>
        <w:t>[online].</w:t>
      </w:r>
      <w:r w:rsidR="002136BF">
        <w:rPr>
          <w:lang w:val="en-GB"/>
        </w:rPr>
        <w:t xml:space="preserve"> </w:t>
      </w:r>
      <w:r w:rsidR="002136BF" w:rsidRPr="002226A6">
        <w:rPr>
          <w:lang w:val="en-GB"/>
        </w:rPr>
        <w:t>[cit. 20</w:t>
      </w:r>
      <w:r w:rsidR="002136BF">
        <w:rPr>
          <w:lang w:val="en-GB"/>
        </w:rPr>
        <w:t>22</w:t>
      </w:r>
      <w:r w:rsidR="002136BF" w:rsidRPr="002226A6">
        <w:rPr>
          <w:lang w:val="en-GB"/>
        </w:rPr>
        <w:t>-</w:t>
      </w:r>
      <w:r w:rsidR="002136BF">
        <w:rPr>
          <w:lang w:val="en-GB"/>
        </w:rPr>
        <w:t>12</w:t>
      </w:r>
      <w:r w:rsidR="002136BF" w:rsidRPr="002226A6">
        <w:rPr>
          <w:lang w:val="en-GB"/>
        </w:rPr>
        <w:t>-</w:t>
      </w:r>
      <w:r w:rsidR="002136BF">
        <w:rPr>
          <w:lang w:val="en-GB"/>
        </w:rPr>
        <w:t>14</w:t>
      </w:r>
      <w:r w:rsidR="002136BF" w:rsidRPr="002226A6">
        <w:rPr>
          <w:lang w:val="en-GB"/>
        </w:rPr>
        <w:t xml:space="preserve">]. Dostupné z: </w:t>
      </w:r>
      <w:r w:rsidR="002136BF" w:rsidRPr="00C3579F">
        <w:rPr>
          <w:lang w:val="en-GB"/>
        </w:rPr>
        <w:t>https://creator.nightcafe.studio/</w:t>
      </w:r>
    </w:p>
    <w:p w14:paraId="76936C8E" w14:textId="73BEEC34" w:rsidR="002136BF" w:rsidRDefault="00CE770A" w:rsidP="002136BF">
      <w:pPr>
        <w:pStyle w:val="Textprce"/>
        <w:ind w:left="851" w:hanging="851"/>
        <w:rPr>
          <w:lang w:val="en-GB"/>
        </w:rPr>
      </w:pPr>
      <w:r w:rsidRPr="00C3579F">
        <w:t>NIGHTCAFE STU</w:t>
      </w:r>
      <w:r>
        <w:t>DIO</w:t>
      </w:r>
      <w:r w:rsidR="002136BF" w:rsidRPr="002226A6">
        <w:rPr>
          <w:lang w:val="en-GB"/>
        </w:rPr>
        <w:t xml:space="preserve">. </w:t>
      </w:r>
      <w:r w:rsidR="002136BF" w:rsidRPr="002226A6">
        <w:t>©2</w:t>
      </w:r>
      <w:r w:rsidR="002136BF">
        <w:t>022b</w:t>
      </w:r>
      <w:r w:rsidR="002136BF" w:rsidRPr="002226A6">
        <w:rPr>
          <w:lang w:val="en-GB"/>
        </w:rPr>
        <w:t xml:space="preserve">. </w:t>
      </w:r>
      <w:r w:rsidR="002136BF" w:rsidRPr="001F58FD">
        <w:rPr>
          <w:lang w:val="en-GB"/>
        </w:rPr>
        <w:t>Frequently Asked Questions</w:t>
      </w:r>
      <w:r w:rsidR="002136BF">
        <w:rPr>
          <w:lang w:val="en-GB"/>
        </w:rPr>
        <w:t>.</w:t>
      </w:r>
      <w:r w:rsidR="002136BF" w:rsidRPr="002226A6">
        <w:rPr>
          <w:lang w:val="en-GB"/>
        </w:rPr>
        <w:t xml:space="preserve"> In. </w:t>
      </w:r>
      <w:r w:rsidR="002136BF" w:rsidRPr="000E1350">
        <w:rPr>
          <w:i/>
          <w:iCs/>
          <w:lang w:val="en-GB"/>
        </w:rPr>
        <w:t xml:space="preserve">creator.nightcafe.studio </w:t>
      </w:r>
      <w:r w:rsidR="002136BF" w:rsidRPr="002226A6">
        <w:rPr>
          <w:lang w:val="en-GB"/>
        </w:rPr>
        <w:t>[online].</w:t>
      </w:r>
      <w:r w:rsidR="002136BF">
        <w:rPr>
          <w:lang w:val="en-GB"/>
        </w:rPr>
        <w:t xml:space="preserve"> </w:t>
      </w:r>
      <w:r w:rsidR="002136BF" w:rsidRPr="002226A6">
        <w:rPr>
          <w:lang w:val="en-GB"/>
        </w:rPr>
        <w:t>[cit. 20</w:t>
      </w:r>
      <w:r w:rsidR="002136BF">
        <w:rPr>
          <w:lang w:val="en-GB"/>
        </w:rPr>
        <w:t>22</w:t>
      </w:r>
      <w:r w:rsidR="002136BF" w:rsidRPr="002226A6">
        <w:rPr>
          <w:lang w:val="en-GB"/>
        </w:rPr>
        <w:t>-</w:t>
      </w:r>
      <w:r w:rsidR="002136BF">
        <w:rPr>
          <w:lang w:val="en-GB"/>
        </w:rPr>
        <w:t>12</w:t>
      </w:r>
      <w:r w:rsidR="002136BF" w:rsidRPr="002226A6">
        <w:rPr>
          <w:lang w:val="en-GB"/>
        </w:rPr>
        <w:t>-</w:t>
      </w:r>
      <w:r w:rsidR="002136BF">
        <w:rPr>
          <w:lang w:val="en-GB"/>
        </w:rPr>
        <w:t>14</w:t>
      </w:r>
      <w:r w:rsidR="002136BF" w:rsidRPr="002226A6">
        <w:rPr>
          <w:lang w:val="en-GB"/>
        </w:rPr>
        <w:t xml:space="preserve">]. Dostupné z: </w:t>
      </w:r>
      <w:r w:rsidR="002136BF" w:rsidRPr="001F58FD">
        <w:rPr>
          <w:lang w:val="en-GB"/>
        </w:rPr>
        <w:t>https://creator.nightcafe.studio/faqs</w:t>
      </w:r>
    </w:p>
    <w:p w14:paraId="10B86CCA" w14:textId="51D89D6A" w:rsidR="002136BF" w:rsidRDefault="00E04239" w:rsidP="002136BF">
      <w:pPr>
        <w:pStyle w:val="Textprce"/>
        <w:ind w:left="851" w:hanging="851"/>
      </w:pPr>
      <w:r>
        <w:t>OPENAI</w:t>
      </w:r>
      <w:r w:rsidR="002136BF" w:rsidRPr="002226A6">
        <w:rPr>
          <w:lang w:val="en-GB"/>
        </w:rPr>
        <w:t xml:space="preserve">. </w:t>
      </w:r>
      <w:r w:rsidR="002136BF" w:rsidRPr="002226A6">
        <w:t>©2</w:t>
      </w:r>
      <w:r w:rsidR="002136BF">
        <w:t>022a</w:t>
      </w:r>
      <w:r w:rsidR="002136BF" w:rsidRPr="002226A6">
        <w:rPr>
          <w:lang w:val="en-GB"/>
        </w:rPr>
        <w:t xml:space="preserve">. </w:t>
      </w:r>
      <w:r w:rsidR="002136BF">
        <w:rPr>
          <w:lang w:val="en-GB"/>
        </w:rPr>
        <w:t xml:space="preserve">Odpověď na prompt: </w:t>
      </w:r>
      <w:r w:rsidR="002136BF">
        <w:t>Co to jsou textové generátory? Odborný text</w:t>
      </w:r>
      <w:r w:rsidR="002136BF">
        <w:rPr>
          <w:lang w:val="en-GB"/>
        </w:rPr>
        <w:t>.</w:t>
      </w:r>
      <w:r w:rsidR="002136BF" w:rsidRPr="002226A6">
        <w:rPr>
          <w:lang w:val="en-GB"/>
        </w:rPr>
        <w:t xml:space="preserve"> In. </w:t>
      </w:r>
      <w:r w:rsidR="002136BF" w:rsidRPr="00E752A7">
        <w:rPr>
          <w:i/>
          <w:iCs/>
        </w:rPr>
        <w:t>chat.openai.com</w:t>
      </w:r>
      <w:r w:rsidR="002136BF" w:rsidRPr="00E752A7">
        <w:rPr>
          <w:i/>
          <w:iCs/>
          <w:lang w:val="en-GB"/>
        </w:rPr>
        <w:t xml:space="preserve"> </w:t>
      </w:r>
      <w:r w:rsidR="002136BF" w:rsidRPr="002226A6">
        <w:rPr>
          <w:lang w:val="en-GB"/>
        </w:rPr>
        <w:t>[online].</w:t>
      </w:r>
      <w:r w:rsidR="002136BF">
        <w:rPr>
          <w:lang w:val="en-GB"/>
        </w:rPr>
        <w:t xml:space="preserve"> Aktuální odpověď k datu: 13.12.2022 </w:t>
      </w:r>
      <w:r w:rsidR="002136BF" w:rsidRPr="002226A6">
        <w:rPr>
          <w:lang w:val="en-GB"/>
        </w:rPr>
        <w:t>[cit. 20</w:t>
      </w:r>
      <w:r w:rsidR="002136BF">
        <w:rPr>
          <w:lang w:val="en-GB"/>
        </w:rPr>
        <w:t>22</w:t>
      </w:r>
      <w:r w:rsidR="002136BF" w:rsidRPr="002226A6">
        <w:rPr>
          <w:lang w:val="en-GB"/>
        </w:rPr>
        <w:t>-</w:t>
      </w:r>
      <w:r w:rsidR="002136BF">
        <w:rPr>
          <w:lang w:val="en-GB"/>
        </w:rPr>
        <w:t>12</w:t>
      </w:r>
      <w:r w:rsidR="002136BF" w:rsidRPr="002226A6">
        <w:rPr>
          <w:lang w:val="en-GB"/>
        </w:rPr>
        <w:t>-</w:t>
      </w:r>
      <w:r w:rsidR="002136BF">
        <w:rPr>
          <w:lang w:val="en-GB"/>
        </w:rPr>
        <w:t>13</w:t>
      </w:r>
      <w:r w:rsidR="002136BF" w:rsidRPr="002226A6">
        <w:rPr>
          <w:lang w:val="en-GB"/>
        </w:rPr>
        <w:t xml:space="preserve">]. Dostupné z: </w:t>
      </w:r>
      <w:r w:rsidR="002136BF" w:rsidRPr="00E752A7">
        <w:t>https://chat.openai.com/chat</w:t>
      </w:r>
    </w:p>
    <w:p w14:paraId="0E3235C3" w14:textId="0C296517" w:rsidR="002136BF" w:rsidRDefault="00E04239" w:rsidP="002136BF">
      <w:pPr>
        <w:pStyle w:val="Textprce"/>
        <w:ind w:left="851" w:hanging="851"/>
      </w:pPr>
      <w:r>
        <w:t>OPENAI</w:t>
      </w:r>
      <w:r w:rsidR="002136BF" w:rsidRPr="002226A6">
        <w:rPr>
          <w:lang w:val="en-GB"/>
        </w:rPr>
        <w:t xml:space="preserve">. </w:t>
      </w:r>
      <w:r w:rsidR="002136BF" w:rsidRPr="002226A6">
        <w:t>©2</w:t>
      </w:r>
      <w:r w:rsidR="002136BF">
        <w:t>022b</w:t>
      </w:r>
      <w:r w:rsidR="002136BF" w:rsidRPr="002226A6">
        <w:rPr>
          <w:lang w:val="en-GB"/>
        </w:rPr>
        <w:t xml:space="preserve">. </w:t>
      </w:r>
      <w:r w:rsidR="002136BF">
        <w:rPr>
          <w:lang w:val="en-GB"/>
        </w:rPr>
        <w:t xml:space="preserve">Odpověď na prompt: </w:t>
      </w:r>
      <w:r w:rsidR="002136BF" w:rsidRPr="00E30D5C">
        <w:t>Jakým způsobem využívají textové generátory umělou inteligenci? Odborný text</w:t>
      </w:r>
      <w:r w:rsidR="002136BF">
        <w:rPr>
          <w:lang w:val="en-GB"/>
        </w:rPr>
        <w:t>.</w:t>
      </w:r>
      <w:r w:rsidR="002136BF" w:rsidRPr="002226A6">
        <w:rPr>
          <w:lang w:val="en-GB"/>
        </w:rPr>
        <w:t xml:space="preserve"> In. </w:t>
      </w:r>
      <w:r w:rsidR="002136BF" w:rsidRPr="00E752A7">
        <w:rPr>
          <w:i/>
          <w:iCs/>
        </w:rPr>
        <w:t>chat.openai.com</w:t>
      </w:r>
      <w:r w:rsidR="002136BF" w:rsidRPr="00E752A7">
        <w:rPr>
          <w:i/>
          <w:iCs/>
          <w:lang w:val="en-GB"/>
        </w:rPr>
        <w:t xml:space="preserve"> </w:t>
      </w:r>
      <w:r w:rsidR="002136BF" w:rsidRPr="002226A6">
        <w:rPr>
          <w:lang w:val="en-GB"/>
        </w:rPr>
        <w:t>[online].</w:t>
      </w:r>
      <w:r w:rsidR="002136BF">
        <w:rPr>
          <w:lang w:val="en-GB"/>
        </w:rPr>
        <w:t xml:space="preserve"> Aktuální odpověď k datu: 13.12.2022 </w:t>
      </w:r>
      <w:r w:rsidR="002136BF" w:rsidRPr="002226A6">
        <w:rPr>
          <w:lang w:val="en-GB"/>
        </w:rPr>
        <w:t>[cit. 20</w:t>
      </w:r>
      <w:r w:rsidR="002136BF">
        <w:rPr>
          <w:lang w:val="en-GB"/>
        </w:rPr>
        <w:t>22</w:t>
      </w:r>
      <w:r w:rsidR="002136BF" w:rsidRPr="002226A6">
        <w:rPr>
          <w:lang w:val="en-GB"/>
        </w:rPr>
        <w:t>-</w:t>
      </w:r>
      <w:r w:rsidR="002136BF">
        <w:rPr>
          <w:lang w:val="en-GB"/>
        </w:rPr>
        <w:t>12</w:t>
      </w:r>
      <w:r w:rsidR="002136BF" w:rsidRPr="002226A6">
        <w:rPr>
          <w:lang w:val="en-GB"/>
        </w:rPr>
        <w:t>-</w:t>
      </w:r>
      <w:r w:rsidR="002136BF">
        <w:rPr>
          <w:lang w:val="en-GB"/>
        </w:rPr>
        <w:t>13</w:t>
      </w:r>
      <w:r w:rsidR="002136BF" w:rsidRPr="002226A6">
        <w:rPr>
          <w:lang w:val="en-GB"/>
        </w:rPr>
        <w:t xml:space="preserve">]. Dostupné z: </w:t>
      </w:r>
      <w:r w:rsidR="002136BF" w:rsidRPr="00E752A7">
        <w:t>https://chat.openai.com/chat</w:t>
      </w:r>
    </w:p>
    <w:p w14:paraId="37452C0B" w14:textId="4F28DD90" w:rsidR="002136BF" w:rsidRDefault="00E04239" w:rsidP="002136BF">
      <w:pPr>
        <w:pStyle w:val="Textprce"/>
        <w:ind w:left="851" w:hanging="851"/>
      </w:pPr>
      <w:r>
        <w:t>OPENAI</w:t>
      </w:r>
      <w:r w:rsidR="002136BF" w:rsidRPr="002226A6">
        <w:rPr>
          <w:lang w:val="en-GB"/>
        </w:rPr>
        <w:t xml:space="preserve">. </w:t>
      </w:r>
      <w:r w:rsidR="002136BF" w:rsidRPr="002226A6">
        <w:t>©2</w:t>
      </w:r>
      <w:r w:rsidR="002136BF">
        <w:t>022c</w:t>
      </w:r>
      <w:r w:rsidR="002136BF" w:rsidRPr="002226A6">
        <w:rPr>
          <w:lang w:val="en-GB"/>
        </w:rPr>
        <w:t xml:space="preserve">. </w:t>
      </w:r>
      <w:r w:rsidR="002136BF">
        <w:rPr>
          <w:lang w:val="en-GB"/>
        </w:rPr>
        <w:t xml:space="preserve">Odpověď na prompt: </w:t>
      </w:r>
      <w:r w:rsidR="002136BF" w:rsidRPr="009756D9">
        <w:t>Jakým způsobem je možné využívají textové generátory v marketingové komunikaci? Odborný text</w:t>
      </w:r>
      <w:r w:rsidR="002136BF">
        <w:rPr>
          <w:lang w:val="en-GB"/>
        </w:rPr>
        <w:t>.</w:t>
      </w:r>
      <w:r w:rsidR="002136BF" w:rsidRPr="002226A6">
        <w:rPr>
          <w:lang w:val="en-GB"/>
        </w:rPr>
        <w:t xml:space="preserve"> In. </w:t>
      </w:r>
      <w:r w:rsidR="002136BF" w:rsidRPr="00E752A7">
        <w:rPr>
          <w:i/>
          <w:iCs/>
        </w:rPr>
        <w:t>chat.openai.com</w:t>
      </w:r>
      <w:r w:rsidR="002136BF" w:rsidRPr="00E752A7">
        <w:rPr>
          <w:i/>
          <w:iCs/>
          <w:lang w:val="en-GB"/>
        </w:rPr>
        <w:t xml:space="preserve"> </w:t>
      </w:r>
      <w:r w:rsidR="002136BF" w:rsidRPr="002226A6">
        <w:rPr>
          <w:lang w:val="en-GB"/>
        </w:rPr>
        <w:t>[online].</w:t>
      </w:r>
      <w:r w:rsidR="002136BF">
        <w:rPr>
          <w:lang w:val="en-GB"/>
        </w:rPr>
        <w:t xml:space="preserve"> Aktuální odpověď k datu: 13.12.2022 </w:t>
      </w:r>
      <w:r w:rsidR="002136BF" w:rsidRPr="002226A6">
        <w:rPr>
          <w:lang w:val="en-GB"/>
        </w:rPr>
        <w:t>[cit. 20</w:t>
      </w:r>
      <w:r w:rsidR="002136BF">
        <w:rPr>
          <w:lang w:val="en-GB"/>
        </w:rPr>
        <w:t>22</w:t>
      </w:r>
      <w:r w:rsidR="002136BF" w:rsidRPr="002226A6">
        <w:rPr>
          <w:lang w:val="en-GB"/>
        </w:rPr>
        <w:t>-</w:t>
      </w:r>
      <w:r w:rsidR="002136BF">
        <w:rPr>
          <w:lang w:val="en-GB"/>
        </w:rPr>
        <w:t>12</w:t>
      </w:r>
      <w:r w:rsidR="002136BF" w:rsidRPr="002226A6">
        <w:rPr>
          <w:lang w:val="en-GB"/>
        </w:rPr>
        <w:t>-</w:t>
      </w:r>
      <w:r w:rsidR="002136BF">
        <w:rPr>
          <w:lang w:val="en-GB"/>
        </w:rPr>
        <w:t>13</w:t>
      </w:r>
      <w:r w:rsidR="002136BF" w:rsidRPr="002226A6">
        <w:rPr>
          <w:lang w:val="en-GB"/>
        </w:rPr>
        <w:t xml:space="preserve">]. Dostupné z: </w:t>
      </w:r>
      <w:r w:rsidR="002136BF" w:rsidRPr="00E752A7">
        <w:t>https://chat.openai.com/chat</w:t>
      </w:r>
    </w:p>
    <w:p w14:paraId="73B7704B" w14:textId="4B0143FE" w:rsidR="002136BF" w:rsidRDefault="00E04239" w:rsidP="002136BF">
      <w:pPr>
        <w:pStyle w:val="Textprce"/>
        <w:ind w:left="851" w:hanging="851"/>
      </w:pPr>
      <w:r>
        <w:lastRenderedPageBreak/>
        <w:t>OPENAI</w:t>
      </w:r>
      <w:r w:rsidR="002136BF" w:rsidRPr="002226A6">
        <w:rPr>
          <w:lang w:val="en-GB"/>
        </w:rPr>
        <w:t xml:space="preserve">. </w:t>
      </w:r>
      <w:r w:rsidR="002136BF" w:rsidRPr="002226A6">
        <w:t>©2</w:t>
      </w:r>
      <w:r w:rsidR="002136BF">
        <w:t>022d</w:t>
      </w:r>
      <w:r w:rsidR="002136BF" w:rsidRPr="002226A6">
        <w:rPr>
          <w:lang w:val="en-GB"/>
        </w:rPr>
        <w:t xml:space="preserve">. </w:t>
      </w:r>
      <w:r w:rsidR="002136BF">
        <w:rPr>
          <w:lang w:val="en-GB"/>
        </w:rPr>
        <w:t xml:space="preserve">Odpověď na prompt: </w:t>
      </w:r>
      <w:r w:rsidR="002136BF">
        <w:t>Co to jsou chatboti? Odborný text</w:t>
      </w:r>
      <w:r w:rsidR="002136BF">
        <w:rPr>
          <w:lang w:val="en-GB"/>
        </w:rPr>
        <w:t>.</w:t>
      </w:r>
      <w:r w:rsidR="002136BF" w:rsidRPr="002226A6">
        <w:rPr>
          <w:lang w:val="en-GB"/>
        </w:rPr>
        <w:t xml:space="preserve"> In. </w:t>
      </w:r>
      <w:r w:rsidR="002136BF" w:rsidRPr="00E752A7">
        <w:rPr>
          <w:i/>
          <w:iCs/>
        </w:rPr>
        <w:t>chat.openai.com</w:t>
      </w:r>
      <w:r w:rsidR="002136BF" w:rsidRPr="00E752A7">
        <w:rPr>
          <w:i/>
          <w:iCs/>
          <w:lang w:val="en-GB"/>
        </w:rPr>
        <w:t xml:space="preserve"> </w:t>
      </w:r>
      <w:r w:rsidR="002136BF" w:rsidRPr="002226A6">
        <w:rPr>
          <w:lang w:val="en-GB"/>
        </w:rPr>
        <w:t>[online].</w:t>
      </w:r>
      <w:r w:rsidR="002136BF">
        <w:rPr>
          <w:lang w:val="en-GB"/>
        </w:rPr>
        <w:t xml:space="preserve"> Aktuální odpověď k datu: 13.12.2022 </w:t>
      </w:r>
      <w:r w:rsidR="002136BF" w:rsidRPr="002226A6">
        <w:rPr>
          <w:lang w:val="en-GB"/>
        </w:rPr>
        <w:t>[cit. 20</w:t>
      </w:r>
      <w:r w:rsidR="002136BF">
        <w:rPr>
          <w:lang w:val="en-GB"/>
        </w:rPr>
        <w:t>22</w:t>
      </w:r>
      <w:r w:rsidR="002136BF" w:rsidRPr="002226A6">
        <w:rPr>
          <w:lang w:val="en-GB"/>
        </w:rPr>
        <w:t>-</w:t>
      </w:r>
      <w:r w:rsidR="002136BF">
        <w:rPr>
          <w:lang w:val="en-GB"/>
        </w:rPr>
        <w:t>12</w:t>
      </w:r>
      <w:r w:rsidR="002136BF" w:rsidRPr="002226A6">
        <w:rPr>
          <w:lang w:val="en-GB"/>
        </w:rPr>
        <w:t>-</w:t>
      </w:r>
      <w:r w:rsidR="002136BF">
        <w:rPr>
          <w:lang w:val="en-GB"/>
        </w:rPr>
        <w:t>13</w:t>
      </w:r>
      <w:r w:rsidR="002136BF" w:rsidRPr="002226A6">
        <w:rPr>
          <w:lang w:val="en-GB"/>
        </w:rPr>
        <w:t xml:space="preserve">]. Dostupné z: </w:t>
      </w:r>
      <w:r w:rsidR="002136BF" w:rsidRPr="00E752A7">
        <w:t>https://chat.openai.com/chat</w:t>
      </w:r>
    </w:p>
    <w:p w14:paraId="5F5BE654" w14:textId="01B8BFF0" w:rsidR="002136BF" w:rsidRDefault="00E04239" w:rsidP="002136BF">
      <w:pPr>
        <w:pStyle w:val="Textprce"/>
        <w:ind w:left="851" w:hanging="851"/>
      </w:pPr>
      <w:r>
        <w:t>OPENAI</w:t>
      </w:r>
      <w:r w:rsidR="002136BF" w:rsidRPr="002226A6">
        <w:rPr>
          <w:lang w:val="en-GB"/>
        </w:rPr>
        <w:t xml:space="preserve">. </w:t>
      </w:r>
      <w:r w:rsidR="002136BF" w:rsidRPr="002226A6">
        <w:t>©2</w:t>
      </w:r>
      <w:r w:rsidR="002136BF">
        <w:t>022e</w:t>
      </w:r>
      <w:r w:rsidR="002136BF" w:rsidRPr="002226A6">
        <w:rPr>
          <w:lang w:val="en-GB"/>
        </w:rPr>
        <w:t xml:space="preserve">. </w:t>
      </w:r>
      <w:r w:rsidR="002136BF">
        <w:rPr>
          <w:lang w:val="en-GB"/>
        </w:rPr>
        <w:t xml:space="preserve">Odpověď na prompt: </w:t>
      </w:r>
      <w:r w:rsidR="002136BF" w:rsidRPr="00803914">
        <w:t>Jakým způsobem využívají chatboti umělou inteligenci? Odborný text</w:t>
      </w:r>
      <w:r w:rsidR="002136BF">
        <w:rPr>
          <w:lang w:val="en-GB"/>
        </w:rPr>
        <w:t>.</w:t>
      </w:r>
      <w:r w:rsidR="002136BF" w:rsidRPr="002226A6">
        <w:rPr>
          <w:lang w:val="en-GB"/>
        </w:rPr>
        <w:t xml:space="preserve"> In. </w:t>
      </w:r>
      <w:r w:rsidR="002136BF" w:rsidRPr="00E752A7">
        <w:rPr>
          <w:i/>
          <w:iCs/>
        </w:rPr>
        <w:t>chat.openai.com</w:t>
      </w:r>
      <w:r w:rsidR="002136BF" w:rsidRPr="00E752A7">
        <w:rPr>
          <w:i/>
          <w:iCs/>
          <w:lang w:val="en-GB"/>
        </w:rPr>
        <w:t xml:space="preserve"> </w:t>
      </w:r>
      <w:r w:rsidR="002136BF" w:rsidRPr="002226A6">
        <w:rPr>
          <w:lang w:val="en-GB"/>
        </w:rPr>
        <w:t>[online].</w:t>
      </w:r>
      <w:r w:rsidR="002136BF">
        <w:rPr>
          <w:lang w:val="en-GB"/>
        </w:rPr>
        <w:t xml:space="preserve"> Aktuální odpověď k datu: 13.12.2022 </w:t>
      </w:r>
      <w:r w:rsidR="002136BF" w:rsidRPr="002226A6">
        <w:rPr>
          <w:lang w:val="en-GB"/>
        </w:rPr>
        <w:t>[cit. 20</w:t>
      </w:r>
      <w:r w:rsidR="002136BF">
        <w:rPr>
          <w:lang w:val="en-GB"/>
        </w:rPr>
        <w:t>22</w:t>
      </w:r>
      <w:r w:rsidR="002136BF" w:rsidRPr="002226A6">
        <w:rPr>
          <w:lang w:val="en-GB"/>
        </w:rPr>
        <w:t>-</w:t>
      </w:r>
      <w:r w:rsidR="002136BF">
        <w:rPr>
          <w:lang w:val="en-GB"/>
        </w:rPr>
        <w:t>12</w:t>
      </w:r>
      <w:r w:rsidR="002136BF" w:rsidRPr="002226A6">
        <w:rPr>
          <w:lang w:val="en-GB"/>
        </w:rPr>
        <w:t>-</w:t>
      </w:r>
      <w:r w:rsidR="002136BF">
        <w:rPr>
          <w:lang w:val="en-GB"/>
        </w:rPr>
        <w:t>13</w:t>
      </w:r>
      <w:r w:rsidR="002136BF" w:rsidRPr="002226A6">
        <w:rPr>
          <w:lang w:val="en-GB"/>
        </w:rPr>
        <w:t xml:space="preserve">]. Dostupné z: </w:t>
      </w:r>
      <w:r w:rsidR="002136BF" w:rsidRPr="0015506A">
        <w:t>https://chat.openai.com/chat</w:t>
      </w:r>
    </w:p>
    <w:p w14:paraId="0EFB978F" w14:textId="74CDA82E" w:rsidR="002136BF" w:rsidRPr="003512FE" w:rsidRDefault="00E04239" w:rsidP="002136BF">
      <w:pPr>
        <w:pStyle w:val="Textprce"/>
        <w:ind w:left="851" w:hanging="851"/>
        <w:rPr>
          <w:lang w:val="en-GB"/>
        </w:rPr>
      </w:pPr>
      <w:r>
        <w:t>OPENAI</w:t>
      </w:r>
      <w:r w:rsidR="002136BF" w:rsidRPr="002226A6">
        <w:rPr>
          <w:lang w:val="en-GB"/>
        </w:rPr>
        <w:t xml:space="preserve">. </w:t>
      </w:r>
      <w:r w:rsidR="002136BF" w:rsidRPr="002226A6">
        <w:t>©2</w:t>
      </w:r>
      <w:r w:rsidR="002136BF">
        <w:t>022f</w:t>
      </w:r>
      <w:r w:rsidR="002136BF" w:rsidRPr="002226A6">
        <w:rPr>
          <w:lang w:val="en-GB"/>
        </w:rPr>
        <w:t xml:space="preserve">. </w:t>
      </w:r>
      <w:r w:rsidR="002136BF">
        <w:rPr>
          <w:lang w:val="en-GB"/>
        </w:rPr>
        <w:t xml:space="preserve">Odpověď na prompt: </w:t>
      </w:r>
      <w:r w:rsidR="002136BF" w:rsidRPr="009756D9">
        <w:t xml:space="preserve">Jakým způsobem je možné využívají </w:t>
      </w:r>
      <w:r w:rsidR="002136BF">
        <w:t>chatboty</w:t>
      </w:r>
      <w:r w:rsidR="002136BF" w:rsidRPr="009756D9">
        <w:t xml:space="preserve"> v marketingové komunikaci? Odborný text</w:t>
      </w:r>
      <w:r w:rsidR="002136BF">
        <w:rPr>
          <w:lang w:val="en-GB"/>
        </w:rPr>
        <w:t>.</w:t>
      </w:r>
      <w:r w:rsidR="002136BF" w:rsidRPr="002226A6">
        <w:rPr>
          <w:lang w:val="en-GB"/>
        </w:rPr>
        <w:t xml:space="preserve"> In. </w:t>
      </w:r>
      <w:r w:rsidR="002136BF" w:rsidRPr="00E752A7">
        <w:rPr>
          <w:i/>
          <w:iCs/>
        </w:rPr>
        <w:t>chat.openai.com</w:t>
      </w:r>
      <w:r w:rsidR="002136BF" w:rsidRPr="00E752A7">
        <w:rPr>
          <w:i/>
          <w:iCs/>
          <w:lang w:val="en-GB"/>
        </w:rPr>
        <w:t xml:space="preserve"> </w:t>
      </w:r>
      <w:r w:rsidR="002136BF" w:rsidRPr="002226A6">
        <w:rPr>
          <w:lang w:val="en-GB"/>
        </w:rPr>
        <w:t>[online].</w:t>
      </w:r>
      <w:r w:rsidR="002136BF">
        <w:rPr>
          <w:lang w:val="en-GB"/>
        </w:rPr>
        <w:t xml:space="preserve"> Aktuální odpověď k datu: 13.12.2022 </w:t>
      </w:r>
      <w:r w:rsidR="002136BF" w:rsidRPr="002226A6">
        <w:rPr>
          <w:lang w:val="en-GB"/>
        </w:rPr>
        <w:t>[cit. 20</w:t>
      </w:r>
      <w:r w:rsidR="002136BF">
        <w:rPr>
          <w:lang w:val="en-GB"/>
        </w:rPr>
        <w:t>22</w:t>
      </w:r>
      <w:r w:rsidR="002136BF" w:rsidRPr="002226A6">
        <w:rPr>
          <w:lang w:val="en-GB"/>
        </w:rPr>
        <w:t>-</w:t>
      </w:r>
      <w:r w:rsidR="002136BF">
        <w:rPr>
          <w:lang w:val="en-GB"/>
        </w:rPr>
        <w:t>12</w:t>
      </w:r>
      <w:r w:rsidR="002136BF" w:rsidRPr="002226A6">
        <w:rPr>
          <w:lang w:val="en-GB"/>
        </w:rPr>
        <w:t>-</w:t>
      </w:r>
      <w:r w:rsidR="002136BF">
        <w:rPr>
          <w:lang w:val="en-GB"/>
        </w:rPr>
        <w:t>13</w:t>
      </w:r>
      <w:r w:rsidR="002136BF" w:rsidRPr="002226A6">
        <w:rPr>
          <w:lang w:val="en-GB"/>
        </w:rPr>
        <w:t xml:space="preserve">]. Dostupné z: </w:t>
      </w:r>
      <w:r w:rsidR="002136BF" w:rsidRPr="00E752A7">
        <w:t>https://chat.openai.com/chat</w:t>
      </w:r>
    </w:p>
    <w:p w14:paraId="64F1F395" w14:textId="460DB269" w:rsidR="002136BF" w:rsidRPr="006B445A" w:rsidRDefault="00E04239" w:rsidP="002136BF">
      <w:pPr>
        <w:pStyle w:val="Textprce"/>
        <w:ind w:left="851" w:hanging="851"/>
        <w:rPr>
          <w:lang w:val="en-GB"/>
        </w:rPr>
      </w:pPr>
      <w:r>
        <w:t>OPENAI</w:t>
      </w:r>
      <w:r w:rsidR="002136BF" w:rsidRPr="002226A6">
        <w:rPr>
          <w:lang w:val="en-GB"/>
        </w:rPr>
        <w:t xml:space="preserve">. </w:t>
      </w:r>
      <w:r w:rsidR="002136BF" w:rsidRPr="002226A6">
        <w:t>©2</w:t>
      </w:r>
      <w:r w:rsidR="002136BF">
        <w:t>022g</w:t>
      </w:r>
      <w:r w:rsidR="002136BF" w:rsidRPr="002226A6">
        <w:rPr>
          <w:lang w:val="en-GB"/>
        </w:rPr>
        <w:t xml:space="preserve">. </w:t>
      </w:r>
      <w:r w:rsidR="002136BF" w:rsidRPr="006B445A">
        <w:rPr>
          <w:lang w:val="en-GB"/>
        </w:rPr>
        <w:t>DALL·E Now Available in Beta</w:t>
      </w:r>
      <w:r w:rsidR="002136BF">
        <w:rPr>
          <w:lang w:val="en-GB"/>
        </w:rPr>
        <w:t>.</w:t>
      </w:r>
      <w:r w:rsidR="002136BF" w:rsidRPr="002226A6">
        <w:rPr>
          <w:lang w:val="en-GB"/>
        </w:rPr>
        <w:t xml:space="preserve"> In. </w:t>
      </w:r>
      <w:r w:rsidR="002136BF" w:rsidRPr="0017485C">
        <w:rPr>
          <w:i/>
          <w:iCs/>
          <w:lang w:val="en-GB"/>
        </w:rPr>
        <w:t xml:space="preserve">openai.com </w:t>
      </w:r>
      <w:r w:rsidR="002136BF" w:rsidRPr="002226A6">
        <w:rPr>
          <w:lang w:val="en-GB"/>
        </w:rPr>
        <w:t>[online].</w:t>
      </w:r>
      <w:r w:rsidR="002136BF">
        <w:rPr>
          <w:lang w:val="en-GB"/>
        </w:rPr>
        <w:t xml:space="preserve"> 20.07.2022 </w:t>
      </w:r>
      <w:r w:rsidR="002136BF" w:rsidRPr="002226A6">
        <w:rPr>
          <w:lang w:val="en-GB"/>
        </w:rPr>
        <w:t>[cit. 20</w:t>
      </w:r>
      <w:r w:rsidR="002136BF">
        <w:rPr>
          <w:lang w:val="en-GB"/>
        </w:rPr>
        <w:t>22</w:t>
      </w:r>
      <w:r w:rsidR="002136BF" w:rsidRPr="002226A6">
        <w:rPr>
          <w:lang w:val="en-GB"/>
        </w:rPr>
        <w:t>-</w:t>
      </w:r>
      <w:r w:rsidR="002136BF">
        <w:rPr>
          <w:lang w:val="en-GB"/>
        </w:rPr>
        <w:t>12</w:t>
      </w:r>
      <w:r w:rsidR="002136BF" w:rsidRPr="002226A6">
        <w:rPr>
          <w:lang w:val="en-GB"/>
        </w:rPr>
        <w:t>-</w:t>
      </w:r>
      <w:r w:rsidR="002136BF">
        <w:rPr>
          <w:lang w:val="en-GB"/>
        </w:rPr>
        <w:t>14</w:t>
      </w:r>
      <w:r w:rsidR="002136BF" w:rsidRPr="002226A6">
        <w:rPr>
          <w:lang w:val="en-GB"/>
        </w:rPr>
        <w:t xml:space="preserve">]. Dostupné z: </w:t>
      </w:r>
      <w:r w:rsidR="002136BF" w:rsidRPr="00AA77B1">
        <w:rPr>
          <w:lang w:val="en-GB"/>
        </w:rPr>
        <w:t>https://openai.com/blog/dall-e-now-available-in-beta/</w:t>
      </w:r>
    </w:p>
    <w:p w14:paraId="311A8288" w14:textId="20BA773E" w:rsidR="002136BF" w:rsidRDefault="00E04239" w:rsidP="002136BF">
      <w:pPr>
        <w:pStyle w:val="Textprce"/>
        <w:ind w:left="851" w:hanging="851"/>
        <w:rPr>
          <w:lang w:val="en-GB"/>
        </w:rPr>
      </w:pPr>
      <w:r>
        <w:t>OPENAI</w:t>
      </w:r>
      <w:r w:rsidR="002136BF" w:rsidRPr="002226A6">
        <w:rPr>
          <w:lang w:val="en-GB"/>
        </w:rPr>
        <w:t xml:space="preserve">. </w:t>
      </w:r>
      <w:r w:rsidR="002136BF" w:rsidRPr="002226A6">
        <w:t>©2</w:t>
      </w:r>
      <w:r w:rsidR="002136BF">
        <w:t>021</w:t>
      </w:r>
      <w:r w:rsidR="002136BF" w:rsidRPr="002226A6">
        <w:rPr>
          <w:lang w:val="en-GB"/>
        </w:rPr>
        <w:t xml:space="preserve">. </w:t>
      </w:r>
      <w:r w:rsidR="002136BF" w:rsidRPr="001364C7">
        <w:rPr>
          <w:lang w:val="en-GB"/>
        </w:rPr>
        <w:t>DALL·E: Creating Images from Text</w:t>
      </w:r>
      <w:r w:rsidR="002136BF">
        <w:rPr>
          <w:lang w:val="en-GB"/>
        </w:rPr>
        <w:t>.</w:t>
      </w:r>
      <w:r w:rsidR="002136BF" w:rsidRPr="002226A6">
        <w:rPr>
          <w:lang w:val="en-GB"/>
        </w:rPr>
        <w:t xml:space="preserve"> In. </w:t>
      </w:r>
      <w:r w:rsidR="002136BF" w:rsidRPr="0017485C">
        <w:rPr>
          <w:i/>
          <w:iCs/>
          <w:lang w:val="en-GB"/>
        </w:rPr>
        <w:t xml:space="preserve">openai.com </w:t>
      </w:r>
      <w:r w:rsidR="002136BF" w:rsidRPr="002226A6">
        <w:rPr>
          <w:lang w:val="en-GB"/>
        </w:rPr>
        <w:t>[online].</w:t>
      </w:r>
      <w:r w:rsidR="002136BF">
        <w:rPr>
          <w:lang w:val="en-GB"/>
        </w:rPr>
        <w:t xml:space="preserve"> 05.01.2021 </w:t>
      </w:r>
      <w:r w:rsidR="002136BF" w:rsidRPr="002226A6">
        <w:rPr>
          <w:lang w:val="en-GB"/>
        </w:rPr>
        <w:t>[cit. 20</w:t>
      </w:r>
      <w:r w:rsidR="002136BF">
        <w:rPr>
          <w:lang w:val="en-GB"/>
        </w:rPr>
        <w:t>22</w:t>
      </w:r>
      <w:r w:rsidR="002136BF" w:rsidRPr="002226A6">
        <w:rPr>
          <w:lang w:val="en-GB"/>
        </w:rPr>
        <w:t>-</w:t>
      </w:r>
      <w:r w:rsidR="002136BF">
        <w:rPr>
          <w:lang w:val="en-GB"/>
        </w:rPr>
        <w:t>12</w:t>
      </w:r>
      <w:r w:rsidR="002136BF" w:rsidRPr="002226A6">
        <w:rPr>
          <w:lang w:val="en-GB"/>
        </w:rPr>
        <w:t>-</w:t>
      </w:r>
      <w:r w:rsidR="002136BF">
        <w:rPr>
          <w:lang w:val="en-GB"/>
        </w:rPr>
        <w:t>14</w:t>
      </w:r>
      <w:r w:rsidR="002136BF" w:rsidRPr="002226A6">
        <w:rPr>
          <w:lang w:val="en-GB"/>
        </w:rPr>
        <w:t xml:space="preserve">]. Dostupné z: </w:t>
      </w:r>
      <w:r w:rsidR="002136BF" w:rsidRPr="00FF02E1">
        <w:rPr>
          <w:lang w:val="en-GB"/>
        </w:rPr>
        <w:t>https://openai.com/blog/dall-e/</w:t>
      </w:r>
    </w:p>
    <w:p w14:paraId="610E685B" w14:textId="5E6D3F3A" w:rsidR="002136BF" w:rsidRDefault="00E04239" w:rsidP="002136BF">
      <w:pPr>
        <w:pStyle w:val="Textprce"/>
        <w:ind w:left="851" w:hanging="851"/>
        <w:rPr>
          <w:lang w:val="en-GB"/>
        </w:rPr>
      </w:pPr>
      <w:r>
        <w:t>OPENAI</w:t>
      </w:r>
      <w:r w:rsidR="002136BF" w:rsidRPr="002226A6">
        <w:rPr>
          <w:lang w:val="en-GB"/>
        </w:rPr>
        <w:t xml:space="preserve">. </w:t>
      </w:r>
      <w:r w:rsidR="002136BF" w:rsidRPr="002226A6">
        <w:t>©2</w:t>
      </w:r>
      <w:r w:rsidR="002136BF">
        <w:t>018</w:t>
      </w:r>
      <w:r w:rsidR="002136BF" w:rsidRPr="002226A6">
        <w:rPr>
          <w:lang w:val="en-GB"/>
        </w:rPr>
        <w:t xml:space="preserve">. </w:t>
      </w:r>
      <w:r w:rsidR="002136BF" w:rsidRPr="00CE55FC">
        <w:rPr>
          <w:lang w:val="en-GB"/>
        </w:rPr>
        <w:t>OpenAI Charter</w:t>
      </w:r>
      <w:r w:rsidR="002136BF">
        <w:rPr>
          <w:lang w:val="en-GB"/>
        </w:rPr>
        <w:t>.</w:t>
      </w:r>
      <w:r w:rsidR="002136BF" w:rsidRPr="002226A6">
        <w:rPr>
          <w:lang w:val="en-GB"/>
        </w:rPr>
        <w:t xml:space="preserve"> In. </w:t>
      </w:r>
      <w:r w:rsidR="002136BF" w:rsidRPr="0017485C">
        <w:rPr>
          <w:i/>
          <w:iCs/>
          <w:lang w:val="en-GB"/>
        </w:rPr>
        <w:t xml:space="preserve">openai.com </w:t>
      </w:r>
      <w:r w:rsidR="002136BF" w:rsidRPr="002226A6">
        <w:rPr>
          <w:lang w:val="en-GB"/>
        </w:rPr>
        <w:t>[online].</w:t>
      </w:r>
      <w:r w:rsidR="002136BF">
        <w:rPr>
          <w:lang w:val="en-GB"/>
        </w:rPr>
        <w:t xml:space="preserve"> 09.05.2018 </w:t>
      </w:r>
      <w:r w:rsidR="002136BF" w:rsidRPr="002226A6">
        <w:rPr>
          <w:lang w:val="en-GB"/>
        </w:rPr>
        <w:t>[cit. 20</w:t>
      </w:r>
      <w:r w:rsidR="002136BF">
        <w:rPr>
          <w:lang w:val="en-GB"/>
        </w:rPr>
        <w:t>22</w:t>
      </w:r>
      <w:r w:rsidR="002136BF" w:rsidRPr="002226A6">
        <w:rPr>
          <w:lang w:val="en-GB"/>
        </w:rPr>
        <w:t>-</w:t>
      </w:r>
      <w:r w:rsidR="002136BF">
        <w:rPr>
          <w:lang w:val="en-GB"/>
        </w:rPr>
        <w:t>12</w:t>
      </w:r>
      <w:r w:rsidR="002136BF" w:rsidRPr="002226A6">
        <w:rPr>
          <w:lang w:val="en-GB"/>
        </w:rPr>
        <w:t>-</w:t>
      </w:r>
      <w:r w:rsidR="002136BF">
        <w:rPr>
          <w:lang w:val="en-GB"/>
        </w:rPr>
        <w:t>14</w:t>
      </w:r>
      <w:r w:rsidR="002136BF" w:rsidRPr="002226A6">
        <w:rPr>
          <w:lang w:val="en-GB"/>
        </w:rPr>
        <w:t xml:space="preserve">]. Dostupné z: </w:t>
      </w:r>
      <w:r w:rsidR="002136BF" w:rsidRPr="00FF02E1">
        <w:rPr>
          <w:lang w:val="en-GB"/>
        </w:rPr>
        <w:t>https://openai.com/charter/</w:t>
      </w:r>
    </w:p>
    <w:p w14:paraId="00C659CF" w14:textId="77777777" w:rsidR="002136BF" w:rsidRDefault="002136BF" w:rsidP="002136BF">
      <w:pPr>
        <w:pStyle w:val="Textprce"/>
        <w:ind w:left="851" w:hanging="851"/>
        <w:rPr>
          <w:lang w:val="en-GB"/>
        </w:rPr>
      </w:pPr>
      <w:r w:rsidRPr="003A448E">
        <w:t>OPPENLAENDER</w:t>
      </w:r>
      <w:r>
        <w:t xml:space="preserve">, </w:t>
      </w:r>
      <w:r w:rsidRPr="003A448E">
        <w:t>Jonas</w:t>
      </w:r>
      <w:r>
        <w:t xml:space="preserve">. </w:t>
      </w:r>
      <w:r w:rsidRPr="00BA39CD">
        <w:rPr>
          <w:lang w:val="en-GB"/>
        </w:rPr>
        <w:t>20</w:t>
      </w:r>
      <w:r>
        <w:rPr>
          <w:lang w:val="en-GB"/>
        </w:rPr>
        <w:t>22</w:t>
      </w:r>
      <w:r w:rsidRPr="00BA39CD">
        <w:rPr>
          <w:lang w:val="en-GB"/>
        </w:rPr>
        <w:t xml:space="preserve">. </w:t>
      </w:r>
      <w:r w:rsidRPr="003A448E">
        <w:t>A Taxonomy of Prompt Modifiers for Text-To-Image Generation</w:t>
      </w:r>
      <w:r>
        <w:t>.</w:t>
      </w:r>
      <w:r w:rsidRPr="00BA39CD">
        <w:rPr>
          <w:lang w:val="en-GB"/>
        </w:rPr>
        <w:t xml:space="preserve"> In.</w:t>
      </w:r>
      <w:r w:rsidRPr="00FA4393">
        <w:rPr>
          <w:lang w:val="en-GB"/>
        </w:rPr>
        <w:t xml:space="preserve"> </w:t>
      </w:r>
      <w:r>
        <w:rPr>
          <w:i/>
          <w:iCs/>
          <w:lang w:val="en-GB"/>
        </w:rPr>
        <w:t>arxiv.org</w:t>
      </w:r>
      <w:r w:rsidRPr="00B92A57">
        <w:rPr>
          <w:i/>
          <w:iCs/>
          <w:lang w:val="en-GB"/>
        </w:rPr>
        <w:t xml:space="preserve"> </w:t>
      </w:r>
      <w:r w:rsidRPr="00BA39CD">
        <w:rPr>
          <w:lang w:val="en-GB"/>
        </w:rPr>
        <w:t>[online].</w:t>
      </w:r>
      <w:r>
        <w:rPr>
          <w:lang w:val="en-GB"/>
        </w:rPr>
        <w:t xml:space="preserve"> 20</w:t>
      </w:r>
      <w:r w:rsidRPr="00BA39CD">
        <w:rPr>
          <w:lang w:val="en-GB"/>
        </w:rPr>
        <w:t>.</w:t>
      </w:r>
      <w:r>
        <w:rPr>
          <w:lang w:val="en-GB"/>
        </w:rPr>
        <w:t>04</w:t>
      </w:r>
      <w:r w:rsidRPr="00BA39CD">
        <w:rPr>
          <w:lang w:val="en-GB"/>
        </w:rPr>
        <w:t>.20</w:t>
      </w:r>
      <w:r>
        <w:rPr>
          <w:lang w:val="en-GB"/>
        </w:rPr>
        <w:t xml:space="preserve">22. </w:t>
      </w:r>
      <w:r w:rsidRPr="00BA39CD">
        <w:rPr>
          <w:lang w:val="en-GB"/>
        </w:rPr>
        <w:t>[cit. 20</w:t>
      </w:r>
      <w:r w:rsidRPr="00FA4393">
        <w:rPr>
          <w:lang w:val="en-GB"/>
        </w:rPr>
        <w:t>22</w:t>
      </w:r>
      <w:r w:rsidRPr="00BA39CD">
        <w:rPr>
          <w:lang w:val="en-GB"/>
        </w:rPr>
        <w:t>-12-</w:t>
      </w:r>
      <w:r>
        <w:rPr>
          <w:lang w:val="en-GB"/>
        </w:rPr>
        <w:t>14</w:t>
      </w:r>
      <w:r w:rsidRPr="00BA39CD">
        <w:rPr>
          <w:lang w:val="en-GB"/>
        </w:rPr>
        <w:t>] Dostupné z:</w:t>
      </w:r>
      <w:r>
        <w:rPr>
          <w:lang w:val="en-GB"/>
        </w:rPr>
        <w:t xml:space="preserve"> </w:t>
      </w:r>
      <w:r w:rsidRPr="003A448E">
        <w:rPr>
          <w:lang w:val="en-GB"/>
        </w:rPr>
        <w:t>https://arxiv.org/abs/2204.13988</w:t>
      </w:r>
    </w:p>
    <w:p w14:paraId="546FF925" w14:textId="305F3081" w:rsidR="002136BF" w:rsidRDefault="002136BF" w:rsidP="002136BF">
      <w:pPr>
        <w:pStyle w:val="Textprce"/>
        <w:ind w:left="851" w:hanging="851"/>
        <w:rPr>
          <w:lang w:val="en-GB"/>
        </w:rPr>
      </w:pPr>
      <w:r w:rsidRPr="00B5031F">
        <w:rPr>
          <w:lang w:val="en-GB"/>
        </w:rPr>
        <w:t>RAHMAN</w:t>
      </w:r>
      <w:r>
        <w:rPr>
          <w:lang w:val="en-GB"/>
        </w:rPr>
        <w:t>,</w:t>
      </w:r>
      <w:r w:rsidRPr="00B5031F">
        <w:rPr>
          <w:lang w:val="en-GB"/>
        </w:rPr>
        <w:t xml:space="preserve"> Wan Fariza Wan Abdul </w:t>
      </w:r>
      <w:r>
        <w:rPr>
          <w:lang w:val="en-GB"/>
        </w:rPr>
        <w:t xml:space="preserve">a další. 2020. </w:t>
      </w:r>
      <w:r w:rsidRPr="00BA39CD">
        <w:rPr>
          <w:lang w:val="en-GB"/>
        </w:rPr>
        <w:t>In.</w:t>
      </w:r>
      <w:r w:rsidRPr="00FA4393">
        <w:rPr>
          <w:lang w:val="en-GB"/>
        </w:rPr>
        <w:t xml:space="preserve"> </w:t>
      </w:r>
      <w:r w:rsidRPr="00B5031F">
        <w:rPr>
          <w:i/>
          <w:iCs/>
        </w:rPr>
        <w:t>Journal of Mathematics and</w:t>
      </w:r>
      <w:r>
        <w:rPr>
          <w:i/>
          <w:iCs/>
        </w:rPr>
        <w:t xml:space="preserve"> </w:t>
      </w:r>
      <w:r w:rsidRPr="00B5031F">
        <w:rPr>
          <w:i/>
          <w:iCs/>
        </w:rPr>
        <w:t>Computing Science</w:t>
      </w:r>
      <w:r>
        <w:rPr>
          <w:i/>
          <w:iCs/>
        </w:rPr>
        <w:t>.</w:t>
      </w:r>
      <w:r w:rsidRPr="004962EF">
        <w:rPr>
          <w:i/>
          <w:iCs/>
        </w:rPr>
        <w:t> </w:t>
      </w:r>
      <w:r w:rsidRPr="00DE4FAA">
        <w:rPr>
          <w:lang w:val="en-GB"/>
        </w:rPr>
        <w:t xml:space="preserve">Vol. </w:t>
      </w:r>
      <w:r>
        <w:rPr>
          <w:lang w:val="en-GB"/>
        </w:rPr>
        <w:t>6, No</w:t>
      </w:r>
      <w:r w:rsidRPr="00DE4FAA">
        <w:rPr>
          <w:lang w:val="en-GB"/>
        </w:rPr>
        <w:t xml:space="preserve">. </w:t>
      </w:r>
      <w:r>
        <w:rPr>
          <w:lang w:val="en-GB"/>
        </w:rPr>
        <w:t>2</w:t>
      </w:r>
      <w:r w:rsidRPr="00DE4FAA">
        <w:rPr>
          <w:lang w:val="en-GB"/>
        </w:rPr>
        <w:t>.</w:t>
      </w:r>
      <w:r>
        <w:rPr>
          <w:lang w:val="en-GB"/>
        </w:rPr>
        <w:t xml:space="preserve">, 1-8 Dostupné z: </w:t>
      </w:r>
      <w:r w:rsidRPr="00B5031F">
        <w:rPr>
          <w:lang w:val="en-GB"/>
        </w:rPr>
        <w:t>https://www.jmcs.com.my/index.php/jmcs/article/view/54/48</w:t>
      </w:r>
    </w:p>
    <w:p w14:paraId="4ED49CD4" w14:textId="64DDA2FB" w:rsidR="006E0FDC" w:rsidRDefault="0096669A" w:rsidP="002136BF">
      <w:pPr>
        <w:pStyle w:val="Textprce"/>
        <w:ind w:left="851" w:hanging="851"/>
        <w:rPr>
          <w:color w:val="auto"/>
        </w:rPr>
      </w:pPr>
      <w:r w:rsidRPr="00754554">
        <w:rPr>
          <w:color w:val="auto"/>
        </w:rPr>
        <w:t>ROETZER, Paul a Mike KAPUT</w:t>
      </w:r>
      <w:r w:rsidR="006E0FDC" w:rsidRPr="00754554">
        <w:rPr>
          <w:color w:val="auto"/>
        </w:rPr>
        <w:t>. 2016</w:t>
      </w:r>
      <w:r w:rsidR="00EA3D6A" w:rsidRPr="00754554">
        <w:rPr>
          <w:color w:val="auto"/>
        </w:rPr>
        <w:t>.</w:t>
      </w:r>
      <w:r w:rsidR="006E0FDC" w:rsidRPr="00754554">
        <w:rPr>
          <w:color w:val="auto"/>
        </w:rPr>
        <w:t xml:space="preserve"> </w:t>
      </w:r>
      <w:r w:rsidRPr="00754554">
        <w:rPr>
          <w:i/>
          <w:iCs/>
          <w:color w:val="auto"/>
        </w:rPr>
        <w:t>Marketing Artificial Intelligence: AI, Marketing, and the Future of Business</w:t>
      </w:r>
      <w:r w:rsidR="006E0FDC" w:rsidRPr="00754554">
        <w:rPr>
          <w:color w:val="auto"/>
        </w:rPr>
        <w:t xml:space="preserve">. </w:t>
      </w:r>
      <w:r w:rsidR="003855BD" w:rsidRPr="00754554">
        <w:rPr>
          <w:color w:val="auto"/>
        </w:rPr>
        <w:t>Dallas</w:t>
      </w:r>
      <w:r w:rsidR="006E0FDC" w:rsidRPr="00754554">
        <w:rPr>
          <w:color w:val="auto"/>
        </w:rPr>
        <w:t xml:space="preserve">: </w:t>
      </w:r>
      <w:r w:rsidR="0000039C" w:rsidRPr="00754554">
        <w:rPr>
          <w:color w:val="auto"/>
        </w:rPr>
        <w:t>BenBella Books</w:t>
      </w:r>
      <w:r w:rsidR="002C56EE" w:rsidRPr="00754554">
        <w:rPr>
          <w:color w:val="auto"/>
        </w:rPr>
        <w:t>,</w:t>
      </w:r>
      <w:r w:rsidR="0000039C" w:rsidRPr="00754554">
        <w:rPr>
          <w:color w:val="auto"/>
        </w:rPr>
        <w:t xml:space="preserve"> Inc.</w:t>
      </w:r>
      <w:r w:rsidR="006E0FDC" w:rsidRPr="00754554">
        <w:rPr>
          <w:color w:val="auto"/>
        </w:rPr>
        <w:t xml:space="preserve"> </w:t>
      </w:r>
      <w:r w:rsidR="00B919C7" w:rsidRPr="00754554">
        <w:rPr>
          <w:color w:val="auto"/>
        </w:rPr>
        <w:t>203</w:t>
      </w:r>
      <w:r w:rsidR="006E0FDC" w:rsidRPr="00754554">
        <w:rPr>
          <w:color w:val="auto"/>
        </w:rPr>
        <w:t xml:space="preserve"> s. ISBN </w:t>
      </w:r>
      <w:r w:rsidR="000749CD" w:rsidRPr="00754554">
        <w:rPr>
          <w:color w:val="auto"/>
        </w:rPr>
        <w:t>9781637740804</w:t>
      </w:r>
      <w:r w:rsidR="006E0FDC" w:rsidRPr="00754554">
        <w:rPr>
          <w:color w:val="auto"/>
        </w:rPr>
        <w:t>.</w:t>
      </w:r>
    </w:p>
    <w:p w14:paraId="6A1A27AA" w14:textId="2EE37E3B" w:rsidR="00A36C20" w:rsidRPr="006715AE" w:rsidRDefault="00E15149" w:rsidP="006715AE">
      <w:pPr>
        <w:pStyle w:val="Textprce"/>
        <w:ind w:left="851" w:hanging="851"/>
        <w:rPr>
          <w:color w:val="auto"/>
        </w:rPr>
      </w:pPr>
      <w:r w:rsidRPr="00A36C20">
        <w:rPr>
          <w:color w:val="auto"/>
        </w:rPr>
        <w:t>SABRIANNA</w:t>
      </w:r>
      <w:r w:rsidR="00A36C20" w:rsidRPr="00A36C20">
        <w:rPr>
          <w:color w:val="auto"/>
        </w:rPr>
        <w:t>. 20</w:t>
      </w:r>
      <w:r w:rsidR="00A36C20">
        <w:rPr>
          <w:color w:val="auto"/>
        </w:rPr>
        <w:t>2</w:t>
      </w:r>
      <w:r w:rsidR="006715AE">
        <w:rPr>
          <w:color w:val="auto"/>
        </w:rPr>
        <w:t>0</w:t>
      </w:r>
      <w:r w:rsidR="00A36C20" w:rsidRPr="00A36C20">
        <w:rPr>
          <w:color w:val="auto"/>
        </w:rPr>
        <w:t xml:space="preserve">. In. </w:t>
      </w:r>
      <w:r w:rsidR="00A36C20" w:rsidRPr="00A36C20">
        <w:rPr>
          <w:i/>
          <w:szCs w:val="18"/>
        </w:rPr>
        <w:t>unsplash.com</w:t>
      </w:r>
      <w:r w:rsidR="00A36C20" w:rsidRPr="00A36C20">
        <w:rPr>
          <w:color w:val="auto"/>
        </w:rPr>
        <w:t xml:space="preserve"> [online]. </w:t>
      </w:r>
      <w:r w:rsidR="006715AE">
        <w:rPr>
          <w:color w:val="auto"/>
        </w:rPr>
        <w:t>F</w:t>
      </w:r>
      <w:r w:rsidR="00A36C20">
        <w:rPr>
          <w:color w:val="auto"/>
        </w:rPr>
        <w:t>otografie</w:t>
      </w:r>
      <w:r w:rsidR="006715AE">
        <w:rPr>
          <w:color w:val="auto"/>
        </w:rPr>
        <w:t xml:space="preserve"> uživatele</w:t>
      </w:r>
      <w:r w:rsidR="00A36C20">
        <w:rPr>
          <w:color w:val="auto"/>
        </w:rPr>
        <w:t xml:space="preserve"> </w:t>
      </w:r>
      <w:r w:rsidR="006715AE" w:rsidRPr="006715AE">
        <w:rPr>
          <w:color w:val="auto"/>
        </w:rPr>
        <w:t>@sabrinnaringquist</w:t>
      </w:r>
      <w:r w:rsidR="006715AE">
        <w:rPr>
          <w:color w:val="auto"/>
        </w:rPr>
        <w:t xml:space="preserve"> </w:t>
      </w:r>
      <w:r w:rsidR="00A36C20">
        <w:rPr>
          <w:color w:val="auto"/>
        </w:rPr>
        <w:t>vložena</w:t>
      </w:r>
      <w:r w:rsidR="00A36C20" w:rsidRPr="00A36C20">
        <w:rPr>
          <w:color w:val="auto"/>
        </w:rPr>
        <w:t xml:space="preserve"> </w:t>
      </w:r>
      <w:r w:rsidR="006715AE">
        <w:rPr>
          <w:color w:val="auto"/>
        </w:rPr>
        <w:t>17</w:t>
      </w:r>
      <w:r w:rsidR="00A36C20" w:rsidRPr="00A36C20">
        <w:rPr>
          <w:color w:val="auto"/>
        </w:rPr>
        <w:t>.</w:t>
      </w:r>
      <w:r w:rsidR="006715AE">
        <w:rPr>
          <w:color w:val="auto"/>
        </w:rPr>
        <w:t>5</w:t>
      </w:r>
      <w:r w:rsidR="00A36C20" w:rsidRPr="00A36C20">
        <w:rPr>
          <w:color w:val="auto"/>
        </w:rPr>
        <w:t>.20</w:t>
      </w:r>
      <w:r w:rsidR="00A36C20">
        <w:rPr>
          <w:color w:val="auto"/>
        </w:rPr>
        <w:t>2</w:t>
      </w:r>
      <w:r w:rsidR="006715AE">
        <w:rPr>
          <w:color w:val="auto"/>
        </w:rPr>
        <w:t>0</w:t>
      </w:r>
      <w:r w:rsidR="00A36C20" w:rsidRPr="00A36C20">
        <w:rPr>
          <w:color w:val="auto"/>
        </w:rPr>
        <w:t xml:space="preserve"> [cit. 20</w:t>
      </w:r>
      <w:r w:rsidR="00A36C20">
        <w:rPr>
          <w:color w:val="auto"/>
        </w:rPr>
        <w:t>23</w:t>
      </w:r>
      <w:r w:rsidR="00A36C20" w:rsidRPr="00A36C20">
        <w:rPr>
          <w:color w:val="auto"/>
        </w:rPr>
        <w:t>-0</w:t>
      </w:r>
      <w:r w:rsidR="00A36C20">
        <w:rPr>
          <w:color w:val="auto"/>
        </w:rPr>
        <w:t>4</w:t>
      </w:r>
      <w:r w:rsidR="00A36C20" w:rsidRPr="00A36C20">
        <w:rPr>
          <w:color w:val="auto"/>
        </w:rPr>
        <w:t>-</w:t>
      </w:r>
      <w:r w:rsidR="00A36C20">
        <w:rPr>
          <w:color w:val="auto"/>
        </w:rPr>
        <w:t>05</w:t>
      </w:r>
      <w:r w:rsidR="00A36C20" w:rsidRPr="00A36C20">
        <w:rPr>
          <w:color w:val="auto"/>
        </w:rPr>
        <w:t xml:space="preserve">] Dostupné z: </w:t>
      </w:r>
      <w:r w:rsidR="006715AE" w:rsidRPr="006715AE">
        <w:rPr>
          <w:color w:val="auto"/>
        </w:rPr>
        <w:t>https://unsplash.com/photos/KSDaYilI75Q</w:t>
      </w:r>
    </w:p>
    <w:p w14:paraId="62D1EDBF" w14:textId="2FCBAE2A" w:rsidR="0010613D" w:rsidRPr="0010613D" w:rsidRDefault="0010613D" w:rsidP="0010613D">
      <w:pPr>
        <w:pStyle w:val="Textprce"/>
        <w:ind w:left="851" w:hanging="851"/>
        <w:rPr>
          <w:lang w:val="en-GB"/>
        </w:rPr>
      </w:pPr>
      <w:r w:rsidRPr="0010613D">
        <w:t>SHOPTET,</w:t>
      </w:r>
      <w:r>
        <w:t xml:space="preserve"> </w:t>
      </w:r>
      <w:r w:rsidRPr="0010613D">
        <w:t>A.S.</w:t>
      </w:r>
      <w:r>
        <w:t xml:space="preserve"> </w:t>
      </w:r>
      <w:r w:rsidRPr="002226A6">
        <w:t>©20</w:t>
      </w:r>
      <w:r>
        <w:t>23</w:t>
      </w:r>
      <w:r w:rsidRPr="002226A6">
        <w:rPr>
          <w:lang w:val="en-GB"/>
        </w:rPr>
        <w:t xml:space="preserve">. </w:t>
      </w:r>
      <w:r w:rsidRPr="0010613D">
        <w:rPr>
          <w:lang w:val="en-GB"/>
        </w:rPr>
        <w:t>Velikost e-commerce trhu</w:t>
      </w:r>
      <w:r>
        <w:rPr>
          <w:lang w:val="en-GB"/>
        </w:rPr>
        <w:t>.</w:t>
      </w:r>
      <w:r w:rsidRPr="002226A6">
        <w:rPr>
          <w:lang w:val="en-GB"/>
        </w:rPr>
        <w:t xml:space="preserve"> In. </w:t>
      </w:r>
      <w:r w:rsidRPr="0010613D">
        <w:rPr>
          <w:i/>
          <w:iCs/>
          <w:lang w:val="en-GB"/>
        </w:rPr>
        <w:t>ceska-ecommerce.cz</w:t>
      </w:r>
      <w:r w:rsidRPr="00C338F2">
        <w:rPr>
          <w:i/>
          <w:iCs/>
          <w:lang w:val="en-GB"/>
        </w:rPr>
        <w:t xml:space="preserve"> </w:t>
      </w:r>
      <w:r w:rsidRPr="002226A6">
        <w:rPr>
          <w:lang w:val="en-GB"/>
        </w:rPr>
        <w:t>[online].</w:t>
      </w:r>
      <w:r>
        <w:rPr>
          <w:lang w:val="en-GB"/>
        </w:rPr>
        <w:t xml:space="preserve"> 05.04.2023 </w:t>
      </w:r>
      <w:r w:rsidRPr="002226A6">
        <w:rPr>
          <w:lang w:val="en-GB"/>
        </w:rPr>
        <w:t>[cit. 20</w:t>
      </w:r>
      <w:r>
        <w:rPr>
          <w:lang w:val="en-GB"/>
        </w:rPr>
        <w:t>23</w:t>
      </w:r>
      <w:r w:rsidRPr="002226A6">
        <w:rPr>
          <w:lang w:val="en-GB"/>
        </w:rPr>
        <w:t>-</w:t>
      </w:r>
      <w:r>
        <w:rPr>
          <w:lang w:val="en-GB"/>
        </w:rPr>
        <w:t>04</w:t>
      </w:r>
      <w:r w:rsidRPr="002226A6">
        <w:rPr>
          <w:lang w:val="en-GB"/>
        </w:rPr>
        <w:t>-</w:t>
      </w:r>
      <w:r>
        <w:rPr>
          <w:lang w:val="en-GB"/>
        </w:rPr>
        <w:t>05</w:t>
      </w:r>
      <w:r w:rsidRPr="002226A6">
        <w:rPr>
          <w:lang w:val="en-GB"/>
        </w:rPr>
        <w:t xml:space="preserve">]. Dostupné z: </w:t>
      </w:r>
      <w:r w:rsidRPr="0010613D">
        <w:rPr>
          <w:lang w:val="en-GB"/>
        </w:rPr>
        <w:t>https://www.ceska-ecommerce.cz/</w:t>
      </w:r>
    </w:p>
    <w:p w14:paraId="66B5DAF4" w14:textId="77777777" w:rsidR="002136BF" w:rsidRPr="0066420B" w:rsidRDefault="002136BF" w:rsidP="002136BF">
      <w:pPr>
        <w:pStyle w:val="Textprce"/>
        <w:ind w:left="851" w:hanging="851"/>
        <w:rPr>
          <w:lang w:val="en-GB"/>
        </w:rPr>
      </w:pPr>
      <w:r w:rsidRPr="00B92A57">
        <w:lastRenderedPageBreak/>
        <w:t>SCHULTEBRAUCKS</w:t>
      </w:r>
      <w:r>
        <w:t xml:space="preserve">, Lasse. </w:t>
      </w:r>
      <w:r w:rsidRPr="00BA39CD">
        <w:rPr>
          <w:lang w:val="en-GB"/>
        </w:rPr>
        <w:t>20</w:t>
      </w:r>
      <w:r>
        <w:rPr>
          <w:lang w:val="en-GB"/>
        </w:rPr>
        <w:t>17</w:t>
      </w:r>
      <w:r w:rsidRPr="00BA39CD">
        <w:rPr>
          <w:lang w:val="en-GB"/>
        </w:rPr>
        <w:t xml:space="preserve">. </w:t>
      </w:r>
      <w:r w:rsidRPr="0066420B">
        <w:t>Importance of Datasets in Machine Learning and AI Research</w:t>
      </w:r>
      <w:r>
        <w:t>.</w:t>
      </w:r>
      <w:r w:rsidRPr="00BA39CD">
        <w:rPr>
          <w:lang w:val="en-GB"/>
        </w:rPr>
        <w:t xml:space="preserve"> In.</w:t>
      </w:r>
      <w:r w:rsidRPr="00FA4393">
        <w:rPr>
          <w:lang w:val="en-GB"/>
        </w:rPr>
        <w:t xml:space="preserve"> </w:t>
      </w:r>
      <w:r w:rsidRPr="00B92A57">
        <w:rPr>
          <w:i/>
          <w:iCs/>
          <w:lang w:val="en-GB"/>
        </w:rPr>
        <w:t xml:space="preserve">dev.to </w:t>
      </w:r>
      <w:r w:rsidRPr="00BA39CD">
        <w:rPr>
          <w:lang w:val="en-GB"/>
        </w:rPr>
        <w:t>[online].</w:t>
      </w:r>
      <w:r>
        <w:rPr>
          <w:lang w:val="en-GB"/>
        </w:rPr>
        <w:t xml:space="preserve"> 17</w:t>
      </w:r>
      <w:r w:rsidRPr="00BA39CD">
        <w:rPr>
          <w:lang w:val="en-GB"/>
        </w:rPr>
        <w:t>.</w:t>
      </w:r>
      <w:r>
        <w:rPr>
          <w:lang w:val="en-GB"/>
        </w:rPr>
        <w:t>12</w:t>
      </w:r>
      <w:r w:rsidRPr="00BA39CD">
        <w:rPr>
          <w:lang w:val="en-GB"/>
        </w:rPr>
        <w:t>.20</w:t>
      </w:r>
      <w:r>
        <w:rPr>
          <w:lang w:val="en-GB"/>
        </w:rPr>
        <w:t>17. Poslední aktualizace: 05.12.2018</w:t>
      </w:r>
      <w:r w:rsidRPr="00BA39CD">
        <w:rPr>
          <w:lang w:val="en-GB"/>
        </w:rPr>
        <w:t xml:space="preserve"> [cit. 20</w:t>
      </w:r>
      <w:r w:rsidRPr="00FA4393">
        <w:rPr>
          <w:lang w:val="en-GB"/>
        </w:rPr>
        <w:t>22</w:t>
      </w:r>
      <w:r w:rsidRPr="00BA39CD">
        <w:rPr>
          <w:lang w:val="en-GB"/>
        </w:rPr>
        <w:t>-12-</w:t>
      </w:r>
      <w:r>
        <w:rPr>
          <w:lang w:val="en-GB"/>
        </w:rPr>
        <w:t>14</w:t>
      </w:r>
      <w:r w:rsidRPr="00BA39CD">
        <w:rPr>
          <w:lang w:val="en-GB"/>
        </w:rPr>
        <w:t>] Dostupné z:</w:t>
      </w:r>
      <w:r>
        <w:rPr>
          <w:lang w:val="en-GB"/>
        </w:rPr>
        <w:t xml:space="preserve"> </w:t>
      </w:r>
      <w:r w:rsidRPr="00601992">
        <w:rPr>
          <w:lang w:val="en-GB"/>
        </w:rPr>
        <w:t>https://dev.to/lschultebraucks/a-short-history-of-artificial-intelligence-7hm</w:t>
      </w:r>
    </w:p>
    <w:p w14:paraId="699DB820" w14:textId="39FD2834" w:rsidR="002136BF" w:rsidRDefault="002136BF" w:rsidP="002136BF">
      <w:pPr>
        <w:pStyle w:val="Textprce"/>
        <w:ind w:left="851" w:hanging="851"/>
      </w:pPr>
      <w:r>
        <w:rPr>
          <w:lang w:val="en-GB"/>
        </w:rPr>
        <w:t>STERNE</w:t>
      </w:r>
      <w:r w:rsidRPr="0099224F">
        <w:rPr>
          <w:lang w:val="en-GB"/>
        </w:rPr>
        <w:t xml:space="preserve">, </w:t>
      </w:r>
      <w:r>
        <w:rPr>
          <w:lang w:val="en-GB"/>
        </w:rPr>
        <w:t>Jim</w:t>
      </w:r>
      <w:r w:rsidRPr="0099224F">
        <w:rPr>
          <w:lang w:val="en-GB"/>
        </w:rPr>
        <w:t>.</w:t>
      </w:r>
      <w:r>
        <w:rPr>
          <w:lang w:val="en-GB"/>
        </w:rPr>
        <w:t xml:space="preserve"> 2017</w:t>
      </w:r>
      <w:r w:rsidRPr="0099224F">
        <w:rPr>
          <w:lang w:val="en-GB"/>
        </w:rPr>
        <w:t xml:space="preserve">. </w:t>
      </w:r>
      <w:r w:rsidRPr="00290F05">
        <w:rPr>
          <w:i/>
          <w:iCs/>
        </w:rPr>
        <w:t>Artificial Intelligence for Marketing</w:t>
      </w:r>
      <w:r w:rsidRPr="0099224F">
        <w:rPr>
          <w:i/>
          <w:iCs/>
          <w:lang w:val="en-GB"/>
        </w:rPr>
        <w:t xml:space="preserve">: </w:t>
      </w:r>
      <w:r w:rsidRPr="00290F05">
        <w:rPr>
          <w:i/>
          <w:iCs/>
        </w:rPr>
        <w:t>Practical Applications</w:t>
      </w:r>
      <w:r w:rsidRPr="0099224F">
        <w:rPr>
          <w:lang w:val="en-GB"/>
        </w:rPr>
        <w:t>.</w:t>
      </w:r>
      <w:r>
        <w:rPr>
          <w:lang w:val="en-GB"/>
        </w:rPr>
        <w:t xml:space="preserve"> </w:t>
      </w:r>
      <w:r w:rsidRPr="00F21D7B">
        <w:t>New Jersey</w:t>
      </w:r>
      <w:r w:rsidRPr="0099224F">
        <w:rPr>
          <w:lang w:val="en-GB"/>
        </w:rPr>
        <w:t xml:space="preserve">: </w:t>
      </w:r>
      <w:r w:rsidRPr="00637819">
        <w:t>John Wiley &amp; Sons, Inc., Hoboken</w:t>
      </w:r>
      <w:r>
        <w:t>. 348 s.</w:t>
      </w:r>
      <w:r w:rsidRPr="0099224F">
        <w:rPr>
          <w:lang w:val="en-GB"/>
        </w:rPr>
        <w:t xml:space="preserve"> </w:t>
      </w:r>
      <w:r>
        <w:t>ISBN 9781119406334.</w:t>
      </w:r>
    </w:p>
    <w:p w14:paraId="1F2C1008" w14:textId="7D125AF5" w:rsidR="00306C45" w:rsidRDefault="00306C45" w:rsidP="002136BF">
      <w:pPr>
        <w:pStyle w:val="Textprce"/>
        <w:ind w:left="851" w:hanging="851"/>
      </w:pPr>
      <w:r>
        <w:t>ŠTEFKOVÁ, Pav</w:t>
      </w:r>
      <w:r w:rsidR="00132E17">
        <w:t>lína. 2023a. Zlatnictví Aeternus [reklamní vizuál]</w:t>
      </w:r>
    </w:p>
    <w:p w14:paraId="56A494DD" w14:textId="779FC0D0" w:rsidR="00132E17" w:rsidRDefault="00132E17" w:rsidP="00132E17">
      <w:pPr>
        <w:pStyle w:val="Textprce"/>
        <w:ind w:left="851" w:hanging="851"/>
      </w:pPr>
      <w:r>
        <w:t>ŠTEFKOVÁ, Pavlína. 2023b. Pizzerie Tutto Bene [reklamní vizuál]</w:t>
      </w:r>
    </w:p>
    <w:p w14:paraId="23A92844" w14:textId="74E6E04B" w:rsidR="00132E17" w:rsidRDefault="00132E17" w:rsidP="00132E17">
      <w:pPr>
        <w:pStyle w:val="Textprce"/>
        <w:ind w:left="851" w:hanging="851"/>
      </w:pPr>
      <w:r>
        <w:t>ŠTEFKOVÁ, Pavlína. 2023c. Nábytkářské studio VTdesign [reklamní vizuál]</w:t>
      </w:r>
    </w:p>
    <w:p w14:paraId="6A5EEC85" w14:textId="48782DD8" w:rsidR="00132E17" w:rsidRDefault="00132E17" w:rsidP="00132E17">
      <w:pPr>
        <w:pStyle w:val="Textprce"/>
        <w:ind w:left="851" w:hanging="851"/>
      </w:pPr>
      <w:r>
        <w:t>ŠTEFKOVÁ, Pavlína. 2023d. Barbershop Štramák [reklamní vizuál]</w:t>
      </w:r>
    </w:p>
    <w:p w14:paraId="3FFC13A1" w14:textId="38534C8B" w:rsidR="00EA0B57" w:rsidRDefault="00EA0B57" w:rsidP="002136BF">
      <w:pPr>
        <w:pStyle w:val="Textprce"/>
        <w:ind w:left="851" w:hanging="851"/>
      </w:pPr>
      <w:r w:rsidRPr="00EA0B57">
        <w:rPr>
          <w:lang w:val="en-GB"/>
        </w:rPr>
        <w:t xml:space="preserve">WIGGERS, Kyle. 2022. Commercial image-generating AI raises all sorts of thorny legal issues. In: </w:t>
      </w:r>
      <w:r w:rsidRPr="00EA0B57">
        <w:rPr>
          <w:i/>
          <w:iCs/>
          <w:lang w:val="en-GB"/>
        </w:rPr>
        <w:t>Techcrunch.com</w:t>
      </w:r>
      <w:r w:rsidRPr="00EA0B57">
        <w:rPr>
          <w:lang w:val="en-GB"/>
        </w:rPr>
        <w:t xml:space="preserve"> [online]. 22.07.2022 [cit. 2022-12-14]. Dostupné z: https://techcrunch.com/2022/07/22/commercial-image-generating-ai-raises-all-sorts-of-thorny-legal-issues/</w:t>
      </w:r>
    </w:p>
    <w:p w14:paraId="395EDA1A" w14:textId="0CB78D0A" w:rsidR="002136BF" w:rsidRDefault="002136BF" w:rsidP="002136BF">
      <w:pPr>
        <w:pStyle w:val="Textprce"/>
        <w:ind w:left="851" w:hanging="851"/>
      </w:pPr>
      <w:r>
        <w:t xml:space="preserve">WIRTH, Norbert. </w:t>
      </w:r>
      <w:r w:rsidRPr="00BA39CD">
        <w:rPr>
          <w:lang w:val="en-GB"/>
        </w:rPr>
        <w:t>20</w:t>
      </w:r>
      <w:r>
        <w:rPr>
          <w:lang w:val="en-GB"/>
        </w:rPr>
        <w:t>18.</w:t>
      </w:r>
      <w:r w:rsidRPr="004962EF">
        <w:rPr>
          <w:rFonts w:ascii="Open Sans" w:hAnsi="Open Sans" w:cs="Open Sans"/>
          <w:color w:val="333333"/>
          <w:shd w:val="clear" w:color="auto" w:fill="FFFFFF"/>
        </w:rPr>
        <w:t xml:space="preserve"> </w:t>
      </w:r>
      <w:r w:rsidRPr="004962EF">
        <w:t>Hello marketing, what can artificial intelligence help you with?</w:t>
      </w:r>
      <w:r w:rsidRPr="00BA39CD">
        <w:rPr>
          <w:lang w:val="en-GB"/>
        </w:rPr>
        <w:t xml:space="preserve"> In.</w:t>
      </w:r>
      <w:r w:rsidRPr="00FA4393">
        <w:rPr>
          <w:lang w:val="en-GB"/>
        </w:rPr>
        <w:t xml:space="preserve"> </w:t>
      </w:r>
      <w:r w:rsidRPr="004962EF">
        <w:rPr>
          <w:i/>
          <w:iCs/>
        </w:rPr>
        <w:t>International Journal of Market Research, 60(5), 435–438.</w:t>
      </w:r>
      <w:r w:rsidRPr="00B92A57">
        <w:rPr>
          <w:i/>
          <w:iCs/>
          <w:lang w:val="en-GB"/>
        </w:rPr>
        <w:t xml:space="preserve"> </w:t>
      </w:r>
      <w:r w:rsidRPr="00BA39CD">
        <w:rPr>
          <w:lang w:val="en-GB"/>
        </w:rPr>
        <w:t>[online].</w:t>
      </w:r>
      <w:r>
        <w:rPr>
          <w:lang w:val="en-GB"/>
        </w:rPr>
        <w:t xml:space="preserve"> 17</w:t>
      </w:r>
      <w:r w:rsidRPr="00BA39CD">
        <w:rPr>
          <w:lang w:val="en-GB"/>
        </w:rPr>
        <w:t>.</w:t>
      </w:r>
      <w:r>
        <w:rPr>
          <w:lang w:val="en-GB"/>
        </w:rPr>
        <w:t>09</w:t>
      </w:r>
      <w:r w:rsidRPr="00BA39CD">
        <w:rPr>
          <w:lang w:val="en-GB"/>
        </w:rPr>
        <w:t>.20</w:t>
      </w:r>
      <w:r>
        <w:rPr>
          <w:lang w:val="en-GB"/>
        </w:rPr>
        <w:t>18. Poslední aktualizace: 05.12.2018</w:t>
      </w:r>
      <w:r w:rsidRPr="00BA39CD">
        <w:rPr>
          <w:lang w:val="en-GB"/>
        </w:rPr>
        <w:t xml:space="preserve"> [cit. 20</w:t>
      </w:r>
      <w:r w:rsidRPr="00FA4393">
        <w:rPr>
          <w:lang w:val="en-GB"/>
        </w:rPr>
        <w:t>22</w:t>
      </w:r>
      <w:r w:rsidRPr="00BA39CD">
        <w:rPr>
          <w:lang w:val="en-GB"/>
        </w:rPr>
        <w:t>-12-</w:t>
      </w:r>
      <w:r>
        <w:rPr>
          <w:lang w:val="en-GB"/>
        </w:rPr>
        <w:t>14</w:t>
      </w:r>
      <w:r w:rsidRPr="00BA39CD">
        <w:rPr>
          <w:lang w:val="en-GB"/>
        </w:rPr>
        <w:t>] Dostupné z:</w:t>
      </w:r>
      <w:r>
        <w:rPr>
          <w:lang w:val="en-GB"/>
        </w:rPr>
        <w:t xml:space="preserve"> </w:t>
      </w:r>
      <w:r w:rsidRPr="004962EF">
        <w:t>https://doi.org/10.1177/1470785318776841</w:t>
      </w:r>
    </w:p>
    <w:p w14:paraId="0C901347" w14:textId="60C68810" w:rsidR="008A2AA9" w:rsidRPr="008A2AA9" w:rsidRDefault="008A2AA9" w:rsidP="00786C0C">
      <w:pPr>
        <w:pStyle w:val="Textprce"/>
        <w:ind w:left="851" w:hanging="851"/>
        <w:rPr>
          <w:lang w:val="en-GB"/>
        </w:rPr>
      </w:pPr>
      <w:r w:rsidRPr="008A2AA9">
        <w:rPr>
          <w:lang w:val="en-GB"/>
        </w:rPr>
        <w:t>ZÁBOJNÍKOVÁ</w:t>
      </w:r>
      <w:r>
        <w:rPr>
          <w:lang w:val="en-GB"/>
        </w:rPr>
        <w:t xml:space="preserve">, Karolína. 2021. Služby – 3. Čtvrtletí 2021. In: </w:t>
      </w:r>
      <w:r w:rsidRPr="008A2AA9">
        <w:rPr>
          <w:i/>
          <w:iCs/>
          <w:lang w:val="en-GB"/>
        </w:rPr>
        <w:t>statistikaamy.cz</w:t>
      </w:r>
      <w:r>
        <w:rPr>
          <w:i/>
          <w:iCs/>
          <w:lang w:val="en-GB"/>
        </w:rPr>
        <w:t xml:space="preserve"> </w:t>
      </w:r>
      <w:r w:rsidRPr="004962EF">
        <w:rPr>
          <w:i/>
          <w:iCs/>
        </w:rPr>
        <w:t>.</w:t>
      </w:r>
      <w:r w:rsidRPr="00B92A57">
        <w:rPr>
          <w:i/>
          <w:iCs/>
          <w:lang w:val="en-GB"/>
        </w:rPr>
        <w:t xml:space="preserve"> </w:t>
      </w:r>
      <w:r w:rsidRPr="00BA39CD">
        <w:rPr>
          <w:lang w:val="en-GB"/>
        </w:rPr>
        <w:t>[online].</w:t>
      </w:r>
      <w:r>
        <w:rPr>
          <w:lang w:val="en-GB"/>
        </w:rPr>
        <w:t xml:space="preserve"> 09.11.2021 </w:t>
      </w:r>
      <w:r w:rsidRPr="00BA39CD">
        <w:rPr>
          <w:lang w:val="en-GB"/>
        </w:rPr>
        <w:t>[cit. 20</w:t>
      </w:r>
      <w:r w:rsidRPr="00FA4393">
        <w:rPr>
          <w:lang w:val="en-GB"/>
        </w:rPr>
        <w:t>22</w:t>
      </w:r>
      <w:r w:rsidRPr="00BA39CD">
        <w:rPr>
          <w:lang w:val="en-GB"/>
        </w:rPr>
        <w:t>-</w:t>
      </w:r>
      <w:r>
        <w:rPr>
          <w:lang w:val="en-GB"/>
        </w:rPr>
        <w:t>04</w:t>
      </w:r>
      <w:r w:rsidRPr="00BA39CD">
        <w:rPr>
          <w:lang w:val="en-GB"/>
        </w:rPr>
        <w:t>-</w:t>
      </w:r>
      <w:r>
        <w:rPr>
          <w:lang w:val="en-GB"/>
        </w:rPr>
        <w:t>13</w:t>
      </w:r>
      <w:r w:rsidRPr="00BA39CD">
        <w:rPr>
          <w:lang w:val="en-GB"/>
        </w:rPr>
        <w:t>] Dostupné z:</w:t>
      </w:r>
      <w:r>
        <w:rPr>
          <w:lang w:val="en-GB"/>
        </w:rPr>
        <w:t xml:space="preserve"> </w:t>
      </w:r>
      <w:r w:rsidRPr="008A2AA9">
        <w:rPr>
          <w:lang w:val="en-GB"/>
        </w:rPr>
        <w:t>https://www.statistikaamy.cz/2021/11/09/sluzby</w:t>
      </w:r>
    </w:p>
    <w:p w14:paraId="7EE24A79" w14:textId="490CD68F" w:rsidR="00AC0005" w:rsidRPr="00786C0C" w:rsidRDefault="00352DFA" w:rsidP="00786C0C">
      <w:pPr>
        <w:pStyle w:val="Textprce"/>
        <w:ind w:left="851" w:hanging="851"/>
        <w:rPr>
          <w:lang w:val="en-GB"/>
        </w:rPr>
      </w:pPr>
      <w:r w:rsidRPr="00E17306">
        <w:rPr>
          <w:i/>
          <w:iCs/>
          <w:lang w:val="en-GB"/>
        </w:rPr>
        <w:t>Zákon č. 121/2000 Sb., o právu autorském, o právech souvisejících s právem autorským a o změně některých zákonů</w:t>
      </w:r>
      <w:r w:rsidRPr="00352DFA">
        <w:rPr>
          <w:lang w:val="en-GB"/>
        </w:rPr>
        <w:t>. 2000. [cit. 2022-12-14] Dostupné z: https://www.zakonyprolidi.cz/cs/2000-121</w:t>
      </w:r>
    </w:p>
    <w:p w14:paraId="6B4DB231" w14:textId="3472237F" w:rsidR="0044149D" w:rsidRPr="00B670AD" w:rsidRDefault="0044149D" w:rsidP="0044149D">
      <w:pPr>
        <w:pStyle w:val="vodzvrintroductionconclusion"/>
      </w:pPr>
      <w:bookmarkStart w:id="203" w:name="_Toc22666759"/>
      <w:bookmarkStart w:id="204" w:name="_Toc132408715"/>
      <w:r w:rsidRPr="00B670AD">
        <w:lastRenderedPageBreak/>
        <w:t xml:space="preserve">seznam použitých </w:t>
      </w:r>
      <w:r w:rsidR="00DE07EF">
        <w:t>Pojmů</w:t>
      </w:r>
      <w:r w:rsidRPr="00B670AD">
        <w:t xml:space="preserve"> a zkratek</w:t>
      </w:r>
      <w:bookmarkEnd w:id="203"/>
      <w:bookmarkEnd w:id="204"/>
    </w:p>
    <w:p w14:paraId="1BCC9C6B" w14:textId="335929B8" w:rsidR="00DE6297" w:rsidRDefault="00DE6297" w:rsidP="00EC63CC">
      <w:pPr>
        <w:pStyle w:val="Textprce"/>
        <w:tabs>
          <w:tab w:val="left" w:pos="1843"/>
        </w:tabs>
      </w:pPr>
      <w:r>
        <w:t>AI</w:t>
      </w:r>
      <w:r>
        <w:tab/>
        <w:t>A</w:t>
      </w:r>
      <w:r w:rsidRPr="00DE6297">
        <w:t xml:space="preserve">rtificial </w:t>
      </w:r>
      <w:r>
        <w:t>I</w:t>
      </w:r>
      <w:r w:rsidRPr="00DE6297">
        <w:t>ntelligence</w:t>
      </w:r>
      <w:r>
        <w:t xml:space="preserve"> (tj. umělá inteligence)</w:t>
      </w:r>
    </w:p>
    <w:p w14:paraId="4E74839B" w14:textId="6DF6EC85" w:rsidR="0014499B" w:rsidRDefault="0014499B" w:rsidP="00EC63CC">
      <w:pPr>
        <w:pStyle w:val="Textprce"/>
        <w:tabs>
          <w:tab w:val="left" w:pos="1843"/>
        </w:tabs>
      </w:pPr>
      <w:r w:rsidRPr="008A5727">
        <w:t>B2B</w:t>
      </w:r>
      <w:r w:rsidRPr="008A5727">
        <w:tab/>
        <w:t>Business to Business</w:t>
      </w:r>
    </w:p>
    <w:p w14:paraId="737341DA" w14:textId="79463433" w:rsidR="005E1692" w:rsidRPr="00780940" w:rsidRDefault="005E1692" w:rsidP="00EC63CC">
      <w:pPr>
        <w:pStyle w:val="Textprce"/>
        <w:tabs>
          <w:tab w:val="left" w:pos="1843"/>
        </w:tabs>
        <w:rPr>
          <w:color w:val="auto"/>
        </w:rPr>
      </w:pPr>
      <w:r w:rsidRPr="00780940">
        <w:rPr>
          <w:color w:val="auto"/>
        </w:rPr>
        <w:t>B2C</w:t>
      </w:r>
      <w:r w:rsidRPr="00780940">
        <w:rPr>
          <w:color w:val="auto"/>
        </w:rPr>
        <w:tab/>
        <w:t>Business to Customer</w:t>
      </w:r>
    </w:p>
    <w:p w14:paraId="3FFF55F2" w14:textId="284582EB" w:rsidR="00B01302" w:rsidRPr="00780940" w:rsidRDefault="00B01302" w:rsidP="00EC63CC">
      <w:pPr>
        <w:pStyle w:val="Textprce"/>
        <w:tabs>
          <w:tab w:val="left" w:pos="1843"/>
        </w:tabs>
        <w:rPr>
          <w:color w:val="auto"/>
        </w:rPr>
      </w:pPr>
      <w:r w:rsidRPr="00780940">
        <w:rPr>
          <w:color w:val="auto"/>
        </w:rPr>
        <w:t>Brief</w:t>
      </w:r>
      <w:r w:rsidRPr="00780940">
        <w:rPr>
          <w:color w:val="auto"/>
        </w:rPr>
        <w:tab/>
      </w:r>
      <w:r w:rsidR="00DE6297" w:rsidRPr="00780940">
        <w:rPr>
          <w:color w:val="auto"/>
        </w:rPr>
        <w:t xml:space="preserve">Zadání tvorby </w:t>
      </w:r>
      <w:r w:rsidR="006F48B5" w:rsidRPr="00780940">
        <w:rPr>
          <w:color w:val="auto"/>
        </w:rPr>
        <w:t xml:space="preserve">kreativního </w:t>
      </w:r>
      <w:r w:rsidR="00DE6297" w:rsidRPr="00780940">
        <w:rPr>
          <w:color w:val="auto"/>
        </w:rPr>
        <w:t>úkolu</w:t>
      </w:r>
    </w:p>
    <w:p w14:paraId="2C8776D7" w14:textId="2B5927DF" w:rsidR="00C963AF" w:rsidRPr="00780940" w:rsidRDefault="00C963AF" w:rsidP="00EC63CC">
      <w:pPr>
        <w:pStyle w:val="Textprce"/>
        <w:tabs>
          <w:tab w:val="left" w:pos="1843"/>
        </w:tabs>
        <w:rPr>
          <w:color w:val="auto"/>
        </w:rPr>
      </w:pPr>
      <w:r w:rsidRPr="00780940">
        <w:rPr>
          <w:color w:val="auto"/>
        </w:rPr>
        <w:t>CTA</w:t>
      </w:r>
      <w:r w:rsidRPr="00780940">
        <w:rPr>
          <w:color w:val="auto"/>
        </w:rPr>
        <w:tab/>
        <w:t>Call to action (tj. výzva k akci)</w:t>
      </w:r>
    </w:p>
    <w:p w14:paraId="1EB9E801" w14:textId="3028E936" w:rsidR="0044149D" w:rsidRPr="00780940" w:rsidRDefault="008131E3" w:rsidP="00EC63CC">
      <w:pPr>
        <w:pStyle w:val="Textprce"/>
        <w:tabs>
          <w:tab w:val="left" w:pos="1843"/>
        </w:tabs>
        <w:rPr>
          <w:color w:val="auto"/>
        </w:rPr>
      </w:pPr>
      <w:r w:rsidRPr="00780940">
        <w:rPr>
          <w:color w:val="auto"/>
        </w:rPr>
        <w:t>CTR</w:t>
      </w:r>
      <w:r w:rsidR="0044149D" w:rsidRPr="00780940">
        <w:rPr>
          <w:color w:val="auto"/>
        </w:rPr>
        <w:tab/>
      </w:r>
      <w:r w:rsidR="00DE6297" w:rsidRPr="00780940">
        <w:rPr>
          <w:color w:val="auto"/>
        </w:rPr>
        <w:t>Click Through Rate (tj. míra prokliku)</w:t>
      </w:r>
    </w:p>
    <w:p w14:paraId="00586A56" w14:textId="45094D13" w:rsidR="00DE6297" w:rsidRPr="00780940" w:rsidRDefault="00DE6297" w:rsidP="00EC63CC">
      <w:pPr>
        <w:pStyle w:val="Textprce"/>
        <w:tabs>
          <w:tab w:val="left" w:pos="1843"/>
        </w:tabs>
        <w:rPr>
          <w:color w:val="auto"/>
        </w:rPr>
      </w:pPr>
      <w:r w:rsidRPr="00780940">
        <w:rPr>
          <w:color w:val="auto"/>
        </w:rPr>
        <w:t>ChatGPT</w:t>
      </w:r>
      <w:r w:rsidRPr="00780940">
        <w:rPr>
          <w:color w:val="auto"/>
        </w:rPr>
        <w:tab/>
      </w:r>
      <w:r w:rsidR="00EC63CC" w:rsidRPr="00780940">
        <w:rPr>
          <w:color w:val="auto"/>
        </w:rPr>
        <w:t>Chat Generative Pre-trained Transformer</w:t>
      </w:r>
    </w:p>
    <w:p w14:paraId="59D3F2E1" w14:textId="4ADF5924" w:rsidR="00DE6297" w:rsidRPr="00780940" w:rsidRDefault="00DE6297" w:rsidP="00EC63CC">
      <w:pPr>
        <w:pStyle w:val="Textprce"/>
        <w:tabs>
          <w:tab w:val="left" w:pos="1843"/>
        </w:tabs>
        <w:rPr>
          <w:color w:val="auto"/>
        </w:rPr>
      </w:pPr>
      <w:r w:rsidRPr="00780940">
        <w:rPr>
          <w:color w:val="auto"/>
        </w:rPr>
        <w:t>ČR</w:t>
      </w:r>
      <w:r w:rsidRPr="00780940">
        <w:rPr>
          <w:color w:val="auto"/>
        </w:rPr>
        <w:tab/>
        <w:t>Česká republika</w:t>
      </w:r>
    </w:p>
    <w:p w14:paraId="7BF037EB" w14:textId="3C752044" w:rsidR="00DE6297" w:rsidRPr="00780940" w:rsidRDefault="00DE6297" w:rsidP="00EC63CC">
      <w:pPr>
        <w:pStyle w:val="Textprce"/>
        <w:tabs>
          <w:tab w:val="left" w:pos="1843"/>
        </w:tabs>
        <w:rPr>
          <w:color w:val="auto"/>
        </w:rPr>
      </w:pPr>
      <w:r w:rsidRPr="00780940">
        <w:rPr>
          <w:color w:val="auto"/>
        </w:rPr>
        <w:t>DL</w:t>
      </w:r>
      <w:r w:rsidRPr="00780940">
        <w:rPr>
          <w:color w:val="auto"/>
        </w:rPr>
        <w:tab/>
        <w:t>Deep Learning (tj. hloubkové učení)</w:t>
      </w:r>
    </w:p>
    <w:p w14:paraId="6B622BAF" w14:textId="172A37CC" w:rsidR="006B6E74" w:rsidRPr="00780940" w:rsidRDefault="006B6E74" w:rsidP="00EC63CC">
      <w:pPr>
        <w:pStyle w:val="Textprce"/>
        <w:tabs>
          <w:tab w:val="left" w:pos="1843"/>
        </w:tabs>
        <w:rPr>
          <w:color w:val="auto"/>
        </w:rPr>
      </w:pPr>
      <w:r w:rsidRPr="00780940">
        <w:rPr>
          <w:color w:val="auto"/>
        </w:rPr>
        <w:t>Dataset</w:t>
      </w:r>
      <w:r w:rsidRPr="00780940">
        <w:rPr>
          <w:color w:val="auto"/>
        </w:rPr>
        <w:tab/>
        <w:t>Sbírka dat uložených v digitální podobě</w:t>
      </w:r>
    </w:p>
    <w:p w14:paraId="53FF5342" w14:textId="2DE5EFEE" w:rsidR="00DE6297" w:rsidRPr="00780940" w:rsidRDefault="00DE6297" w:rsidP="00EC63CC">
      <w:pPr>
        <w:pStyle w:val="Textprce"/>
        <w:tabs>
          <w:tab w:val="left" w:pos="1843"/>
        </w:tabs>
        <w:rPr>
          <w:color w:val="auto"/>
        </w:rPr>
      </w:pPr>
      <w:r w:rsidRPr="00780940">
        <w:rPr>
          <w:color w:val="auto"/>
        </w:rPr>
        <w:t xml:space="preserve">Feed </w:t>
      </w:r>
      <w:r w:rsidRPr="00780940">
        <w:rPr>
          <w:color w:val="auto"/>
        </w:rPr>
        <w:tab/>
        <w:t>Hlavní kanál příspěvků na sociálních sítích</w:t>
      </w:r>
    </w:p>
    <w:p w14:paraId="5207859A" w14:textId="48101BE4" w:rsidR="00DE6297" w:rsidRPr="00780940" w:rsidRDefault="00DE6297" w:rsidP="00EC63CC">
      <w:pPr>
        <w:pStyle w:val="Textprce"/>
        <w:tabs>
          <w:tab w:val="left" w:pos="1843"/>
        </w:tabs>
        <w:rPr>
          <w:color w:val="auto"/>
        </w:rPr>
      </w:pPr>
      <w:r w:rsidRPr="00780940">
        <w:rPr>
          <w:color w:val="auto"/>
        </w:rPr>
        <w:t>GD</w:t>
      </w:r>
      <w:r w:rsidRPr="00780940">
        <w:rPr>
          <w:color w:val="auto"/>
        </w:rPr>
        <w:tab/>
        <w:t>Grafický designer</w:t>
      </w:r>
    </w:p>
    <w:p w14:paraId="42D43D2A" w14:textId="208C11F4" w:rsidR="00DE6297" w:rsidRPr="00780940" w:rsidRDefault="00DE6297" w:rsidP="00EC63CC">
      <w:pPr>
        <w:pStyle w:val="Textprce"/>
        <w:tabs>
          <w:tab w:val="left" w:pos="1843"/>
        </w:tabs>
        <w:rPr>
          <w:color w:val="auto"/>
        </w:rPr>
      </w:pPr>
      <w:r w:rsidRPr="00780940">
        <w:rPr>
          <w:color w:val="auto"/>
        </w:rPr>
        <w:t>Interakce</w:t>
      </w:r>
      <w:r w:rsidRPr="00780940">
        <w:rPr>
          <w:color w:val="auto"/>
        </w:rPr>
        <w:tab/>
      </w:r>
      <w:r w:rsidR="00EC63CC" w:rsidRPr="00780940">
        <w:rPr>
          <w:color w:val="auto"/>
        </w:rPr>
        <w:t>Kliknutí, reakce a prokliky (ve vztahu k reklamě na sociálních sítích)</w:t>
      </w:r>
    </w:p>
    <w:p w14:paraId="0692496C" w14:textId="5CCC10F5" w:rsidR="00D97C56" w:rsidRPr="00780940" w:rsidRDefault="00D97C56" w:rsidP="00EC63CC">
      <w:pPr>
        <w:pStyle w:val="Textprce"/>
        <w:tabs>
          <w:tab w:val="left" w:pos="1843"/>
        </w:tabs>
        <w:rPr>
          <w:color w:val="auto"/>
        </w:rPr>
      </w:pPr>
      <w:r w:rsidRPr="00780940">
        <w:rPr>
          <w:color w:val="auto"/>
        </w:rPr>
        <w:t>IoT</w:t>
      </w:r>
      <w:r w:rsidRPr="00780940">
        <w:rPr>
          <w:color w:val="auto"/>
        </w:rPr>
        <w:tab/>
        <w:t>Internet of Things</w:t>
      </w:r>
      <w:r w:rsidR="00B717F0" w:rsidRPr="00780940">
        <w:rPr>
          <w:color w:val="auto"/>
        </w:rPr>
        <w:t xml:space="preserve"> (tj. internet věcí)</w:t>
      </w:r>
    </w:p>
    <w:p w14:paraId="5489F9DC" w14:textId="2280ABD5" w:rsidR="00C963AF" w:rsidRPr="00780940" w:rsidRDefault="00C963AF" w:rsidP="00EC63CC">
      <w:pPr>
        <w:pStyle w:val="Textprce"/>
        <w:tabs>
          <w:tab w:val="left" w:pos="1843"/>
        </w:tabs>
        <w:rPr>
          <w:color w:val="auto"/>
        </w:rPr>
      </w:pPr>
      <w:r w:rsidRPr="00780940">
        <w:rPr>
          <w:color w:val="auto"/>
        </w:rPr>
        <w:t>KPI</w:t>
      </w:r>
      <w:r w:rsidRPr="00780940">
        <w:rPr>
          <w:color w:val="auto"/>
        </w:rPr>
        <w:tab/>
        <w:t>Key Performance Indicators (tj. klíčové ukazatele výkonnosti)</w:t>
      </w:r>
    </w:p>
    <w:p w14:paraId="6C3FA3C6" w14:textId="77777777" w:rsidR="00831ECF" w:rsidRPr="00780940" w:rsidRDefault="00831ECF" w:rsidP="00831ECF">
      <w:pPr>
        <w:pStyle w:val="Textprce"/>
        <w:tabs>
          <w:tab w:val="left" w:pos="1843"/>
        </w:tabs>
        <w:rPr>
          <w:color w:val="auto"/>
        </w:rPr>
      </w:pPr>
      <w:r w:rsidRPr="00780940">
        <w:rPr>
          <w:color w:val="auto"/>
        </w:rPr>
        <w:t>Landing page</w:t>
      </w:r>
      <w:r w:rsidRPr="00780940">
        <w:rPr>
          <w:color w:val="auto"/>
        </w:rPr>
        <w:tab/>
        <w:t>Cílová stránka na webu</w:t>
      </w:r>
    </w:p>
    <w:p w14:paraId="5D063EE9" w14:textId="4FFDD7E6" w:rsidR="0044149D" w:rsidRPr="00780940" w:rsidRDefault="008131E3" w:rsidP="00EC63CC">
      <w:pPr>
        <w:pStyle w:val="Textprce"/>
        <w:tabs>
          <w:tab w:val="left" w:pos="1843"/>
        </w:tabs>
        <w:rPr>
          <w:color w:val="auto"/>
        </w:rPr>
      </w:pPr>
      <w:r w:rsidRPr="00780940">
        <w:rPr>
          <w:color w:val="auto"/>
        </w:rPr>
        <w:t>Míra interakce</w:t>
      </w:r>
      <w:r w:rsidR="0044149D" w:rsidRPr="00780940">
        <w:rPr>
          <w:color w:val="auto"/>
        </w:rPr>
        <w:tab/>
      </w:r>
      <w:r w:rsidR="00EC63CC" w:rsidRPr="00780940">
        <w:rPr>
          <w:color w:val="auto"/>
        </w:rPr>
        <w:t xml:space="preserve">Poměr interakcí a počtu zobrazení reklamy na sociálních sítích </w:t>
      </w:r>
    </w:p>
    <w:p w14:paraId="60B6D728" w14:textId="77777777" w:rsidR="00831ECF" w:rsidRPr="00780940" w:rsidRDefault="00831ECF" w:rsidP="00831ECF">
      <w:pPr>
        <w:pStyle w:val="Textprce"/>
        <w:tabs>
          <w:tab w:val="left" w:pos="1843"/>
        </w:tabs>
        <w:rPr>
          <w:color w:val="auto"/>
        </w:rPr>
      </w:pPr>
      <w:r w:rsidRPr="00780940">
        <w:rPr>
          <w:color w:val="auto"/>
        </w:rPr>
        <w:t>ML</w:t>
      </w:r>
      <w:r w:rsidRPr="00780940">
        <w:rPr>
          <w:color w:val="auto"/>
        </w:rPr>
        <w:tab/>
        <w:t>Machine Learning (tj. strojové učení)</w:t>
      </w:r>
    </w:p>
    <w:p w14:paraId="6236F313" w14:textId="16BB454B" w:rsidR="00DE6297" w:rsidRPr="00780940" w:rsidRDefault="00DE6297" w:rsidP="00EC63CC">
      <w:pPr>
        <w:pStyle w:val="Textprce"/>
        <w:tabs>
          <w:tab w:val="left" w:pos="1843"/>
        </w:tabs>
        <w:rPr>
          <w:color w:val="auto"/>
        </w:rPr>
      </w:pPr>
      <w:r w:rsidRPr="00780940">
        <w:rPr>
          <w:color w:val="auto"/>
        </w:rPr>
        <w:t>MK</w:t>
      </w:r>
      <w:r w:rsidRPr="00780940">
        <w:rPr>
          <w:color w:val="auto"/>
        </w:rPr>
        <w:tab/>
        <w:t>Marketingová komunikace</w:t>
      </w:r>
    </w:p>
    <w:p w14:paraId="12B7B067" w14:textId="6154D546" w:rsidR="00831ECF" w:rsidRPr="00780940" w:rsidRDefault="00831ECF" w:rsidP="00EC63CC">
      <w:pPr>
        <w:pStyle w:val="Textprce"/>
        <w:tabs>
          <w:tab w:val="left" w:pos="1843"/>
        </w:tabs>
        <w:rPr>
          <w:color w:val="auto"/>
        </w:rPr>
      </w:pPr>
      <w:r w:rsidRPr="00780940">
        <w:rPr>
          <w:color w:val="auto"/>
        </w:rPr>
        <w:t>Moodboard</w:t>
      </w:r>
      <w:r w:rsidRPr="00780940">
        <w:rPr>
          <w:color w:val="auto"/>
        </w:rPr>
        <w:tab/>
        <w:t>Nástěnka nálady – vizualizace nápadu</w:t>
      </w:r>
    </w:p>
    <w:p w14:paraId="446C323B" w14:textId="2312EFD9" w:rsidR="00B35502" w:rsidRPr="00780940" w:rsidRDefault="00B35502" w:rsidP="00EC63CC">
      <w:pPr>
        <w:pStyle w:val="Textprce"/>
        <w:tabs>
          <w:tab w:val="left" w:pos="1843"/>
        </w:tabs>
        <w:rPr>
          <w:color w:val="auto"/>
        </w:rPr>
      </w:pPr>
      <w:r w:rsidRPr="00780940">
        <w:rPr>
          <w:color w:val="auto"/>
        </w:rPr>
        <w:t>NS</w:t>
      </w:r>
      <w:r w:rsidRPr="00780940">
        <w:rPr>
          <w:color w:val="auto"/>
        </w:rPr>
        <w:tab/>
        <w:t>Normostrana</w:t>
      </w:r>
    </w:p>
    <w:p w14:paraId="66C37EAD" w14:textId="4FC040E2" w:rsidR="00F90426" w:rsidRPr="00780940" w:rsidRDefault="00F90426" w:rsidP="00EC63CC">
      <w:pPr>
        <w:pStyle w:val="Textprce"/>
        <w:tabs>
          <w:tab w:val="left" w:pos="1843"/>
        </w:tabs>
        <w:rPr>
          <w:color w:val="auto"/>
        </w:rPr>
      </w:pPr>
      <w:r w:rsidRPr="00780940">
        <w:rPr>
          <w:color w:val="auto"/>
        </w:rPr>
        <w:t>Prompt</w:t>
      </w:r>
      <w:r w:rsidRPr="00780940">
        <w:rPr>
          <w:color w:val="auto"/>
        </w:rPr>
        <w:tab/>
        <w:t xml:space="preserve">Textový popis v lidském jazyce, </w:t>
      </w:r>
      <w:r w:rsidR="00D75D98" w:rsidRPr="00780940">
        <w:rPr>
          <w:color w:val="auto"/>
        </w:rPr>
        <w:t>dle</w:t>
      </w:r>
      <w:r w:rsidRPr="00780940">
        <w:rPr>
          <w:color w:val="auto"/>
        </w:rPr>
        <w:t xml:space="preserve"> kterého je vygenerován obrázek</w:t>
      </w:r>
    </w:p>
    <w:p w14:paraId="76F61251" w14:textId="0292ACDA" w:rsidR="00DE6297" w:rsidRPr="00780940" w:rsidRDefault="00DE6297" w:rsidP="00EC63CC">
      <w:pPr>
        <w:pStyle w:val="Textprce"/>
        <w:tabs>
          <w:tab w:val="left" w:pos="1843"/>
        </w:tabs>
        <w:rPr>
          <w:color w:val="auto"/>
        </w:rPr>
      </w:pPr>
      <w:r w:rsidRPr="00780940">
        <w:rPr>
          <w:color w:val="auto"/>
        </w:rPr>
        <w:t>Reakce</w:t>
      </w:r>
      <w:r w:rsidRPr="00780940">
        <w:rPr>
          <w:color w:val="auto"/>
        </w:rPr>
        <w:tab/>
      </w:r>
      <w:r w:rsidR="00EC63CC" w:rsidRPr="00780940">
        <w:rPr>
          <w:color w:val="auto"/>
        </w:rPr>
        <w:t>To se mi líbí, komentář, sdílení (ve vztahu k reklamě na sociálních sítích)</w:t>
      </w:r>
    </w:p>
    <w:p w14:paraId="2F0CB195" w14:textId="0C9B23CE" w:rsidR="004847D1" w:rsidRPr="00780940" w:rsidRDefault="004847D1" w:rsidP="00EC63CC">
      <w:pPr>
        <w:pStyle w:val="Textprce"/>
        <w:tabs>
          <w:tab w:val="left" w:pos="1843"/>
        </w:tabs>
        <w:rPr>
          <w:color w:val="auto"/>
        </w:rPr>
      </w:pPr>
      <w:r w:rsidRPr="00780940">
        <w:rPr>
          <w:color w:val="auto"/>
        </w:rPr>
        <w:t>Stories</w:t>
      </w:r>
      <w:r w:rsidRPr="00780940">
        <w:rPr>
          <w:color w:val="auto"/>
        </w:rPr>
        <w:tab/>
        <w:t>Forma příspěvků na sociálních sítích s 24hodinovou životností</w:t>
      </w:r>
    </w:p>
    <w:p w14:paraId="65BB48CA" w14:textId="21970EA4" w:rsidR="00E265C8" w:rsidRPr="00780940" w:rsidRDefault="00E265C8" w:rsidP="00EC63CC">
      <w:pPr>
        <w:pStyle w:val="Textprce"/>
        <w:tabs>
          <w:tab w:val="left" w:pos="1843"/>
        </w:tabs>
        <w:rPr>
          <w:color w:val="auto"/>
        </w:rPr>
      </w:pPr>
      <w:r w:rsidRPr="00780940">
        <w:rPr>
          <w:color w:val="auto"/>
        </w:rPr>
        <w:t>Subscription</w:t>
      </w:r>
      <w:r w:rsidRPr="00780940">
        <w:rPr>
          <w:color w:val="auto"/>
        </w:rPr>
        <w:tab/>
        <w:t xml:space="preserve">Obchodní model fungující na </w:t>
      </w:r>
      <w:r w:rsidR="00B91B41" w:rsidRPr="00780940">
        <w:rPr>
          <w:color w:val="auto"/>
        </w:rPr>
        <w:t>pravidelném předplatném</w:t>
      </w:r>
    </w:p>
    <w:p w14:paraId="6C8C1C35" w14:textId="400A5228" w:rsidR="00F90426" w:rsidRPr="00780940" w:rsidRDefault="00F90426" w:rsidP="008A5727">
      <w:pPr>
        <w:pStyle w:val="Textprce"/>
        <w:tabs>
          <w:tab w:val="left" w:pos="1843"/>
        </w:tabs>
        <w:jc w:val="left"/>
        <w:rPr>
          <w:color w:val="auto"/>
        </w:rPr>
      </w:pPr>
      <w:r w:rsidRPr="00780940">
        <w:rPr>
          <w:color w:val="auto"/>
        </w:rPr>
        <w:lastRenderedPageBreak/>
        <w:t>Text-to-image</w:t>
      </w:r>
      <w:r w:rsidRPr="00780940">
        <w:rPr>
          <w:color w:val="auto"/>
        </w:rPr>
        <w:tab/>
        <w:t>AI Generátor generující obrázek na základě textového popisu</w:t>
      </w:r>
      <w:r w:rsidR="006F48B5" w:rsidRPr="00780940">
        <w:rPr>
          <w:color w:val="auto"/>
        </w:rPr>
        <w:br/>
      </w:r>
      <w:r w:rsidR="008A5727" w:rsidRPr="00780940">
        <w:rPr>
          <w:color w:val="auto"/>
        </w:rPr>
        <w:t>generator</w:t>
      </w:r>
    </w:p>
    <w:p w14:paraId="0C6D04F2" w14:textId="22E76BCF" w:rsidR="00DE6297" w:rsidRPr="00780940" w:rsidRDefault="00DE6297" w:rsidP="00EC63CC">
      <w:pPr>
        <w:pStyle w:val="Textprce"/>
        <w:tabs>
          <w:tab w:val="left" w:pos="1843"/>
        </w:tabs>
        <w:rPr>
          <w:color w:val="auto"/>
        </w:rPr>
      </w:pPr>
      <w:r w:rsidRPr="00780940">
        <w:rPr>
          <w:color w:val="auto"/>
        </w:rPr>
        <w:t>UI</w:t>
      </w:r>
      <w:r w:rsidRPr="00780940">
        <w:rPr>
          <w:color w:val="auto"/>
        </w:rPr>
        <w:tab/>
        <w:t>User Interface (tj. uživatelské rozhraní)</w:t>
      </w:r>
    </w:p>
    <w:p w14:paraId="6BE5E011" w14:textId="3F69E5BE" w:rsidR="006B6E74" w:rsidRPr="00780940" w:rsidRDefault="006B6E74" w:rsidP="00EC63CC">
      <w:pPr>
        <w:pStyle w:val="Textprce"/>
        <w:tabs>
          <w:tab w:val="left" w:pos="1843"/>
        </w:tabs>
        <w:rPr>
          <w:color w:val="auto"/>
        </w:rPr>
      </w:pPr>
      <w:r w:rsidRPr="00780940">
        <w:rPr>
          <w:color w:val="auto"/>
        </w:rPr>
        <w:t>USA</w:t>
      </w:r>
      <w:r w:rsidRPr="00780940">
        <w:rPr>
          <w:color w:val="auto"/>
        </w:rPr>
        <w:tab/>
        <w:t>United States of America (tj Spojené státy americké)</w:t>
      </w:r>
    </w:p>
    <w:p w14:paraId="6695F0BA" w14:textId="4E55B83D" w:rsidR="00B54A36" w:rsidRPr="00780940" w:rsidRDefault="00B54A36" w:rsidP="00B54A36">
      <w:pPr>
        <w:pStyle w:val="Textprce"/>
        <w:tabs>
          <w:tab w:val="left" w:pos="1843"/>
        </w:tabs>
        <w:ind w:left="1840" w:hanging="1840"/>
        <w:rPr>
          <w:color w:val="auto"/>
        </w:rPr>
      </w:pPr>
      <w:r w:rsidRPr="00780940">
        <w:rPr>
          <w:color w:val="auto"/>
        </w:rPr>
        <w:t>UTM parametry</w:t>
      </w:r>
      <w:r w:rsidRPr="00780940">
        <w:rPr>
          <w:color w:val="auto"/>
        </w:rPr>
        <w:tab/>
        <w:t>Přizpůsobitelné tagy v URL adrese vkládány pro zpřesnění analytických nástrojů</w:t>
      </w:r>
    </w:p>
    <w:p w14:paraId="221144B9" w14:textId="2F09B720" w:rsidR="004847D1" w:rsidRPr="00780940" w:rsidRDefault="0083469E" w:rsidP="00EC63CC">
      <w:pPr>
        <w:pStyle w:val="Textprce"/>
        <w:tabs>
          <w:tab w:val="left" w:pos="1843"/>
        </w:tabs>
        <w:rPr>
          <w:color w:val="auto"/>
        </w:rPr>
      </w:pPr>
      <w:r w:rsidRPr="00780940">
        <w:rPr>
          <w:color w:val="auto"/>
        </w:rPr>
        <w:t>UX</w:t>
      </w:r>
      <w:r w:rsidR="00B01302" w:rsidRPr="00780940">
        <w:rPr>
          <w:color w:val="auto"/>
        </w:rPr>
        <w:tab/>
      </w:r>
      <w:r w:rsidR="00DE6297" w:rsidRPr="00780940">
        <w:rPr>
          <w:color w:val="auto"/>
        </w:rPr>
        <w:t>User Experience (tj. uživatelská zkušenost)</w:t>
      </w:r>
    </w:p>
    <w:p w14:paraId="7BC25742" w14:textId="574C3B14" w:rsidR="0044149D" w:rsidRPr="00B670AD" w:rsidRDefault="0044149D" w:rsidP="0044149D">
      <w:pPr>
        <w:pStyle w:val="vodzvrintroductionconclusion"/>
      </w:pPr>
      <w:bookmarkStart w:id="205" w:name="_Toc22666760"/>
      <w:bookmarkStart w:id="206" w:name="_Toc132408716"/>
      <w:r w:rsidRPr="00B670AD">
        <w:lastRenderedPageBreak/>
        <w:t>seznam OBRÁZKŮ</w:t>
      </w:r>
      <w:bookmarkEnd w:id="205"/>
      <w:bookmarkEnd w:id="206"/>
    </w:p>
    <w:p w14:paraId="61B83C7F" w14:textId="42B2679D" w:rsidR="007A5F19" w:rsidRDefault="00DB471E">
      <w:pPr>
        <w:pStyle w:val="TableofFigures"/>
        <w:tabs>
          <w:tab w:val="right" w:leader="dot" w:pos="8777"/>
        </w:tabs>
        <w:rPr>
          <w:rFonts w:asciiTheme="minorHAnsi" w:eastAsiaTheme="minorEastAsia" w:hAnsiTheme="minorHAnsi" w:cstheme="minorBidi"/>
          <w:noProof/>
          <w:kern w:val="2"/>
          <w:lang w:val="en-CZ" w:eastAsia="en-GB"/>
          <w14:ligatures w14:val="standardContextual"/>
        </w:rPr>
      </w:pPr>
      <w:r w:rsidRPr="00B670AD">
        <w:fldChar w:fldCharType="begin"/>
      </w:r>
      <w:r w:rsidRPr="00B670AD">
        <w:instrText xml:space="preserve"> TOC \h \z \c "Obrázek" </w:instrText>
      </w:r>
      <w:r w:rsidRPr="00B670AD">
        <w:fldChar w:fldCharType="separate"/>
      </w:r>
      <w:hyperlink w:anchor="_Toc132408550" w:history="1">
        <w:r w:rsidR="007A5F19" w:rsidRPr="006D0C5C">
          <w:rPr>
            <w:rStyle w:val="Hyperlink"/>
            <w:noProof/>
          </w:rPr>
          <w:t>Obrázek 1 Zlatnictví Aeternus – Fotografie produktu (zdroj: Sabrianna, 2020)</w:t>
        </w:r>
        <w:r w:rsidR="007A5F19">
          <w:rPr>
            <w:noProof/>
            <w:webHidden/>
          </w:rPr>
          <w:tab/>
        </w:r>
        <w:r w:rsidR="007A5F19">
          <w:rPr>
            <w:noProof/>
            <w:webHidden/>
          </w:rPr>
          <w:fldChar w:fldCharType="begin"/>
        </w:r>
        <w:r w:rsidR="007A5F19">
          <w:rPr>
            <w:noProof/>
            <w:webHidden/>
          </w:rPr>
          <w:instrText xml:space="preserve"> PAGEREF _Toc132408550 \h </w:instrText>
        </w:r>
        <w:r w:rsidR="007A5F19">
          <w:rPr>
            <w:noProof/>
            <w:webHidden/>
          </w:rPr>
        </w:r>
        <w:r w:rsidR="007A5F19">
          <w:rPr>
            <w:noProof/>
            <w:webHidden/>
          </w:rPr>
          <w:fldChar w:fldCharType="separate"/>
        </w:r>
        <w:r w:rsidR="007A5F19">
          <w:rPr>
            <w:noProof/>
            <w:webHidden/>
          </w:rPr>
          <w:t>43</w:t>
        </w:r>
        <w:r w:rsidR="007A5F19">
          <w:rPr>
            <w:noProof/>
            <w:webHidden/>
          </w:rPr>
          <w:fldChar w:fldCharType="end"/>
        </w:r>
      </w:hyperlink>
    </w:p>
    <w:p w14:paraId="73F5AEDF" w14:textId="19529A7D" w:rsidR="007A5F19" w:rsidRDefault="007A5F19">
      <w:pPr>
        <w:pStyle w:val="TableofFigures"/>
        <w:tabs>
          <w:tab w:val="right" w:leader="dot" w:pos="8777"/>
        </w:tabs>
        <w:rPr>
          <w:rFonts w:asciiTheme="minorHAnsi" w:eastAsiaTheme="minorEastAsia" w:hAnsiTheme="minorHAnsi" w:cstheme="minorBidi"/>
          <w:noProof/>
          <w:kern w:val="2"/>
          <w:lang w:val="en-CZ" w:eastAsia="en-GB"/>
          <w14:ligatures w14:val="standardContextual"/>
        </w:rPr>
      </w:pPr>
      <w:hyperlink w:anchor="_Toc132408551" w:history="1">
        <w:r w:rsidRPr="006D0C5C">
          <w:rPr>
            <w:rStyle w:val="Hyperlink"/>
            <w:noProof/>
          </w:rPr>
          <w:t>Obrázek 2 Zlatnictví Aeternus – náhled AI verze webu (zdroj: vlastní zpracování)</w:t>
        </w:r>
        <w:r>
          <w:rPr>
            <w:noProof/>
            <w:webHidden/>
          </w:rPr>
          <w:tab/>
        </w:r>
        <w:r>
          <w:rPr>
            <w:noProof/>
            <w:webHidden/>
          </w:rPr>
          <w:fldChar w:fldCharType="begin"/>
        </w:r>
        <w:r>
          <w:rPr>
            <w:noProof/>
            <w:webHidden/>
          </w:rPr>
          <w:instrText xml:space="preserve"> PAGEREF _Toc132408551 \h </w:instrText>
        </w:r>
        <w:r>
          <w:rPr>
            <w:noProof/>
            <w:webHidden/>
          </w:rPr>
        </w:r>
        <w:r>
          <w:rPr>
            <w:noProof/>
            <w:webHidden/>
          </w:rPr>
          <w:fldChar w:fldCharType="separate"/>
        </w:r>
        <w:r>
          <w:rPr>
            <w:noProof/>
            <w:webHidden/>
          </w:rPr>
          <w:t>44</w:t>
        </w:r>
        <w:r>
          <w:rPr>
            <w:noProof/>
            <w:webHidden/>
          </w:rPr>
          <w:fldChar w:fldCharType="end"/>
        </w:r>
      </w:hyperlink>
    </w:p>
    <w:p w14:paraId="33429FF1" w14:textId="08AF1EBF" w:rsidR="007A5F19" w:rsidRDefault="007A5F19">
      <w:pPr>
        <w:pStyle w:val="TableofFigures"/>
        <w:tabs>
          <w:tab w:val="right" w:leader="dot" w:pos="8777"/>
        </w:tabs>
        <w:rPr>
          <w:rFonts w:asciiTheme="minorHAnsi" w:eastAsiaTheme="minorEastAsia" w:hAnsiTheme="minorHAnsi" w:cstheme="minorBidi"/>
          <w:noProof/>
          <w:kern w:val="2"/>
          <w:lang w:val="en-CZ" w:eastAsia="en-GB"/>
          <w14:ligatures w14:val="standardContextual"/>
        </w:rPr>
      </w:pPr>
      <w:hyperlink w:anchor="_Toc132408552" w:history="1">
        <w:r w:rsidRPr="006D0C5C">
          <w:rPr>
            <w:rStyle w:val="Hyperlink"/>
            <w:noProof/>
          </w:rPr>
          <w:t>Obrázek 3 Zlatnictví Aeternus – náhled GD verze webu (zdroj: vlastní zpracování)</w:t>
        </w:r>
        <w:r>
          <w:rPr>
            <w:noProof/>
            <w:webHidden/>
          </w:rPr>
          <w:tab/>
        </w:r>
        <w:r>
          <w:rPr>
            <w:noProof/>
            <w:webHidden/>
          </w:rPr>
          <w:fldChar w:fldCharType="begin"/>
        </w:r>
        <w:r>
          <w:rPr>
            <w:noProof/>
            <w:webHidden/>
          </w:rPr>
          <w:instrText xml:space="preserve"> PAGEREF _Toc132408552 \h </w:instrText>
        </w:r>
        <w:r>
          <w:rPr>
            <w:noProof/>
            <w:webHidden/>
          </w:rPr>
        </w:r>
        <w:r>
          <w:rPr>
            <w:noProof/>
            <w:webHidden/>
          </w:rPr>
          <w:fldChar w:fldCharType="separate"/>
        </w:r>
        <w:r>
          <w:rPr>
            <w:noProof/>
            <w:webHidden/>
          </w:rPr>
          <w:t>44</w:t>
        </w:r>
        <w:r>
          <w:rPr>
            <w:noProof/>
            <w:webHidden/>
          </w:rPr>
          <w:fldChar w:fldCharType="end"/>
        </w:r>
      </w:hyperlink>
    </w:p>
    <w:p w14:paraId="1DFEAF01" w14:textId="782D7179" w:rsidR="007A5F19" w:rsidRDefault="007A5F19">
      <w:pPr>
        <w:pStyle w:val="TableofFigures"/>
        <w:tabs>
          <w:tab w:val="right" w:leader="dot" w:pos="8777"/>
        </w:tabs>
        <w:rPr>
          <w:rFonts w:asciiTheme="minorHAnsi" w:eastAsiaTheme="minorEastAsia" w:hAnsiTheme="minorHAnsi" w:cstheme="minorBidi"/>
          <w:noProof/>
          <w:kern w:val="2"/>
          <w:lang w:val="en-CZ" w:eastAsia="en-GB"/>
          <w14:ligatures w14:val="standardContextual"/>
        </w:rPr>
      </w:pPr>
      <w:hyperlink w:anchor="_Toc132408553" w:history="1">
        <w:r w:rsidRPr="006D0C5C">
          <w:rPr>
            <w:rStyle w:val="Hyperlink"/>
            <w:noProof/>
          </w:rPr>
          <w:t>Obrázek 4 Pizzerie Tutto Bene – náhled AI verze webu (zdroj: vlastní zpracování)</w:t>
        </w:r>
        <w:r>
          <w:rPr>
            <w:noProof/>
            <w:webHidden/>
          </w:rPr>
          <w:tab/>
        </w:r>
        <w:r>
          <w:rPr>
            <w:noProof/>
            <w:webHidden/>
          </w:rPr>
          <w:fldChar w:fldCharType="begin"/>
        </w:r>
        <w:r>
          <w:rPr>
            <w:noProof/>
            <w:webHidden/>
          </w:rPr>
          <w:instrText xml:space="preserve"> PAGEREF _Toc132408553 \h </w:instrText>
        </w:r>
        <w:r>
          <w:rPr>
            <w:noProof/>
            <w:webHidden/>
          </w:rPr>
        </w:r>
        <w:r>
          <w:rPr>
            <w:noProof/>
            <w:webHidden/>
          </w:rPr>
          <w:fldChar w:fldCharType="separate"/>
        </w:r>
        <w:r>
          <w:rPr>
            <w:noProof/>
            <w:webHidden/>
          </w:rPr>
          <w:t>46</w:t>
        </w:r>
        <w:r>
          <w:rPr>
            <w:noProof/>
            <w:webHidden/>
          </w:rPr>
          <w:fldChar w:fldCharType="end"/>
        </w:r>
      </w:hyperlink>
    </w:p>
    <w:p w14:paraId="4E8C73A8" w14:textId="55B54247" w:rsidR="007A5F19" w:rsidRDefault="007A5F19">
      <w:pPr>
        <w:pStyle w:val="TableofFigures"/>
        <w:tabs>
          <w:tab w:val="right" w:leader="dot" w:pos="8777"/>
        </w:tabs>
        <w:rPr>
          <w:rFonts w:asciiTheme="minorHAnsi" w:eastAsiaTheme="minorEastAsia" w:hAnsiTheme="minorHAnsi" w:cstheme="minorBidi"/>
          <w:noProof/>
          <w:kern w:val="2"/>
          <w:lang w:val="en-CZ" w:eastAsia="en-GB"/>
          <w14:ligatures w14:val="standardContextual"/>
        </w:rPr>
      </w:pPr>
      <w:hyperlink w:anchor="_Toc132408554" w:history="1">
        <w:r w:rsidRPr="006D0C5C">
          <w:rPr>
            <w:rStyle w:val="Hyperlink"/>
            <w:noProof/>
          </w:rPr>
          <w:t>Obrázek 5 Pizzerie Tutto Bene – náhled GD verze webu (zdroj: vlastní zpracování)</w:t>
        </w:r>
        <w:r>
          <w:rPr>
            <w:noProof/>
            <w:webHidden/>
          </w:rPr>
          <w:tab/>
        </w:r>
        <w:r>
          <w:rPr>
            <w:noProof/>
            <w:webHidden/>
          </w:rPr>
          <w:fldChar w:fldCharType="begin"/>
        </w:r>
        <w:r>
          <w:rPr>
            <w:noProof/>
            <w:webHidden/>
          </w:rPr>
          <w:instrText xml:space="preserve"> PAGEREF _Toc132408554 \h </w:instrText>
        </w:r>
        <w:r>
          <w:rPr>
            <w:noProof/>
            <w:webHidden/>
          </w:rPr>
        </w:r>
        <w:r>
          <w:rPr>
            <w:noProof/>
            <w:webHidden/>
          </w:rPr>
          <w:fldChar w:fldCharType="separate"/>
        </w:r>
        <w:r>
          <w:rPr>
            <w:noProof/>
            <w:webHidden/>
          </w:rPr>
          <w:t>46</w:t>
        </w:r>
        <w:r>
          <w:rPr>
            <w:noProof/>
            <w:webHidden/>
          </w:rPr>
          <w:fldChar w:fldCharType="end"/>
        </w:r>
      </w:hyperlink>
    </w:p>
    <w:p w14:paraId="7D3DDA01" w14:textId="18B8AB2E" w:rsidR="007A5F19" w:rsidRDefault="007A5F19">
      <w:pPr>
        <w:pStyle w:val="TableofFigures"/>
        <w:tabs>
          <w:tab w:val="right" w:leader="dot" w:pos="8777"/>
        </w:tabs>
        <w:rPr>
          <w:rFonts w:asciiTheme="minorHAnsi" w:eastAsiaTheme="minorEastAsia" w:hAnsiTheme="minorHAnsi" w:cstheme="minorBidi"/>
          <w:noProof/>
          <w:kern w:val="2"/>
          <w:lang w:val="en-CZ" w:eastAsia="en-GB"/>
          <w14:ligatures w14:val="standardContextual"/>
        </w:rPr>
      </w:pPr>
      <w:hyperlink w:anchor="_Toc132408555" w:history="1">
        <w:r w:rsidRPr="006D0C5C">
          <w:rPr>
            <w:rStyle w:val="Hyperlink"/>
            <w:noProof/>
          </w:rPr>
          <w:t>Obrázek 6 Nábytkářské studio VTdesign – náhled AI verze webu (zdroj: vlastní zpracování)</w:t>
        </w:r>
        <w:r>
          <w:rPr>
            <w:noProof/>
            <w:webHidden/>
          </w:rPr>
          <w:tab/>
        </w:r>
        <w:r>
          <w:rPr>
            <w:noProof/>
            <w:webHidden/>
          </w:rPr>
          <w:fldChar w:fldCharType="begin"/>
        </w:r>
        <w:r>
          <w:rPr>
            <w:noProof/>
            <w:webHidden/>
          </w:rPr>
          <w:instrText xml:space="preserve"> PAGEREF _Toc132408555 \h </w:instrText>
        </w:r>
        <w:r>
          <w:rPr>
            <w:noProof/>
            <w:webHidden/>
          </w:rPr>
        </w:r>
        <w:r>
          <w:rPr>
            <w:noProof/>
            <w:webHidden/>
          </w:rPr>
          <w:fldChar w:fldCharType="separate"/>
        </w:r>
        <w:r>
          <w:rPr>
            <w:noProof/>
            <w:webHidden/>
          </w:rPr>
          <w:t>48</w:t>
        </w:r>
        <w:r>
          <w:rPr>
            <w:noProof/>
            <w:webHidden/>
          </w:rPr>
          <w:fldChar w:fldCharType="end"/>
        </w:r>
      </w:hyperlink>
    </w:p>
    <w:p w14:paraId="48E160BC" w14:textId="5E676B39" w:rsidR="007A5F19" w:rsidRDefault="007A5F19">
      <w:pPr>
        <w:pStyle w:val="TableofFigures"/>
        <w:tabs>
          <w:tab w:val="right" w:leader="dot" w:pos="8777"/>
        </w:tabs>
        <w:rPr>
          <w:rFonts w:asciiTheme="minorHAnsi" w:eastAsiaTheme="minorEastAsia" w:hAnsiTheme="minorHAnsi" w:cstheme="minorBidi"/>
          <w:noProof/>
          <w:kern w:val="2"/>
          <w:lang w:val="en-CZ" w:eastAsia="en-GB"/>
          <w14:ligatures w14:val="standardContextual"/>
        </w:rPr>
      </w:pPr>
      <w:hyperlink w:anchor="_Toc132408556" w:history="1">
        <w:r w:rsidRPr="006D0C5C">
          <w:rPr>
            <w:rStyle w:val="Hyperlink"/>
            <w:noProof/>
          </w:rPr>
          <w:t>Obrázek 7 Nábytkářské studio VTdesign – náhled GD verze webu (zdroj: vlastní zpracování)</w:t>
        </w:r>
        <w:r>
          <w:rPr>
            <w:noProof/>
            <w:webHidden/>
          </w:rPr>
          <w:tab/>
        </w:r>
        <w:r>
          <w:rPr>
            <w:noProof/>
            <w:webHidden/>
          </w:rPr>
          <w:fldChar w:fldCharType="begin"/>
        </w:r>
        <w:r>
          <w:rPr>
            <w:noProof/>
            <w:webHidden/>
          </w:rPr>
          <w:instrText xml:space="preserve"> PAGEREF _Toc132408556 \h </w:instrText>
        </w:r>
        <w:r>
          <w:rPr>
            <w:noProof/>
            <w:webHidden/>
          </w:rPr>
        </w:r>
        <w:r>
          <w:rPr>
            <w:noProof/>
            <w:webHidden/>
          </w:rPr>
          <w:fldChar w:fldCharType="separate"/>
        </w:r>
        <w:r>
          <w:rPr>
            <w:noProof/>
            <w:webHidden/>
          </w:rPr>
          <w:t>48</w:t>
        </w:r>
        <w:r>
          <w:rPr>
            <w:noProof/>
            <w:webHidden/>
          </w:rPr>
          <w:fldChar w:fldCharType="end"/>
        </w:r>
      </w:hyperlink>
    </w:p>
    <w:p w14:paraId="0948D641" w14:textId="52106BEA" w:rsidR="007A5F19" w:rsidRDefault="007A5F19">
      <w:pPr>
        <w:pStyle w:val="TableofFigures"/>
        <w:tabs>
          <w:tab w:val="right" w:leader="dot" w:pos="8777"/>
        </w:tabs>
        <w:rPr>
          <w:rFonts w:asciiTheme="minorHAnsi" w:eastAsiaTheme="minorEastAsia" w:hAnsiTheme="minorHAnsi" w:cstheme="minorBidi"/>
          <w:noProof/>
          <w:kern w:val="2"/>
          <w:lang w:val="en-CZ" w:eastAsia="en-GB"/>
          <w14:ligatures w14:val="standardContextual"/>
        </w:rPr>
      </w:pPr>
      <w:hyperlink w:anchor="_Toc132408557" w:history="1">
        <w:r w:rsidRPr="006D0C5C">
          <w:rPr>
            <w:rStyle w:val="Hyperlink"/>
            <w:noProof/>
          </w:rPr>
          <w:t>Obrázek 8 Barbershop Štramák – náhled AI verze webu (zdroj: vlastní zpracování)</w:t>
        </w:r>
        <w:r>
          <w:rPr>
            <w:noProof/>
            <w:webHidden/>
          </w:rPr>
          <w:tab/>
        </w:r>
        <w:r>
          <w:rPr>
            <w:noProof/>
            <w:webHidden/>
          </w:rPr>
          <w:fldChar w:fldCharType="begin"/>
        </w:r>
        <w:r>
          <w:rPr>
            <w:noProof/>
            <w:webHidden/>
          </w:rPr>
          <w:instrText xml:space="preserve"> PAGEREF _Toc132408557 \h </w:instrText>
        </w:r>
        <w:r>
          <w:rPr>
            <w:noProof/>
            <w:webHidden/>
          </w:rPr>
        </w:r>
        <w:r>
          <w:rPr>
            <w:noProof/>
            <w:webHidden/>
          </w:rPr>
          <w:fldChar w:fldCharType="separate"/>
        </w:r>
        <w:r>
          <w:rPr>
            <w:noProof/>
            <w:webHidden/>
          </w:rPr>
          <w:t>50</w:t>
        </w:r>
        <w:r>
          <w:rPr>
            <w:noProof/>
            <w:webHidden/>
          </w:rPr>
          <w:fldChar w:fldCharType="end"/>
        </w:r>
      </w:hyperlink>
    </w:p>
    <w:p w14:paraId="4A5039CE" w14:textId="7D0EF2C1" w:rsidR="007A5F19" w:rsidRDefault="007A5F19">
      <w:pPr>
        <w:pStyle w:val="TableofFigures"/>
        <w:tabs>
          <w:tab w:val="right" w:leader="dot" w:pos="8777"/>
        </w:tabs>
        <w:rPr>
          <w:rFonts w:asciiTheme="minorHAnsi" w:eastAsiaTheme="minorEastAsia" w:hAnsiTheme="minorHAnsi" w:cstheme="minorBidi"/>
          <w:noProof/>
          <w:kern w:val="2"/>
          <w:lang w:val="en-CZ" w:eastAsia="en-GB"/>
          <w14:ligatures w14:val="standardContextual"/>
        </w:rPr>
      </w:pPr>
      <w:hyperlink w:anchor="_Toc132408558" w:history="1">
        <w:r w:rsidRPr="006D0C5C">
          <w:rPr>
            <w:rStyle w:val="Hyperlink"/>
            <w:noProof/>
          </w:rPr>
          <w:t>Obrázek 9 Barbershop Štramák – náhled GD verze webu (zdroj: vlastní zpracování)</w:t>
        </w:r>
        <w:r>
          <w:rPr>
            <w:noProof/>
            <w:webHidden/>
          </w:rPr>
          <w:tab/>
        </w:r>
        <w:r>
          <w:rPr>
            <w:noProof/>
            <w:webHidden/>
          </w:rPr>
          <w:fldChar w:fldCharType="begin"/>
        </w:r>
        <w:r>
          <w:rPr>
            <w:noProof/>
            <w:webHidden/>
          </w:rPr>
          <w:instrText xml:space="preserve"> PAGEREF _Toc132408558 \h </w:instrText>
        </w:r>
        <w:r>
          <w:rPr>
            <w:noProof/>
            <w:webHidden/>
          </w:rPr>
        </w:r>
        <w:r>
          <w:rPr>
            <w:noProof/>
            <w:webHidden/>
          </w:rPr>
          <w:fldChar w:fldCharType="separate"/>
        </w:r>
        <w:r>
          <w:rPr>
            <w:noProof/>
            <w:webHidden/>
          </w:rPr>
          <w:t>50</w:t>
        </w:r>
        <w:r>
          <w:rPr>
            <w:noProof/>
            <w:webHidden/>
          </w:rPr>
          <w:fldChar w:fldCharType="end"/>
        </w:r>
      </w:hyperlink>
    </w:p>
    <w:p w14:paraId="02C6648A" w14:textId="77DA8FAD" w:rsidR="007A5F19" w:rsidRDefault="007A5F19">
      <w:pPr>
        <w:pStyle w:val="TableofFigures"/>
        <w:tabs>
          <w:tab w:val="right" w:leader="dot" w:pos="8777"/>
        </w:tabs>
        <w:rPr>
          <w:rFonts w:asciiTheme="minorHAnsi" w:eastAsiaTheme="minorEastAsia" w:hAnsiTheme="minorHAnsi" w:cstheme="minorBidi"/>
          <w:noProof/>
          <w:kern w:val="2"/>
          <w:lang w:val="en-CZ" w:eastAsia="en-GB"/>
          <w14:ligatures w14:val="standardContextual"/>
        </w:rPr>
      </w:pPr>
      <w:hyperlink w:anchor="_Toc132408559" w:history="1">
        <w:r w:rsidRPr="006D0C5C">
          <w:rPr>
            <w:rStyle w:val="Hyperlink"/>
            <w:noProof/>
          </w:rPr>
          <w:t>Obrázek 10 Zlatnictví Aeternus – ukázka vizuálů od grafika (zdroj: Štefková, 2023a)</w:t>
        </w:r>
        <w:r>
          <w:rPr>
            <w:noProof/>
            <w:webHidden/>
          </w:rPr>
          <w:tab/>
        </w:r>
        <w:r>
          <w:rPr>
            <w:noProof/>
            <w:webHidden/>
          </w:rPr>
          <w:fldChar w:fldCharType="begin"/>
        </w:r>
        <w:r>
          <w:rPr>
            <w:noProof/>
            <w:webHidden/>
          </w:rPr>
          <w:instrText xml:space="preserve"> PAGEREF _Toc132408559 \h </w:instrText>
        </w:r>
        <w:r>
          <w:rPr>
            <w:noProof/>
            <w:webHidden/>
          </w:rPr>
        </w:r>
        <w:r>
          <w:rPr>
            <w:noProof/>
            <w:webHidden/>
          </w:rPr>
          <w:fldChar w:fldCharType="separate"/>
        </w:r>
        <w:r>
          <w:rPr>
            <w:noProof/>
            <w:webHidden/>
          </w:rPr>
          <w:t>53</w:t>
        </w:r>
        <w:r>
          <w:rPr>
            <w:noProof/>
            <w:webHidden/>
          </w:rPr>
          <w:fldChar w:fldCharType="end"/>
        </w:r>
      </w:hyperlink>
    </w:p>
    <w:p w14:paraId="100BA74D" w14:textId="7E31F4A2" w:rsidR="007A5F19" w:rsidRDefault="007A5F19">
      <w:pPr>
        <w:pStyle w:val="TableofFigures"/>
        <w:tabs>
          <w:tab w:val="right" w:leader="dot" w:pos="8777"/>
        </w:tabs>
        <w:rPr>
          <w:rFonts w:asciiTheme="minorHAnsi" w:eastAsiaTheme="minorEastAsia" w:hAnsiTheme="minorHAnsi" w:cstheme="minorBidi"/>
          <w:noProof/>
          <w:kern w:val="2"/>
          <w:lang w:val="en-CZ" w:eastAsia="en-GB"/>
          <w14:ligatures w14:val="standardContextual"/>
        </w:rPr>
      </w:pPr>
      <w:hyperlink w:anchor="_Toc132408560" w:history="1">
        <w:r w:rsidRPr="006D0C5C">
          <w:rPr>
            <w:rStyle w:val="Hyperlink"/>
            <w:noProof/>
          </w:rPr>
          <w:t>Obrázek 11 Pizzerie Tutto Bene – ukázka vizuálů od grafika (zdroj: Štefková, 2023b)</w:t>
        </w:r>
        <w:r>
          <w:rPr>
            <w:noProof/>
            <w:webHidden/>
          </w:rPr>
          <w:tab/>
        </w:r>
        <w:r>
          <w:rPr>
            <w:noProof/>
            <w:webHidden/>
          </w:rPr>
          <w:fldChar w:fldCharType="begin"/>
        </w:r>
        <w:r>
          <w:rPr>
            <w:noProof/>
            <w:webHidden/>
          </w:rPr>
          <w:instrText xml:space="preserve"> PAGEREF _Toc132408560 \h </w:instrText>
        </w:r>
        <w:r>
          <w:rPr>
            <w:noProof/>
            <w:webHidden/>
          </w:rPr>
        </w:r>
        <w:r>
          <w:rPr>
            <w:noProof/>
            <w:webHidden/>
          </w:rPr>
          <w:fldChar w:fldCharType="separate"/>
        </w:r>
        <w:r>
          <w:rPr>
            <w:noProof/>
            <w:webHidden/>
          </w:rPr>
          <w:t>53</w:t>
        </w:r>
        <w:r>
          <w:rPr>
            <w:noProof/>
            <w:webHidden/>
          </w:rPr>
          <w:fldChar w:fldCharType="end"/>
        </w:r>
      </w:hyperlink>
    </w:p>
    <w:p w14:paraId="2A1DEC0D" w14:textId="4E265322" w:rsidR="007A5F19" w:rsidRDefault="007A5F19">
      <w:pPr>
        <w:pStyle w:val="TableofFigures"/>
        <w:tabs>
          <w:tab w:val="right" w:leader="dot" w:pos="8777"/>
        </w:tabs>
        <w:rPr>
          <w:rFonts w:asciiTheme="minorHAnsi" w:eastAsiaTheme="minorEastAsia" w:hAnsiTheme="minorHAnsi" w:cstheme="minorBidi"/>
          <w:noProof/>
          <w:kern w:val="2"/>
          <w:lang w:val="en-CZ" w:eastAsia="en-GB"/>
          <w14:ligatures w14:val="standardContextual"/>
        </w:rPr>
      </w:pPr>
      <w:hyperlink w:anchor="_Toc132408561" w:history="1">
        <w:r w:rsidRPr="006D0C5C">
          <w:rPr>
            <w:rStyle w:val="Hyperlink"/>
            <w:noProof/>
          </w:rPr>
          <w:t>Obrázek 12 Nábytkářské studio VTdesign – ukázka vizuálů od grafika (zdroj: Štefková, 2023c)</w:t>
        </w:r>
        <w:r>
          <w:rPr>
            <w:noProof/>
            <w:webHidden/>
          </w:rPr>
          <w:tab/>
        </w:r>
        <w:r>
          <w:rPr>
            <w:noProof/>
            <w:webHidden/>
          </w:rPr>
          <w:fldChar w:fldCharType="begin"/>
        </w:r>
        <w:r>
          <w:rPr>
            <w:noProof/>
            <w:webHidden/>
          </w:rPr>
          <w:instrText xml:space="preserve"> PAGEREF _Toc132408561 \h </w:instrText>
        </w:r>
        <w:r>
          <w:rPr>
            <w:noProof/>
            <w:webHidden/>
          </w:rPr>
        </w:r>
        <w:r>
          <w:rPr>
            <w:noProof/>
            <w:webHidden/>
          </w:rPr>
          <w:fldChar w:fldCharType="separate"/>
        </w:r>
        <w:r>
          <w:rPr>
            <w:noProof/>
            <w:webHidden/>
          </w:rPr>
          <w:t>54</w:t>
        </w:r>
        <w:r>
          <w:rPr>
            <w:noProof/>
            <w:webHidden/>
          </w:rPr>
          <w:fldChar w:fldCharType="end"/>
        </w:r>
      </w:hyperlink>
    </w:p>
    <w:p w14:paraId="58F5663E" w14:textId="4D460858" w:rsidR="007A5F19" w:rsidRDefault="007A5F19">
      <w:pPr>
        <w:pStyle w:val="TableofFigures"/>
        <w:tabs>
          <w:tab w:val="right" w:leader="dot" w:pos="8777"/>
        </w:tabs>
        <w:rPr>
          <w:rFonts w:asciiTheme="minorHAnsi" w:eastAsiaTheme="minorEastAsia" w:hAnsiTheme="minorHAnsi" w:cstheme="minorBidi"/>
          <w:noProof/>
          <w:kern w:val="2"/>
          <w:lang w:val="en-CZ" w:eastAsia="en-GB"/>
          <w14:ligatures w14:val="standardContextual"/>
        </w:rPr>
      </w:pPr>
      <w:hyperlink w:anchor="_Toc132408562" w:history="1">
        <w:r w:rsidRPr="006D0C5C">
          <w:rPr>
            <w:rStyle w:val="Hyperlink"/>
            <w:noProof/>
          </w:rPr>
          <w:t>Obrázek 13 Barbershop Štramák – ukázka vizuálů od grafika (zdroj: Štefková, 2023d)</w:t>
        </w:r>
        <w:r>
          <w:rPr>
            <w:noProof/>
            <w:webHidden/>
          </w:rPr>
          <w:tab/>
        </w:r>
        <w:r>
          <w:rPr>
            <w:noProof/>
            <w:webHidden/>
          </w:rPr>
          <w:fldChar w:fldCharType="begin"/>
        </w:r>
        <w:r>
          <w:rPr>
            <w:noProof/>
            <w:webHidden/>
          </w:rPr>
          <w:instrText xml:space="preserve"> PAGEREF _Toc132408562 \h </w:instrText>
        </w:r>
        <w:r>
          <w:rPr>
            <w:noProof/>
            <w:webHidden/>
          </w:rPr>
        </w:r>
        <w:r>
          <w:rPr>
            <w:noProof/>
            <w:webHidden/>
          </w:rPr>
          <w:fldChar w:fldCharType="separate"/>
        </w:r>
        <w:r>
          <w:rPr>
            <w:noProof/>
            <w:webHidden/>
          </w:rPr>
          <w:t>54</w:t>
        </w:r>
        <w:r>
          <w:rPr>
            <w:noProof/>
            <w:webHidden/>
          </w:rPr>
          <w:fldChar w:fldCharType="end"/>
        </w:r>
      </w:hyperlink>
    </w:p>
    <w:p w14:paraId="59604937" w14:textId="73C0895A" w:rsidR="007A5F19" w:rsidRDefault="007A5F19">
      <w:pPr>
        <w:pStyle w:val="TableofFigures"/>
        <w:tabs>
          <w:tab w:val="right" w:leader="dot" w:pos="8777"/>
        </w:tabs>
        <w:rPr>
          <w:rFonts w:asciiTheme="minorHAnsi" w:eastAsiaTheme="minorEastAsia" w:hAnsiTheme="minorHAnsi" w:cstheme="minorBidi"/>
          <w:noProof/>
          <w:kern w:val="2"/>
          <w:lang w:val="en-CZ" w:eastAsia="en-GB"/>
          <w14:ligatures w14:val="standardContextual"/>
        </w:rPr>
      </w:pPr>
      <w:hyperlink w:anchor="_Toc132408563" w:history="1">
        <w:r w:rsidRPr="006D0C5C">
          <w:rPr>
            <w:rStyle w:val="Hyperlink"/>
            <w:noProof/>
          </w:rPr>
          <w:t>Obrázek 14 Zlatnictví Aeternus – ukázka vizuálů od AI (zdroj: vlastní zpracování)</w:t>
        </w:r>
        <w:r>
          <w:rPr>
            <w:noProof/>
            <w:webHidden/>
          </w:rPr>
          <w:tab/>
        </w:r>
        <w:r>
          <w:rPr>
            <w:noProof/>
            <w:webHidden/>
          </w:rPr>
          <w:fldChar w:fldCharType="begin"/>
        </w:r>
        <w:r>
          <w:rPr>
            <w:noProof/>
            <w:webHidden/>
          </w:rPr>
          <w:instrText xml:space="preserve"> PAGEREF _Toc132408563 \h </w:instrText>
        </w:r>
        <w:r>
          <w:rPr>
            <w:noProof/>
            <w:webHidden/>
          </w:rPr>
        </w:r>
        <w:r>
          <w:rPr>
            <w:noProof/>
            <w:webHidden/>
          </w:rPr>
          <w:fldChar w:fldCharType="separate"/>
        </w:r>
        <w:r>
          <w:rPr>
            <w:noProof/>
            <w:webHidden/>
          </w:rPr>
          <w:t>56</w:t>
        </w:r>
        <w:r>
          <w:rPr>
            <w:noProof/>
            <w:webHidden/>
          </w:rPr>
          <w:fldChar w:fldCharType="end"/>
        </w:r>
      </w:hyperlink>
    </w:p>
    <w:p w14:paraId="5DE5A403" w14:textId="5E7E610C" w:rsidR="007A5F19" w:rsidRDefault="007A5F19">
      <w:pPr>
        <w:pStyle w:val="TableofFigures"/>
        <w:tabs>
          <w:tab w:val="right" w:leader="dot" w:pos="8777"/>
        </w:tabs>
        <w:rPr>
          <w:rFonts w:asciiTheme="minorHAnsi" w:eastAsiaTheme="minorEastAsia" w:hAnsiTheme="minorHAnsi" w:cstheme="minorBidi"/>
          <w:noProof/>
          <w:kern w:val="2"/>
          <w:lang w:val="en-CZ" w:eastAsia="en-GB"/>
          <w14:ligatures w14:val="standardContextual"/>
        </w:rPr>
      </w:pPr>
      <w:hyperlink w:anchor="_Toc132408564" w:history="1">
        <w:r w:rsidRPr="006D0C5C">
          <w:rPr>
            <w:rStyle w:val="Hyperlink"/>
            <w:noProof/>
          </w:rPr>
          <w:t>Obrázek 15 Pizzerie Tutto Bene – ukázka vizuálů od AI (zdroj: vlastní zpracování)</w:t>
        </w:r>
        <w:r>
          <w:rPr>
            <w:noProof/>
            <w:webHidden/>
          </w:rPr>
          <w:tab/>
        </w:r>
        <w:r>
          <w:rPr>
            <w:noProof/>
            <w:webHidden/>
          </w:rPr>
          <w:fldChar w:fldCharType="begin"/>
        </w:r>
        <w:r>
          <w:rPr>
            <w:noProof/>
            <w:webHidden/>
          </w:rPr>
          <w:instrText xml:space="preserve"> PAGEREF _Toc132408564 \h </w:instrText>
        </w:r>
        <w:r>
          <w:rPr>
            <w:noProof/>
            <w:webHidden/>
          </w:rPr>
        </w:r>
        <w:r>
          <w:rPr>
            <w:noProof/>
            <w:webHidden/>
          </w:rPr>
          <w:fldChar w:fldCharType="separate"/>
        </w:r>
        <w:r>
          <w:rPr>
            <w:noProof/>
            <w:webHidden/>
          </w:rPr>
          <w:t>56</w:t>
        </w:r>
        <w:r>
          <w:rPr>
            <w:noProof/>
            <w:webHidden/>
          </w:rPr>
          <w:fldChar w:fldCharType="end"/>
        </w:r>
      </w:hyperlink>
    </w:p>
    <w:p w14:paraId="4DD1E98C" w14:textId="1FA88D80" w:rsidR="007A5F19" w:rsidRDefault="007A5F19">
      <w:pPr>
        <w:pStyle w:val="TableofFigures"/>
        <w:tabs>
          <w:tab w:val="right" w:leader="dot" w:pos="8777"/>
        </w:tabs>
        <w:rPr>
          <w:rFonts w:asciiTheme="minorHAnsi" w:eastAsiaTheme="minorEastAsia" w:hAnsiTheme="minorHAnsi" w:cstheme="minorBidi"/>
          <w:noProof/>
          <w:kern w:val="2"/>
          <w:lang w:val="en-CZ" w:eastAsia="en-GB"/>
          <w14:ligatures w14:val="standardContextual"/>
        </w:rPr>
      </w:pPr>
      <w:hyperlink w:anchor="_Toc132408565" w:history="1">
        <w:r w:rsidRPr="006D0C5C">
          <w:rPr>
            <w:rStyle w:val="Hyperlink"/>
            <w:noProof/>
          </w:rPr>
          <w:t>Obrázek 16 Nábytkářské studio VTdesign – ukázka vizuálů od AI (zdroj: vlastní zpracování)</w:t>
        </w:r>
        <w:r>
          <w:rPr>
            <w:noProof/>
            <w:webHidden/>
          </w:rPr>
          <w:tab/>
        </w:r>
        <w:r>
          <w:rPr>
            <w:noProof/>
            <w:webHidden/>
          </w:rPr>
          <w:fldChar w:fldCharType="begin"/>
        </w:r>
        <w:r>
          <w:rPr>
            <w:noProof/>
            <w:webHidden/>
          </w:rPr>
          <w:instrText xml:space="preserve"> PAGEREF _Toc132408565 \h </w:instrText>
        </w:r>
        <w:r>
          <w:rPr>
            <w:noProof/>
            <w:webHidden/>
          </w:rPr>
        </w:r>
        <w:r>
          <w:rPr>
            <w:noProof/>
            <w:webHidden/>
          </w:rPr>
          <w:fldChar w:fldCharType="separate"/>
        </w:r>
        <w:r>
          <w:rPr>
            <w:noProof/>
            <w:webHidden/>
          </w:rPr>
          <w:t>57</w:t>
        </w:r>
        <w:r>
          <w:rPr>
            <w:noProof/>
            <w:webHidden/>
          </w:rPr>
          <w:fldChar w:fldCharType="end"/>
        </w:r>
      </w:hyperlink>
    </w:p>
    <w:p w14:paraId="08F96D44" w14:textId="269F4AD3" w:rsidR="007A5F19" w:rsidRDefault="007A5F19">
      <w:pPr>
        <w:pStyle w:val="TableofFigures"/>
        <w:tabs>
          <w:tab w:val="right" w:leader="dot" w:pos="8777"/>
        </w:tabs>
        <w:rPr>
          <w:rFonts w:asciiTheme="minorHAnsi" w:eastAsiaTheme="minorEastAsia" w:hAnsiTheme="minorHAnsi" w:cstheme="minorBidi"/>
          <w:noProof/>
          <w:kern w:val="2"/>
          <w:lang w:val="en-CZ" w:eastAsia="en-GB"/>
          <w14:ligatures w14:val="standardContextual"/>
        </w:rPr>
      </w:pPr>
      <w:hyperlink w:anchor="_Toc132408566" w:history="1">
        <w:r w:rsidRPr="006D0C5C">
          <w:rPr>
            <w:rStyle w:val="Hyperlink"/>
            <w:noProof/>
          </w:rPr>
          <w:t>Obrázek 17 Barbershop Štramák – ukázka vizuálů od AI (zdroj: vlastní zpracování)</w:t>
        </w:r>
        <w:r>
          <w:rPr>
            <w:noProof/>
            <w:webHidden/>
          </w:rPr>
          <w:tab/>
        </w:r>
        <w:r>
          <w:rPr>
            <w:noProof/>
            <w:webHidden/>
          </w:rPr>
          <w:fldChar w:fldCharType="begin"/>
        </w:r>
        <w:r>
          <w:rPr>
            <w:noProof/>
            <w:webHidden/>
          </w:rPr>
          <w:instrText xml:space="preserve"> PAGEREF _Toc132408566 \h </w:instrText>
        </w:r>
        <w:r>
          <w:rPr>
            <w:noProof/>
            <w:webHidden/>
          </w:rPr>
        </w:r>
        <w:r>
          <w:rPr>
            <w:noProof/>
            <w:webHidden/>
          </w:rPr>
          <w:fldChar w:fldCharType="separate"/>
        </w:r>
        <w:r>
          <w:rPr>
            <w:noProof/>
            <w:webHidden/>
          </w:rPr>
          <w:t>57</w:t>
        </w:r>
        <w:r>
          <w:rPr>
            <w:noProof/>
            <w:webHidden/>
          </w:rPr>
          <w:fldChar w:fldCharType="end"/>
        </w:r>
      </w:hyperlink>
    </w:p>
    <w:p w14:paraId="63E16F2A" w14:textId="27F0AF06" w:rsidR="007A5F19" w:rsidRDefault="007A5F19">
      <w:pPr>
        <w:pStyle w:val="TableofFigures"/>
        <w:tabs>
          <w:tab w:val="right" w:leader="dot" w:pos="8777"/>
        </w:tabs>
        <w:rPr>
          <w:rFonts w:asciiTheme="minorHAnsi" w:eastAsiaTheme="minorEastAsia" w:hAnsiTheme="minorHAnsi" w:cstheme="minorBidi"/>
          <w:noProof/>
          <w:kern w:val="2"/>
          <w:lang w:val="en-CZ" w:eastAsia="en-GB"/>
          <w14:ligatures w14:val="standardContextual"/>
        </w:rPr>
      </w:pPr>
      <w:hyperlink w:anchor="_Toc132408567" w:history="1">
        <w:r w:rsidRPr="006D0C5C">
          <w:rPr>
            <w:rStyle w:val="Hyperlink"/>
            <w:noProof/>
          </w:rPr>
          <w:t>Obrázek 18 Zlatnictví Aeternus – ukázka reklamních vizuálů (zdroj: vlastní zpracování)</w:t>
        </w:r>
        <w:r>
          <w:rPr>
            <w:noProof/>
            <w:webHidden/>
          </w:rPr>
          <w:tab/>
        </w:r>
        <w:r>
          <w:rPr>
            <w:noProof/>
            <w:webHidden/>
          </w:rPr>
          <w:fldChar w:fldCharType="begin"/>
        </w:r>
        <w:r>
          <w:rPr>
            <w:noProof/>
            <w:webHidden/>
          </w:rPr>
          <w:instrText xml:space="preserve"> PAGEREF _Toc132408567 \h </w:instrText>
        </w:r>
        <w:r>
          <w:rPr>
            <w:noProof/>
            <w:webHidden/>
          </w:rPr>
        </w:r>
        <w:r>
          <w:rPr>
            <w:noProof/>
            <w:webHidden/>
          </w:rPr>
          <w:fldChar w:fldCharType="separate"/>
        </w:r>
        <w:r>
          <w:rPr>
            <w:noProof/>
            <w:webHidden/>
          </w:rPr>
          <w:t>67</w:t>
        </w:r>
        <w:r>
          <w:rPr>
            <w:noProof/>
            <w:webHidden/>
          </w:rPr>
          <w:fldChar w:fldCharType="end"/>
        </w:r>
      </w:hyperlink>
    </w:p>
    <w:p w14:paraId="5A729791" w14:textId="16BDBBEE" w:rsidR="007A5F19" w:rsidRDefault="007A5F19">
      <w:pPr>
        <w:pStyle w:val="TableofFigures"/>
        <w:tabs>
          <w:tab w:val="right" w:leader="dot" w:pos="8777"/>
        </w:tabs>
        <w:rPr>
          <w:rFonts w:asciiTheme="minorHAnsi" w:eastAsiaTheme="minorEastAsia" w:hAnsiTheme="minorHAnsi" w:cstheme="minorBidi"/>
          <w:noProof/>
          <w:kern w:val="2"/>
          <w:lang w:val="en-CZ" w:eastAsia="en-GB"/>
          <w14:ligatures w14:val="standardContextual"/>
        </w:rPr>
      </w:pPr>
      <w:hyperlink w:anchor="_Toc132408568" w:history="1">
        <w:r w:rsidRPr="006D0C5C">
          <w:rPr>
            <w:rStyle w:val="Hyperlink"/>
            <w:noProof/>
          </w:rPr>
          <w:t>Obrázek 19 Pizzerie Tutto Bene – ukázka reklamních vizuálů (zdroj: vlastní zpracování)</w:t>
        </w:r>
        <w:r>
          <w:rPr>
            <w:noProof/>
            <w:webHidden/>
          </w:rPr>
          <w:tab/>
        </w:r>
        <w:r>
          <w:rPr>
            <w:noProof/>
            <w:webHidden/>
          </w:rPr>
          <w:fldChar w:fldCharType="begin"/>
        </w:r>
        <w:r>
          <w:rPr>
            <w:noProof/>
            <w:webHidden/>
          </w:rPr>
          <w:instrText xml:space="preserve"> PAGEREF _Toc132408568 \h </w:instrText>
        </w:r>
        <w:r>
          <w:rPr>
            <w:noProof/>
            <w:webHidden/>
          </w:rPr>
        </w:r>
        <w:r>
          <w:rPr>
            <w:noProof/>
            <w:webHidden/>
          </w:rPr>
          <w:fldChar w:fldCharType="separate"/>
        </w:r>
        <w:r>
          <w:rPr>
            <w:noProof/>
            <w:webHidden/>
          </w:rPr>
          <w:t>68</w:t>
        </w:r>
        <w:r>
          <w:rPr>
            <w:noProof/>
            <w:webHidden/>
          </w:rPr>
          <w:fldChar w:fldCharType="end"/>
        </w:r>
      </w:hyperlink>
    </w:p>
    <w:p w14:paraId="792D726F" w14:textId="6D6393E2" w:rsidR="007A5F19" w:rsidRDefault="007A5F19">
      <w:pPr>
        <w:pStyle w:val="TableofFigures"/>
        <w:tabs>
          <w:tab w:val="right" w:leader="dot" w:pos="8777"/>
        </w:tabs>
        <w:rPr>
          <w:rFonts w:asciiTheme="minorHAnsi" w:eastAsiaTheme="minorEastAsia" w:hAnsiTheme="minorHAnsi" w:cstheme="minorBidi"/>
          <w:noProof/>
          <w:kern w:val="2"/>
          <w:lang w:val="en-CZ" w:eastAsia="en-GB"/>
          <w14:ligatures w14:val="standardContextual"/>
        </w:rPr>
      </w:pPr>
      <w:hyperlink w:anchor="_Toc132408569" w:history="1">
        <w:r w:rsidRPr="006D0C5C">
          <w:rPr>
            <w:rStyle w:val="Hyperlink"/>
            <w:noProof/>
          </w:rPr>
          <w:t>Obrázek 20 Nábytkářské studio VTdesign – ukázka reklamních vizuálů (zdroj: vlastní zpracování)</w:t>
        </w:r>
        <w:r>
          <w:rPr>
            <w:noProof/>
            <w:webHidden/>
          </w:rPr>
          <w:tab/>
        </w:r>
        <w:r>
          <w:rPr>
            <w:noProof/>
            <w:webHidden/>
          </w:rPr>
          <w:fldChar w:fldCharType="begin"/>
        </w:r>
        <w:r>
          <w:rPr>
            <w:noProof/>
            <w:webHidden/>
          </w:rPr>
          <w:instrText xml:space="preserve"> PAGEREF _Toc132408569 \h </w:instrText>
        </w:r>
        <w:r>
          <w:rPr>
            <w:noProof/>
            <w:webHidden/>
          </w:rPr>
        </w:r>
        <w:r>
          <w:rPr>
            <w:noProof/>
            <w:webHidden/>
          </w:rPr>
          <w:fldChar w:fldCharType="separate"/>
        </w:r>
        <w:r>
          <w:rPr>
            <w:noProof/>
            <w:webHidden/>
          </w:rPr>
          <w:t>69</w:t>
        </w:r>
        <w:r>
          <w:rPr>
            <w:noProof/>
            <w:webHidden/>
          </w:rPr>
          <w:fldChar w:fldCharType="end"/>
        </w:r>
      </w:hyperlink>
    </w:p>
    <w:p w14:paraId="5F8C0794" w14:textId="58C940D2" w:rsidR="007A5F19" w:rsidRDefault="007A5F19">
      <w:pPr>
        <w:pStyle w:val="TableofFigures"/>
        <w:tabs>
          <w:tab w:val="right" w:leader="dot" w:pos="8777"/>
        </w:tabs>
        <w:rPr>
          <w:rFonts w:asciiTheme="minorHAnsi" w:eastAsiaTheme="minorEastAsia" w:hAnsiTheme="minorHAnsi" w:cstheme="minorBidi"/>
          <w:noProof/>
          <w:kern w:val="2"/>
          <w:lang w:val="en-CZ" w:eastAsia="en-GB"/>
          <w14:ligatures w14:val="standardContextual"/>
        </w:rPr>
      </w:pPr>
      <w:hyperlink w:anchor="_Toc132408570" w:history="1">
        <w:r w:rsidRPr="006D0C5C">
          <w:rPr>
            <w:rStyle w:val="Hyperlink"/>
            <w:noProof/>
          </w:rPr>
          <w:t>Obrázek 21 Barbershop Štramák – ukázka reklamních vizuálů (zdroj: vlastní zpracování)</w:t>
        </w:r>
        <w:r>
          <w:rPr>
            <w:noProof/>
            <w:webHidden/>
          </w:rPr>
          <w:tab/>
        </w:r>
        <w:r>
          <w:rPr>
            <w:noProof/>
            <w:webHidden/>
          </w:rPr>
          <w:fldChar w:fldCharType="begin"/>
        </w:r>
        <w:r>
          <w:rPr>
            <w:noProof/>
            <w:webHidden/>
          </w:rPr>
          <w:instrText xml:space="preserve"> PAGEREF _Toc132408570 \h </w:instrText>
        </w:r>
        <w:r>
          <w:rPr>
            <w:noProof/>
            <w:webHidden/>
          </w:rPr>
        </w:r>
        <w:r>
          <w:rPr>
            <w:noProof/>
            <w:webHidden/>
          </w:rPr>
          <w:fldChar w:fldCharType="separate"/>
        </w:r>
        <w:r>
          <w:rPr>
            <w:noProof/>
            <w:webHidden/>
          </w:rPr>
          <w:t>70</w:t>
        </w:r>
        <w:r>
          <w:rPr>
            <w:noProof/>
            <w:webHidden/>
          </w:rPr>
          <w:fldChar w:fldCharType="end"/>
        </w:r>
      </w:hyperlink>
    </w:p>
    <w:p w14:paraId="1A0BB154" w14:textId="30721032" w:rsidR="007A5F19" w:rsidRDefault="007A5F19">
      <w:pPr>
        <w:pStyle w:val="TableofFigures"/>
        <w:tabs>
          <w:tab w:val="right" w:leader="dot" w:pos="8777"/>
        </w:tabs>
        <w:rPr>
          <w:rFonts w:asciiTheme="minorHAnsi" w:eastAsiaTheme="minorEastAsia" w:hAnsiTheme="minorHAnsi" w:cstheme="minorBidi"/>
          <w:noProof/>
          <w:kern w:val="2"/>
          <w:lang w:val="en-CZ" w:eastAsia="en-GB"/>
          <w14:ligatures w14:val="standardContextual"/>
        </w:rPr>
      </w:pPr>
      <w:hyperlink w:anchor="_Toc132408571" w:history="1">
        <w:r w:rsidRPr="006D0C5C">
          <w:rPr>
            <w:rStyle w:val="Hyperlink"/>
            <w:noProof/>
          </w:rPr>
          <w:t>Obrázek 22 Příklad zpracování manuálu do podoby webových stránek (zdroj: MediaRey, ©2023)</w:t>
        </w:r>
        <w:r>
          <w:rPr>
            <w:noProof/>
            <w:webHidden/>
          </w:rPr>
          <w:tab/>
        </w:r>
        <w:r>
          <w:rPr>
            <w:noProof/>
            <w:webHidden/>
          </w:rPr>
          <w:fldChar w:fldCharType="begin"/>
        </w:r>
        <w:r>
          <w:rPr>
            <w:noProof/>
            <w:webHidden/>
          </w:rPr>
          <w:instrText xml:space="preserve"> PAGEREF _Toc132408571 \h </w:instrText>
        </w:r>
        <w:r>
          <w:rPr>
            <w:noProof/>
            <w:webHidden/>
          </w:rPr>
        </w:r>
        <w:r>
          <w:rPr>
            <w:noProof/>
            <w:webHidden/>
          </w:rPr>
          <w:fldChar w:fldCharType="separate"/>
        </w:r>
        <w:r>
          <w:rPr>
            <w:noProof/>
            <w:webHidden/>
          </w:rPr>
          <w:t>107</w:t>
        </w:r>
        <w:r>
          <w:rPr>
            <w:noProof/>
            <w:webHidden/>
          </w:rPr>
          <w:fldChar w:fldCharType="end"/>
        </w:r>
      </w:hyperlink>
    </w:p>
    <w:p w14:paraId="4D9EA0F5" w14:textId="692FDEEE" w:rsidR="007A5F19" w:rsidRDefault="007A5F19">
      <w:pPr>
        <w:pStyle w:val="TableofFigures"/>
        <w:tabs>
          <w:tab w:val="right" w:leader="dot" w:pos="8777"/>
        </w:tabs>
        <w:rPr>
          <w:rFonts w:asciiTheme="minorHAnsi" w:eastAsiaTheme="minorEastAsia" w:hAnsiTheme="minorHAnsi" w:cstheme="minorBidi"/>
          <w:noProof/>
          <w:kern w:val="2"/>
          <w:lang w:val="en-CZ" w:eastAsia="en-GB"/>
          <w14:ligatures w14:val="standardContextual"/>
        </w:rPr>
      </w:pPr>
      <w:hyperlink w:anchor="_Toc132408572" w:history="1">
        <w:r w:rsidRPr="006D0C5C">
          <w:rPr>
            <w:rStyle w:val="Hyperlink"/>
            <w:noProof/>
          </w:rPr>
          <w:t>Obrázek 23 Harmonogram tvorby manuálu (zdroj: vlastní zpracování)</w:t>
        </w:r>
        <w:r>
          <w:rPr>
            <w:noProof/>
            <w:webHidden/>
          </w:rPr>
          <w:tab/>
        </w:r>
        <w:r>
          <w:rPr>
            <w:noProof/>
            <w:webHidden/>
          </w:rPr>
          <w:fldChar w:fldCharType="begin"/>
        </w:r>
        <w:r>
          <w:rPr>
            <w:noProof/>
            <w:webHidden/>
          </w:rPr>
          <w:instrText xml:space="preserve"> PAGEREF _Toc132408572 \h </w:instrText>
        </w:r>
        <w:r>
          <w:rPr>
            <w:noProof/>
            <w:webHidden/>
          </w:rPr>
        </w:r>
        <w:r>
          <w:rPr>
            <w:noProof/>
            <w:webHidden/>
          </w:rPr>
          <w:fldChar w:fldCharType="separate"/>
        </w:r>
        <w:r>
          <w:rPr>
            <w:noProof/>
            <w:webHidden/>
          </w:rPr>
          <w:t>109</w:t>
        </w:r>
        <w:r>
          <w:rPr>
            <w:noProof/>
            <w:webHidden/>
          </w:rPr>
          <w:fldChar w:fldCharType="end"/>
        </w:r>
      </w:hyperlink>
    </w:p>
    <w:p w14:paraId="5991AEBE" w14:textId="60F5B4C6" w:rsidR="007A5F19" w:rsidRDefault="007A5F19">
      <w:pPr>
        <w:pStyle w:val="TableofFigures"/>
        <w:tabs>
          <w:tab w:val="right" w:leader="dot" w:pos="8777"/>
        </w:tabs>
        <w:rPr>
          <w:rFonts w:asciiTheme="minorHAnsi" w:eastAsiaTheme="minorEastAsia" w:hAnsiTheme="minorHAnsi" w:cstheme="minorBidi"/>
          <w:noProof/>
          <w:kern w:val="2"/>
          <w:lang w:val="en-CZ" w:eastAsia="en-GB"/>
          <w14:ligatures w14:val="standardContextual"/>
        </w:rPr>
      </w:pPr>
      <w:hyperlink w:anchor="_Toc132408573" w:history="1">
        <w:r w:rsidRPr="006D0C5C">
          <w:rPr>
            <w:rStyle w:val="Hyperlink"/>
            <w:noProof/>
          </w:rPr>
          <w:t>Obrázek 24 Ukázka promptu obsahující obrázek (zdroj: MidJourney, ©2023a)</w:t>
        </w:r>
        <w:r>
          <w:rPr>
            <w:noProof/>
            <w:webHidden/>
          </w:rPr>
          <w:tab/>
        </w:r>
        <w:r>
          <w:rPr>
            <w:noProof/>
            <w:webHidden/>
          </w:rPr>
          <w:fldChar w:fldCharType="begin"/>
        </w:r>
        <w:r>
          <w:rPr>
            <w:noProof/>
            <w:webHidden/>
          </w:rPr>
          <w:instrText xml:space="preserve"> PAGEREF _Toc132408573 \h </w:instrText>
        </w:r>
        <w:r>
          <w:rPr>
            <w:noProof/>
            <w:webHidden/>
          </w:rPr>
        </w:r>
        <w:r>
          <w:rPr>
            <w:noProof/>
            <w:webHidden/>
          </w:rPr>
          <w:fldChar w:fldCharType="separate"/>
        </w:r>
        <w:r>
          <w:rPr>
            <w:noProof/>
            <w:webHidden/>
          </w:rPr>
          <w:t>114</w:t>
        </w:r>
        <w:r>
          <w:rPr>
            <w:noProof/>
            <w:webHidden/>
          </w:rPr>
          <w:fldChar w:fldCharType="end"/>
        </w:r>
      </w:hyperlink>
    </w:p>
    <w:p w14:paraId="6419DB65" w14:textId="44E9A3C3" w:rsidR="0044149D" w:rsidRPr="00B670AD" w:rsidRDefault="00DB471E" w:rsidP="00DB471E">
      <w:pPr>
        <w:pStyle w:val="Textprce"/>
      </w:pPr>
      <w:r w:rsidRPr="00B670AD">
        <w:fldChar w:fldCharType="end"/>
      </w:r>
      <w:r w:rsidR="0044149D" w:rsidRPr="00B670AD">
        <w:br w:type="page"/>
      </w:r>
    </w:p>
    <w:p w14:paraId="4F0294BF" w14:textId="068CDCF0" w:rsidR="0044149D" w:rsidRPr="00B670AD" w:rsidRDefault="0044149D" w:rsidP="0044149D">
      <w:pPr>
        <w:pStyle w:val="vodzvrintroductionconclusion"/>
      </w:pPr>
      <w:bookmarkStart w:id="207" w:name="_Toc22666761"/>
      <w:bookmarkStart w:id="208" w:name="_Toc132408717"/>
      <w:r w:rsidRPr="00B670AD">
        <w:lastRenderedPageBreak/>
        <w:t>seznam TABULEK</w:t>
      </w:r>
      <w:bookmarkEnd w:id="207"/>
      <w:r w:rsidR="00213709">
        <w:t xml:space="preserve"> a grafů</w:t>
      </w:r>
      <w:bookmarkEnd w:id="208"/>
    </w:p>
    <w:p w14:paraId="6E21BD87" w14:textId="222602DF" w:rsidR="00617F74" w:rsidRPr="00617F74" w:rsidRDefault="00617F74" w:rsidP="00617F74">
      <w:pPr>
        <w:pStyle w:val="Textprce"/>
        <w:rPr>
          <w:b/>
          <w:bCs/>
        </w:rPr>
      </w:pPr>
      <w:r w:rsidRPr="00617F74">
        <w:rPr>
          <w:b/>
          <w:bCs/>
        </w:rPr>
        <w:t>Tabulky</w:t>
      </w:r>
    </w:p>
    <w:p w14:paraId="61A7A4F3" w14:textId="4F39F7D1" w:rsidR="007A5F19" w:rsidRDefault="00FC37C4">
      <w:pPr>
        <w:pStyle w:val="TableofFigures"/>
        <w:tabs>
          <w:tab w:val="right" w:leader="dot" w:pos="8777"/>
        </w:tabs>
        <w:rPr>
          <w:rFonts w:asciiTheme="minorHAnsi" w:eastAsiaTheme="minorEastAsia" w:hAnsiTheme="minorHAnsi" w:cstheme="minorBidi"/>
          <w:noProof/>
          <w:kern w:val="2"/>
          <w:lang w:val="en-CZ" w:eastAsia="en-GB"/>
          <w14:ligatures w14:val="standardContextual"/>
        </w:rPr>
      </w:pPr>
      <w:r>
        <w:fldChar w:fldCharType="begin"/>
      </w:r>
      <w:r>
        <w:instrText xml:space="preserve"> TOC \h \z \c "Tabulka" </w:instrText>
      </w:r>
      <w:r>
        <w:fldChar w:fldCharType="separate"/>
      </w:r>
      <w:hyperlink w:anchor="_Toc132408574" w:history="1">
        <w:r w:rsidR="007A5F19" w:rsidRPr="00BF4026">
          <w:rPr>
            <w:rStyle w:val="Hyperlink"/>
            <w:noProof/>
          </w:rPr>
          <w:t>Tabulka 1 Zlatnictví Aeternus – srovnání výsledků kampaně (zdroj: vlastní zpracování)</w:t>
        </w:r>
        <w:r w:rsidR="007A5F19">
          <w:rPr>
            <w:noProof/>
            <w:webHidden/>
          </w:rPr>
          <w:tab/>
        </w:r>
        <w:r w:rsidR="007A5F19">
          <w:rPr>
            <w:noProof/>
            <w:webHidden/>
          </w:rPr>
          <w:fldChar w:fldCharType="begin"/>
        </w:r>
        <w:r w:rsidR="007A5F19">
          <w:rPr>
            <w:noProof/>
            <w:webHidden/>
          </w:rPr>
          <w:instrText xml:space="preserve"> PAGEREF _Toc132408574 \h </w:instrText>
        </w:r>
        <w:r w:rsidR="007A5F19">
          <w:rPr>
            <w:noProof/>
            <w:webHidden/>
          </w:rPr>
        </w:r>
        <w:r w:rsidR="007A5F19">
          <w:rPr>
            <w:noProof/>
            <w:webHidden/>
          </w:rPr>
          <w:fldChar w:fldCharType="separate"/>
        </w:r>
        <w:r w:rsidR="007A5F19">
          <w:rPr>
            <w:noProof/>
            <w:webHidden/>
          </w:rPr>
          <w:t>89</w:t>
        </w:r>
        <w:r w:rsidR="007A5F19">
          <w:rPr>
            <w:noProof/>
            <w:webHidden/>
          </w:rPr>
          <w:fldChar w:fldCharType="end"/>
        </w:r>
      </w:hyperlink>
    </w:p>
    <w:p w14:paraId="776FF496" w14:textId="5A1E114D" w:rsidR="007A5F19" w:rsidRDefault="007A5F19">
      <w:pPr>
        <w:pStyle w:val="TableofFigures"/>
        <w:tabs>
          <w:tab w:val="right" w:leader="dot" w:pos="8777"/>
        </w:tabs>
        <w:rPr>
          <w:rFonts w:asciiTheme="minorHAnsi" w:eastAsiaTheme="minorEastAsia" w:hAnsiTheme="minorHAnsi" w:cstheme="minorBidi"/>
          <w:noProof/>
          <w:kern w:val="2"/>
          <w:lang w:val="en-CZ" w:eastAsia="en-GB"/>
          <w14:ligatures w14:val="standardContextual"/>
        </w:rPr>
      </w:pPr>
      <w:hyperlink w:anchor="_Toc132408575" w:history="1">
        <w:r w:rsidRPr="00BF4026">
          <w:rPr>
            <w:rStyle w:val="Hyperlink"/>
            <w:noProof/>
          </w:rPr>
          <w:t>Tabulka 2 Pizzerie Tutto Bene – srovnání výsledků kampaně (zdroj: vlastní zpracování)</w:t>
        </w:r>
        <w:r>
          <w:rPr>
            <w:noProof/>
            <w:webHidden/>
          </w:rPr>
          <w:tab/>
        </w:r>
        <w:r>
          <w:rPr>
            <w:noProof/>
            <w:webHidden/>
          </w:rPr>
          <w:fldChar w:fldCharType="begin"/>
        </w:r>
        <w:r>
          <w:rPr>
            <w:noProof/>
            <w:webHidden/>
          </w:rPr>
          <w:instrText xml:space="preserve"> PAGEREF _Toc132408575 \h </w:instrText>
        </w:r>
        <w:r>
          <w:rPr>
            <w:noProof/>
            <w:webHidden/>
          </w:rPr>
        </w:r>
        <w:r>
          <w:rPr>
            <w:noProof/>
            <w:webHidden/>
          </w:rPr>
          <w:fldChar w:fldCharType="separate"/>
        </w:r>
        <w:r>
          <w:rPr>
            <w:noProof/>
            <w:webHidden/>
          </w:rPr>
          <w:t>90</w:t>
        </w:r>
        <w:r>
          <w:rPr>
            <w:noProof/>
            <w:webHidden/>
          </w:rPr>
          <w:fldChar w:fldCharType="end"/>
        </w:r>
      </w:hyperlink>
    </w:p>
    <w:p w14:paraId="1D07176E" w14:textId="78100DCD" w:rsidR="007A5F19" w:rsidRDefault="007A5F19">
      <w:pPr>
        <w:pStyle w:val="TableofFigures"/>
        <w:tabs>
          <w:tab w:val="right" w:leader="dot" w:pos="8777"/>
        </w:tabs>
        <w:rPr>
          <w:rFonts w:asciiTheme="minorHAnsi" w:eastAsiaTheme="minorEastAsia" w:hAnsiTheme="minorHAnsi" w:cstheme="minorBidi"/>
          <w:noProof/>
          <w:kern w:val="2"/>
          <w:lang w:val="en-CZ" w:eastAsia="en-GB"/>
          <w14:ligatures w14:val="standardContextual"/>
        </w:rPr>
      </w:pPr>
      <w:hyperlink w:anchor="_Toc132408576" w:history="1">
        <w:r w:rsidRPr="00BF4026">
          <w:rPr>
            <w:rStyle w:val="Hyperlink"/>
            <w:noProof/>
          </w:rPr>
          <w:t>Tabulka 3 Nábytkářské studio VTdesign – srovnání výsledků kampaně (zdroj: vlastní zpracování)</w:t>
        </w:r>
        <w:r>
          <w:rPr>
            <w:noProof/>
            <w:webHidden/>
          </w:rPr>
          <w:tab/>
        </w:r>
        <w:r>
          <w:rPr>
            <w:noProof/>
            <w:webHidden/>
          </w:rPr>
          <w:fldChar w:fldCharType="begin"/>
        </w:r>
        <w:r>
          <w:rPr>
            <w:noProof/>
            <w:webHidden/>
          </w:rPr>
          <w:instrText xml:space="preserve"> PAGEREF _Toc132408576 \h </w:instrText>
        </w:r>
        <w:r>
          <w:rPr>
            <w:noProof/>
            <w:webHidden/>
          </w:rPr>
        </w:r>
        <w:r>
          <w:rPr>
            <w:noProof/>
            <w:webHidden/>
          </w:rPr>
          <w:fldChar w:fldCharType="separate"/>
        </w:r>
        <w:r>
          <w:rPr>
            <w:noProof/>
            <w:webHidden/>
          </w:rPr>
          <w:t>92</w:t>
        </w:r>
        <w:r>
          <w:rPr>
            <w:noProof/>
            <w:webHidden/>
          </w:rPr>
          <w:fldChar w:fldCharType="end"/>
        </w:r>
      </w:hyperlink>
    </w:p>
    <w:p w14:paraId="341A9108" w14:textId="2473ED93" w:rsidR="007A5F19" w:rsidRDefault="007A5F19">
      <w:pPr>
        <w:pStyle w:val="TableofFigures"/>
        <w:tabs>
          <w:tab w:val="right" w:leader="dot" w:pos="8777"/>
        </w:tabs>
        <w:rPr>
          <w:rFonts w:asciiTheme="minorHAnsi" w:eastAsiaTheme="minorEastAsia" w:hAnsiTheme="minorHAnsi" w:cstheme="minorBidi"/>
          <w:noProof/>
          <w:kern w:val="2"/>
          <w:lang w:val="en-CZ" w:eastAsia="en-GB"/>
          <w14:ligatures w14:val="standardContextual"/>
        </w:rPr>
      </w:pPr>
      <w:hyperlink w:anchor="_Toc132408577" w:history="1">
        <w:r w:rsidRPr="00BF4026">
          <w:rPr>
            <w:rStyle w:val="Hyperlink"/>
            <w:noProof/>
          </w:rPr>
          <w:t>Tabulka 4 Barbershop Štramák – srovnání výsledků kampaně (zdroj: vlastní zpracování)</w:t>
        </w:r>
        <w:r>
          <w:rPr>
            <w:noProof/>
            <w:webHidden/>
          </w:rPr>
          <w:tab/>
        </w:r>
        <w:r>
          <w:rPr>
            <w:noProof/>
            <w:webHidden/>
          </w:rPr>
          <w:fldChar w:fldCharType="begin"/>
        </w:r>
        <w:r>
          <w:rPr>
            <w:noProof/>
            <w:webHidden/>
          </w:rPr>
          <w:instrText xml:space="preserve"> PAGEREF _Toc132408577 \h </w:instrText>
        </w:r>
        <w:r>
          <w:rPr>
            <w:noProof/>
            <w:webHidden/>
          </w:rPr>
        </w:r>
        <w:r>
          <w:rPr>
            <w:noProof/>
            <w:webHidden/>
          </w:rPr>
          <w:fldChar w:fldCharType="separate"/>
        </w:r>
        <w:r>
          <w:rPr>
            <w:noProof/>
            <w:webHidden/>
          </w:rPr>
          <w:t>93</w:t>
        </w:r>
        <w:r>
          <w:rPr>
            <w:noProof/>
            <w:webHidden/>
          </w:rPr>
          <w:fldChar w:fldCharType="end"/>
        </w:r>
      </w:hyperlink>
    </w:p>
    <w:p w14:paraId="7A3AB0FA" w14:textId="053C5B87" w:rsidR="007A5F19" w:rsidRDefault="007A5F19">
      <w:pPr>
        <w:pStyle w:val="TableofFigures"/>
        <w:tabs>
          <w:tab w:val="right" w:leader="dot" w:pos="8777"/>
        </w:tabs>
        <w:rPr>
          <w:rFonts w:asciiTheme="minorHAnsi" w:eastAsiaTheme="minorEastAsia" w:hAnsiTheme="minorHAnsi" w:cstheme="minorBidi"/>
          <w:noProof/>
          <w:kern w:val="2"/>
          <w:lang w:val="en-CZ" w:eastAsia="en-GB"/>
          <w14:ligatures w14:val="standardContextual"/>
        </w:rPr>
      </w:pPr>
      <w:hyperlink w:anchor="_Toc132408578" w:history="1">
        <w:r w:rsidRPr="00BF4026">
          <w:rPr>
            <w:rStyle w:val="Hyperlink"/>
            <w:noProof/>
          </w:rPr>
          <w:t>Tabulka 5 Všechny značky – srovnání výsledků kampaně (zdroj: vlastní zpracování)</w:t>
        </w:r>
        <w:r>
          <w:rPr>
            <w:noProof/>
            <w:webHidden/>
          </w:rPr>
          <w:tab/>
        </w:r>
        <w:r>
          <w:rPr>
            <w:noProof/>
            <w:webHidden/>
          </w:rPr>
          <w:fldChar w:fldCharType="begin"/>
        </w:r>
        <w:r>
          <w:rPr>
            <w:noProof/>
            <w:webHidden/>
          </w:rPr>
          <w:instrText xml:space="preserve"> PAGEREF _Toc132408578 \h </w:instrText>
        </w:r>
        <w:r>
          <w:rPr>
            <w:noProof/>
            <w:webHidden/>
          </w:rPr>
        </w:r>
        <w:r>
          <w:rPr>
            <w:noProof/>
            <w:webHidden/>
          </w:rPr>
          <w:fldChar w:fldCharType="separate"/>
        </w:r>
        <w:r>
          <w:rPr>
            <w:noProof/>
            <w:webHidden/>
          </w:rPr>
          <w:t>94</w:t>
        </w:r>
        <w:r>
          <w:rPr>
            <w:noProof/>
            <w:webHidden/>
          </w:rPr>
          <w:fldChar w:fldCharType="end"/>
        </w:r>
      </w:hyperlink>
    </w:p>
    <w:p w14:paraId="38A45531" w14:textId="39E5742A" w:rsidR="007A5F19" w:rsidRDefault="007A5F19">
      <w:pPr>
        <w:pStyle w:val="TableofFigures"/>
        <w:tabs>
          <w:tab w:val="right" w:leader="dot" w:pos="8777"/>
        </w:tabs>
        <w:rPr>
          <w:rFonts w:asciiTheme="minorHAnsi" w:eastAsiaTheme="minorEastAsia" w:hAnsiTheme="minorHAnsi" w:cstheme="minorBidi"/>
          <w:noProof/>
          <w:kern w:val="2"/>
          <w:lang w:val="en-CZ" w:eastAsia="en-GB"/>
          <w14:ligatures w14:val="standardContextual"/>
        </w:rPr>
      </w:pPr>
      <w:hyperlink w:anchor="_Toc132408579" w:history="1">
        <w:r w:rsidRPr="00BF4026">
          <w:rPr>
            <w:rStyle w:val="Hyperlink"/>
            <w:noProof/>
          </w:rPr>
          <w:t>Tabulka 6 Vyčíslení nákladů (zdroj: vlastní zpracování)</w:t>
        </w:r>
        <w:r>
          <w:rPr>
            <w:noProof/>
            <w:webHidden/>
          </w:rPr>
          <w:tab/>
        </w:r>
        <w:r>
          <w:rPr>
            <w:noProof/>
            <w:webHidden/>
          </w:rPr>
          <w:fldChar w:fldCharType="begin"/>
        </w:r>
        <w:r>
          <w:rPr>
            <w:noProof/>
            <w:webHidden/>
          </w:rPr>
          <w:instrText xml:space="preserve"> PAGEREF _Toc132408579 \h </w:instrText>
        </w:r>
        <w:r>
          <w:rPr>
            <w:noProof/>
            <w:webHidden/>
          </w:rPr>
        </w:r>
        <w:r>
          <w:rPr>
            <w:noProof/>
            <w:webHidden/>
          </w:rPr>
          <w:fldChar w:fldCharType="separate"/>
        </w:r>
        <w:r>
          <w:rPr>
            <w:noProof/>
            <w:webHidden/>
          </w:rPr>
          <w:t>110</w:t>
        </w:r>
        <w:r>
          <w:rPr>
            <w:noProof/>
            <w:webHidden/>
          </w:rPr>
          <w:fldChar w:fldCharType="end"/>
        </w:r>
      </w:hyperlink>
    </w:p>
    <w:p w14:paraId="136501B6" w14:textId="1AAB9D43" w:rsidR="007A5F19" w:rsidRDefault="007A5F19">
      <w:pPr>
        <w:pStyle w:val="TableofFigures"/>
        <w:tabs>
          <w:tab w:val="right" w:leader="dot" w:pos="8777"/>
        </w:tabs>
        <w:rPr>
          <w:rFonts w:asciiTheme="minorHAnsi" w:eastAsiaTheme="minorEastAsia" w:hAnsiTheme="minorHAnsi" w:cstheme="minorBidi"/>
          <w:noProof/>
          <w:kern w:val="2"/>
          <w:lang w:val="en-CZ" w:eastAsia="en-GB"/>
          <w14:ligatures w14:val="standardContextual"/>
        </w:rPr>
      </w:pPr>
      <w:hyperlink w:anchor="_Toc132408580" w:history="1">
        <w:r w:rsidRPr="00BF4026">
          <w:rPr>
            <w:rStyle w:val="Hyperlink"/>
            <w:noProof/>
          </w:rPr>
          <w:t>Tabulka 7 Popis parametru Aspect Ratio (zdroj: vlastní zpracování)</w:t>
        </w:r>
        <w:r>
          <w:rPr>
            <w:noProof/>
            <w:webHidden/>
          </w:rPr>
          <w:tab/>
        </w:r>
        <w:r>
          <w:rPr>
            <w:noProof/>
            <w:webHidden/>
          </w:rPr>
          <w:fldChar w:fldCharType="begin"/>
        </w:r>
        <w:r>
          <w:rPr>
            <w:noProof/>
            <w:webHidden/>
          </w:rPr>
          <w:instrText xml:space="preserve"> PAGEREF _Toc132408580 \h </w:instrText>
        </w:r>
        <w:r>
          <w:rPr>
            <w:noProof/>
            <w:webHidden/>
          </w:rPr>
        </w:r>
        <w:r>
          <w:rPr>
            <w:noProof/>
            <w:webHidden/>
          </w:rPr>
          <w:fldChar w:fldCharType="separate"/>
        </w:r>
        <w:r>
          <w:rPr>
            <w:noProof/>
            <w:webHidden/>
          </w:rPr>
          <w:t>115</w:t>
        </w:r>
        <w:r>
          <w:rPr>
            <w:noProof/>
            <w:webHidden/>
          </w:rPr>
          <w:fldChar w:fldCharType="end"/>
        </w:r>
      </w:hyperlink>
    </w:p>
    <w:p w14:paraId="24FF4C7B" w14:textId="05EB40C2" w:rsidR="007A5F19" w:rsidRDefault="007A5F19">
      <w:pPr>
        <w:pStyle w:val="TableofFigures"/>
        <w:tabs>
          <w:tab w:val="right" w:leader="dot" w:pos="8777"/>
        </w:tabs>
        <w:rPr>
          <w:rFonts w:asciiTheme="minorHAnsi" w:eastAsiaTheme="minorEastAsia" w:hAnsiTheme="minorHAnsi" w:cstheme="minorBidi"/>
          <w:noProof/>
          <w:kern w:val="2"/>
          <w:lang w:val="en-CZ" w:eastAsia="en-GB"/>
          <w14:ligatures w14:val="standardContextual"/>
        </w:rPr>
      </w:pPr>
      <w:hyperlink w:anchor="_Toc132408581" w:history="1">
        <w:r w:rsidRPr="00BF4026">
          <w:rPr>
            <w:rStyle w:val="Hyperlink"/>
            <w:noProof/>
          </w:rPr>
          <w:t>Tabulka 8 Popis parametru Quality (zdroj: vlastní zpracování)</w:t>
        </w:r>
        <w:r>
          <w:rPr>
            <w:noProof/>
            <w:webHidden/>
          </w:rPr>
          <w:tab/>
        </w:r>
        <w:r>
          <w:rPr>
            <w:noProof/>
            <w:webHidden/>
          </w:rPr>
          <w:fldChar w:fldCharType="begin"/>
        </w:r>
        <w:r>
          <w:rPr>
            <w:noProof/>
            <w:webHidden/>
          </w:rPr>
          <w:instrText xml:space="preserve"> PAGEREF _Toc132408581 \h </w:instrText>
        </w:r>
        <w:r>
          <w:rPr>
            <w:noProof/>
            <w:webHidden/>
          </w:rPr>
        </w:r>
        <w:r>
          <w:rPr>
            <w:noProof/>
            <w:webHidden/>
          </w:rPr>
          <w:fldChar w:fldCharType="separate"/>
        </w:r>
        <w:r>
          <w:rPr>
            <w:noProof/>
            <w:webHidden/>
          </w:rPr>
          <w:t>116</w:t>
        </w:r>
        <w:r>
          <w:rPr>
            <w:noProof/>
            <w:webHidden/>
          </w:rPr>
          <w:fldChar w:fldCharType="end"/>
        </w:r>
      </w:hyperlink>
    </w:p>
    <w:p w14:paraId="7125C859" w14:textId="7F8CC050" w:rsidR="007A5F19" w:rsidRDefault="007A5F19">
      <w:pPr>
        <w:pStyle w:val="TableofFigures"/>
        <w:tabs>
          <w:tab w:val="right" w:leader="dot" w:pos="8777"/>
        </w:tabs>
        <w:rPr>
          <w:rFonts w:asciiTheme="minorHAnsi" w:eastAsiaTheme="minorEastAsia" w:hAnsiTheme="minorHAnsi" w:cstheme="minorBidi"/>
          <w:noProof/>
          <w:kern w:val="2"/>
          <w:lang w:val="en-CZ" w:eastAsia="en-GB"/>
          <w14:ligatures w14:val="standardContextual"/>
        </w:rPr>
      </w:pPr>
      <w:hyperlink w:anchor="_Toc132408582" w:history="1">
        <w:r w:rsidRPr="00BF4026">
          <w:rPr>
            <w:rStyle w:val="Hyperlink"/>
            <w:noProof/>
          </w:rPr>
          <w:t>Tabulka 9 Popis parametru No (zdroj: vlastní zpracování)</w:t>
        </w:r>
        <w:r>
          <w:rPr>
            <w:noProof/>
            <w:webHidden/>
          </w:rPr>
          <w:tab/>
        </w:r>
        <w:r>
          <w:rPr>
            <w:noProof/>
            <w:webHidden/>
          </w:rPr>
          <w:fldChar w:fldCharType="begin"/>
        </w:r>
        <w:r>
          <w:rPr>
            <w:noProof/>
            <w:webHidden/>
          </w:rPr>
          <w:instrText xml:space="preserve"> PAGEREF _Toc132408582 \h </w:instrText>
        </w:r>
        <w:r>
          <w:rPr>
            <w:noProof/>
            <w:webHidden/>
          </w:rPr>
        </w:r>
        <w:r>
          <w:rPr>
            <w:noProof/>
            <w:webHidden/>
          </w:rPr>
          <w:fldChar w:fldCharType="separate"/>
        </w:r>
        <w:r>
          <w:rPr>
            <w:noProof/>
            <w:webHidden/>
          </w:rPr>
          <w:t>116</w:t>
        </w:r>
        <w:r>
          <w:rPr>
            <w:noProof/>
            <w:webHidden/>
          </w:rPr>
          <w:fldChar w:fldCharType="end"/>
        </w:r>
      </w:hyperlink>
    </w:p>
    <w:p w14:paraId="5183EAFA" w14:textId="26234465" w:rsidR="007A5F19" w:rsidRDefault="007A5F19">
      <w:pPr>
        <w:pStyle w:val="TableofFigures"/>
        <w:tabs>
          <w:tab w:val="right" w:leader="dot" w:pos="8777"/>
        </w:tabs>
        <w:rPr>
          <w:rFonts w:asciiTheme="minorHAnsi" w:eastAsiaTheme="minorEastAsia" w:hAnsiTheme="minorHAnsi" w:cstheme="minorBidi"/>
          <w:noProof/>
          <w:kern w:val="2"/>
          <w:lang w:val="en-CZ" w:eastAsia="en-GB"/>
          <w14:ligatures w14:val="standardContextual"/>
        </w:rPr>
      </w:pPr>
      <w:hyperlink w:anchor="_Toc132408583" w:history="1">
        <w:r w:rsidRPr="00BF4026">
          <w:rPr>
            <w:rStyle w:val="Hyperlink"/>
            <w:noProof/>
          </w:rPr>
          <w:t>Tabulka 10 Popis parametru Versions (zdroj: vlastní zpracování)</w:t>
        </w:r>
        <w:r>
          <w:rPr>
            <w:noProof/>
            <w:webHidden/>
          </w:rPr>
          <w:tab/>
        </w:r>
        <w:r>
          <w:rPr>
            <w:noProof/>
            <w:webHidden/>
          </w:rPr>
          <w:fldChar w:fldCharType="begin"/>
        </w:r>
        <w:r>
          <w:rPr>
            <w:noProof/>
            <w:webHidden/>
          </w:rPr>
          <w:instrText xml:space="preserve"> PAGEREF _Toc132408583 \h </w:instrText>
        </w:r>
        <w:r>
          <w:rPr>
            <w:noProof/>
            <w:webHidden/>
          </w:rPr>
        </w:r>
        <w:r>
          <w:rPr>
            <w:noProof/>
            <w:webHidden/>
          </w:rPr>
          <w:fldChar w:fldCharType="separate"/>
        </w:r>
        <w:r>
          <w:rPr>
            <w:noProof/>
            <w:webHidden/>
          </w:rPr>
          <w:t>117</w:t>
        </w:r>
        <w:r>
          <w:rPr>
            <w:noProof/>
            <w:webHidden/>
          </w:rPr>
          <w:fldChar w:fldCharType="end"/>
        </w:r>
      </w:hyperlink>
    </w:p>
    <w:p w14:paraId="4CDA6158" w14:textId="7CB724A5" w:rsidR="007A5F19" w:rsidRDefault="007A5F19">
      <w:pPr>
        <w:pStyle w:val="TableofFigures"/>
        <w:tabs>
          <w:tab w:val="right" w:leader="dot" w:pos="8777"/>
        </w:tabs>
        <w:rPr>
          <w:rFonts w:asciiTheme="minorHAnsi" w:eastAsiaTheme="minorEastAsia" w:hAnsiTheme="minorHAnsi" w:cstheme="minorBidi"/>
          <w:noProof/>
          <w:kern w:val="2"/>
          <w:lang w:val="en-CZ" w:eastAsia="en-GB"/>
          <w14:ligatures w14:val="standardContextual"/>
        </w:rPr>
      </w:pPr>
      <w:hyperlink w:anchor="_Toc132408584" w:history="1">
        <w:r w:rsidRPr="00BF4026">
          <w:rPr>
            <w:rStyle w:val="Hyperlink"/>
            <w:noProof/>
          </w:rPr>
          <w:t>Tabulka 11 Popis parametrů Upscalers (zdroj: MidJourney, ©2023e)</w:t>
        </w:r>
        <w:r>
          <w:rPr>
            <w:noProof/>
            <w:webHidden/>
          </w:rPr>
          <w:tab/>
        </w:r>
        <w:r>
          <w:rPr>
            <w:noProof/>
            <w:webHidden/>
          </w:rPr>
          <w:fldChar w:fldCharType="begin"/>
        </w:r>
        <w:r>
          <w:rPr>
            <w:noProof/>
            <w:webHidden/>
          </w:rPr>
          <w:instrText xml:space="preserve"> PAGEREF _Toc132408584 \h </w:instrText>
        </w:r>
        <w:r>
          <w:rPr>
            <w:noProof/>
            <w:webHidden/>
          </w:rPr>
        </w:r>
        <w:r>
          <w:rPr>
            <w:noProof/>
            <w:webHidden/>
          </w:rPr>
          <w:fldChar w:fldCharType="separate"/>
        </w:r>
        <w:r>
          <w:rPr>
            <w:noProof/>
            <w:webHidden/>
          </w:rPr>
          <w:t>118</w:t>
        </w:r>
        <w:r>
          <w:rPr>
            <w:noProof/>
            <w:webHidden/>
          </w:rPr>
          <w:fldChar w:fldCharType="end"/>
        </w:r>
      </w:hyperlink>
    </w:p>
    <w:p w14:paraId="0F3A020C" w14:textId="70D555B7" w:rsidR="00213709" w:rsidRDefault="00FC37C4" w:rsidP="00DB471E">
      <w:pPr>
        <w:pStyle w:val="Textprce"/>
      </w:pPr>
      <w:r>
        <w:fldChar w:fldCharType="end"/>
      </w:r>
    </w:p>
    <w:p w14:paraId="47DD9B35" w14:textId="567065BD" w:rsidR="00617F74" w:rsidRPr="00617F74" w:rsidRDefault="00617F74" w:rsidP="00617F74">
      <w:pPr>
        <w:pStyle w:val="Textprce"/>
        <w:rPr>
          <w:b/>
          <w:bCs/>
        </w:rPr>
      </w:pPr>
      <w:r w:rsidRPr="00617F74">
        <w:rPr>
          <w:b/>
          <w:bCs/>
        </w:rPr>
        <w:t>Grafy</w:t>
      </w:r>
    </w:p>
    <w:p w14:paraId="1B9EA61A" w14:textId="2531598E" w:rsidR="007A5F19" w:rsidRDefault="00213709">
      <w:pPr>
        <w:pStyle w:val="TableofFigures"/>
        <w:tabs>
          <w:tab w:val="right" w:leader="dot" w:pos="8777"/>
        </w:tabs>
        <w:rPr>
          <w:rFonts w:asciiTheme="minorHAnsi" w:eastAsiaTheme="minorEastAsia" w:hAnsiTheme="minorHAnsi" w:cstheme="minorBidi"/>
          <w:noProof/>
          <w:kern w:val="2"/>
          <w:lang w:val="en-CZ" w:eastAsia="en-GB"/>
          <w14:ligatures w14:val="standardContextual"/>
        </w:rPr>
      </w:pPr>
      <w:r>
        <w:fldChar w:fldCharType="begin"/>
      </w:r>
      <w:r>
        <w:instrText xml:space="preserve"> TOC \h \z \c "Graf" </w:instrText>
      </w:r>
      <w:r>
        <w:fldChar w:fldCharType="separate"/>
      </w:r>
      <w:hyperlink w:anchor="_Toc132408585" w:history="1">
        <w:r w:rsidR="007A5F19" w:rsidRPr="00780D38">
          <w:rPr>
            <w:rStyle w:val="Hyperlink"/>
            <w:noProof/>
          </w:rPr>
          <w:t>Graf 1 Číselné hodnocení reklamních vizuálů pro Aeternus (zdroj: vlastní zpracování)</w:t>
        </w:r>
        <w:r w:rsidR="007A5F19">
          <w:rPr>
            <w:noProof/>
            <w:webHidden/>
          </w:rPr>
          <w:tab/>
        </w:r>
        <w:r w:rsidR="007A5F19">
          <w:rPr>
            <w:noProof/>
            <w:webHidden/>
          </w:rPr>
          <w:fldChar w:fldCharType="begin"/>
        </w:r>
        <w:r w:rsidR="007A5F19">
          <w:rPr>
            <w:noProof/>
            <w:webHidden/>
          </w:rPr>
          <w:instrText xml:space="preserve"> PAGEREF _Toc132408585 \h </w:instrText>
        </w:r>
        <w:r w:rsidR="007A5F19">
          <w:rPr>
            <w:noProof/>
            <w:webHidden/>
          </w:rPr>
        </w:r>
        <w:r w:rsidR="007A5F19">
          <w:rPr>
            <w:noProof/>
            <w:webHidden/>
          </w:rPr>
          <w:fldChar w:fldCharType="separate"/>
        </w:r>
        <w:r w:rsidR="007A5F19">
          <w:rPr>
            <w:noProof/>
            <w:webHidden/>
          </w:rPr>
          <w:t>72</w:t>
        </w:r>
        <w:r w:rsidR="007A5F19">
          <w:rPr>
            <w:noProof/>
            <w:webHidden/>
          </w:rPr>
          <w:fldChar w:fldCharType="end"/>
        </w:r>
      </w:hyperlink>
    </w:p>
    <w:p w14:paraId="3056EBB8" w14:textId="323AC1A0" w:rsidR="007A5F19" w:rsidRDefault="007A5F19">
      <w:pPr>
        <w:pStyle w:val="TableofFigures"/>
        <w:tabs>
          <w:tab w:val="right" w:leader="dot" w:pos="8777"/>
        </w:tabs>
        <w:rPr>
          <w:rFonts w:asciiTheme="minorHAnsi" w:eastAsiaTheme="minorEastAsia" w:hAnsiTheme="minorHAnsi" w:cstheme="minorBidi"/>
          <w:noProof/>
          <w:kern w:val="2"/>
          <w:lang w:val="en-CZ" w:eastAsia="en-GB"/>
          <w14:ligatures w14:val="standardContextual"/>
        </w:rPr>
      </w:pPr>
      <w:hyperlink w:anchor="_Toc132408586" w:history="1">
        <w:r w:rsidRPr="00780D38">
          <w:rPr>
            <w:rStyle w:val="Hyperlink"/>
            <w:noProof/>
          </w:rPr>
          <w:t>Graf 2 Číselné hodnocení reklamních vizuálů pro Tutto Bene (zdroj: vlastní zpracování)</w:t>
        </w:r>
        <w:r>
          <w:rPr>
            <w:noProof/>
            <w:webHidden/>
          </w:rPr>
          <w:tab/>
        </w:r>
        <w:r>
          <w:rPr>
            <w:noProof/>
            <w:webHidden/>
          </w:rPr>
          <w:fldChar w:fldCharType="begin"/>
        </w:r>
        <w:r>
          <w:rPr>
            <w:noProof/>
            <w:webHidden/>
          </w:rPr>
          <w:instrText xml:space="preserve"> PAGEREF _Toc132408586 \h </w:instrText>
        </w:r>
        <w:r>
          <w:rPr>
            <w:noProof/>
            <w:webHidden/>
          </w:rPr>
        </w:r>
        <w:r>
          <w:rPr>
            <w:noProof/>
            <w:webHidden/>
          </w:rPr>
          <w:fldChar w:fldCharType="separate"/>
        </w:r>
        <w:r>
          <w:rPr>
            <w:noProof/>
            <w:webHidden/>
          </w:rPr>
          <w:t>74</w:t>
        </w:r>
        <w:r>
          <w:rPr>
            <w:noProof/>
            <w:webHidden/>
          </w:rPr>
          <w:fldChar w:fldCharType="end"/>
        </w:r>
      </w:hyperlink>
    </w:p>
    <w:p w14:paraId="119DB522" w14:textId="0A3A5524" w:rsidR="007A5F19" w:rsidRDefault="007A5F19">
      <w:pPr>
        <w:pStyle w:val="TableofFigures"/>
        <w:tabs>
          <w:tab w:val="right" w:leader="dot" w:pos="8777"/>
        </w:tabs>
        <w:rPr>
          <w:rFonts w:asciiTheme="minorHAnsi" w:eastAsiaTheme="minorEastAsia" w:hAnsiTheme="minorHAnsi" w:cstheme="minorBidi"/>
          <w:noProof/>
          <w:kern w:val="2"/>
          <w:lang w:val="en-CZ" w:eastAsia="en-GB"/>
          <w14:ligatures w14:val="standardContextual"/>
        </w:rPr>
      </w:pPr>
      <w:hyperlink w:anchor="_Toc132408587" w:history="1">
        <w:r w:rsidRPr="00780D38">
          <w:rPr>
            <w:rStyle w:val="Hyperlink"/>
            <w:noProof/>
          </w:rPr>
          <w:t>Graf 3 Číselné hodnocení reklamních vizuálů pro VTdesign (zdroj: vlastní zpracování)</w:t>
        </w:r>
        <w:r>
          <w:rPr>
            <w:noProof/>
            <w:webHidden/>
          </w:rPr>
          <w:tab/>
        </w:r>
        <w:r>
          <w:rPr>
            <w:noProof/>
            <w:webHidden/>
          </w:rPr>
          <w:fldChar w:fldCharType="begin"/>
        </w:r>
        <w:r>
          <w:rPr>
            <w:noProof/>
            <w:webHidden/>
          </w:rPr>
          <w:instrText xml:space="preserve"> PAGEREF _Toc132408587 \h </w:instrText>
        </w:r>
        <w:r>
          <w:rPr>
            <w:noProof/>
            <w:webHidden/>
          </w:rPr>
        </w:r>
        <w:r>
          <w:rPr>
            <w:noProof/>
            <w:webHidden/>
          </w:rPr>
          <w:fldChar w:fldCharType="separate"/>
        </w:r>
        <w:r>
          <w:rPr>
            <w:noProof/>
            <w:webHidden/>
          </w:rPr>
          <w:t>76</w:t>
        </w:r>
        <w:r>
          <w:rPr>
            <w:noProof/>
            <w:webHidden/>
          </w:rPr>
          <w:fldChar w:fldCharType="end"/>
        </w:r>
      </w:hyperlink>
    </w:p>
    <w:p w14:paraId="6A3A912C" w14:textId="7CEA5EF6" w:rsidR="007A5F19" w:rsidRDefault="007A5F19">
      <w:pPr>
        <w:pStyle w:val="TableofFigures"/>
        <w:tabs>
          <w:tab w:val="right" w:leader="dot" w:pos="8777"/>
        </w:tabs>
        <w:rPr>
          <w:rFonts w:asciiTheme="minorHAnsi" w:eastAsiaTheme="minorEastAsia" w:hAnsiTheme="minorHAnsi" w:cstheme="minorBidi"/>
          <w:noProof/>
          <w:kern w:val="2"/>
          <w:lang w:val="en-CZ" w:eastAsia="en-GB"/>
          <w14:ligatures w14:val="standardContextual"/>
        </w:rPr>
      </w:pPr>
      <w:hyperlink w:anchor="_Toc132408588" w:history="1">
        <w:r w:rsidRPr="00780D38">
          <w:rPr>
            <w:rStyle w:val="Hyperlink"/>
            <w:noProof/>
          </w:rPr>
          <w:t>Graf 4 Číselné hodnocení reklamních vizuálů pro Štramáka (zdroj: vlastní zpracování)</w:t>
        </w:r>
        <w:r>
          <w:rPr>
            <w:noProof/>
            <w:webHidden/>
          </w:rPr>
          <w:tab/>
        </w:r>
        <w:r>
          <w:rPr>
            <w:noProof/>
            <w:webHidden/>
          </w:rPr>
          <w:fldChar w:fldCharType="begin"/>
        </w:r>
        <w:r>
          <w:rPr>
            <w:noProof/>
            <w:webHidden/>
          </w:rPr>
          <w:instrText xml:space="preserve"> PAGEREF _Toc132408588 \h </w:instrText>
        </w:r>
        <w:r>
          <w:rPr>
            <w:noProof/>
            <w:webHidden/>
          </w:rPr>
        </w:r>
        <w:r>
          <w:rPr>
            <w:noProof/>
            <w:webHidden/>
          </w:rPr>
          <w:fldChar w:fldCharType="separate"/>
        </w:r>
        <w:r>
          <w:rPr>
            <w:noProof/>
            <w:webHidden/>
          </w:rPr>
          <w:t>77</w:t>
        </w:r>
        <w:r>
          <w:rPr>
            <w:noProof/>
            <w:webHidden/>
          </w:rPr>
          <w:fldChar w:fldCharType="end"/>
        </w:r>
      </w:hyperlink>
    </w:p>
    <w:p w14:paraId="5D4AAD29" w14:textId="63E02B2F" w:rsidR="00213709" w:rsidRDefault="00213709" w:rsidP="00DB471E">
      <w:pPr>
        <w:pStyle w:val="Textprce"/>
      </w:pPr>
      <w:r>
        <w:fldChar w:fldCharType="end"/>
      </w:r>
    </w:p>
    <w:p w14:paraId="7E246334" w14:textId="3F6D405B" w:rsidR="0044149D" w:rsidRPr="00B670AD" w:rsidRDefault="0044149D" w:rsidP="00DB471E">
      <w:pPr>
        <w:pStyle w:val="Textprce"/>
      </w:pPr>
      <w:r w:rsidRPr="00B670AD">
        <w:br w:type="page"/>
      </w:r>
    </w:p>
    <w:p w14:paraId="54FEBE32" w14:textId="77777777" w:rsidR="0044149D" w:rsidRPr="00B670AD" w:rsidRDefault="0044149D" w:rsidP="0044149D">
      <w:pPr>
        <w:pStyle w:val="vodzvrintroductionconclusion"/>
      </w:pPr>
      <w:bookmarkStart w:id="209" w:name="_Toc22666762"/>
      <w:bookmarkStart w:id="210" w:name="_Toc132408718"/>
      <w:r w:rsidRPr="00B670AD">
        <w:lastRenderedPageBreak/>
        <w:t>seznam PŘÍLOH</w:t>
      </w:r>
      <w:bookmarkEnd w:id="209"/>
      <w:bookmarkEnd w:id="210"/>
    </w:p>
    <w:p w14:paraId="090FB5E5" w14:textId="702976C1" w:rsidR="00D16413" w:rsidRDefault="00D16413" w:rsidP="00D16413">
      <w:pPr>
        <w:pStyle w:val="Textprce"/>
      </w:pPr>
      <w:r>
        <w:t>Příloha P I: Náhledy reklamních inzerátů</w:t>
      </w:r>
      <w:r w:rsidR="00323851">
        <w:t xml:space="preserve"> na sociálních sítích</w:t>
      </w:r>
    </w:p>
    <w:p w14:paraId="71F1BD87" w14:textId="4F7D5C58" w:rsidR="00E56B3F" w:rsidRDefault="00E56B3F" w:rsidP="00D16413">
      <w:pPr>
        <w:pStyle w:val="Textprce"/>
      </w:pPr>
      <w:r>
        <w:t>Příloha P II: Brief pro tvorbu vizuálů pro reklamní kampaně</w:t>
      </w:r>
    </w:p>
    <w:p w14:paraId="39B4612B" w14:textId="554C3DB1" w:rsidR="00D16413" w:rsidRDefault="00D16413" w:rsidP="00D16413">
      <w:pPr>
        <w:pStyle w:val="Textprce"/>
      </w:pPr>
      <w:r>
        <w:t>Příloha P I</w:t>
      </w:r>
      <w:r w:rsidR="00AE41AF">
        <w:t>II</w:t>
      </w:r>
      <w:r>
        <w:t>: Scénář polostrukturovaného rozhovoru s marketingovými specialisty</w:t>
      </w:r>
    </w:p>
    <w:p w14:paraId="2CE8E2A7" w14:textId="48A0161C" w:rsidR="009C3E96" w:rsidRDefault="009C3E96" w:rsidP="00D16413">
      <w:pPr>
        <w:pStyle w:val="Textprce"/>
      </w:pPr>
      <w:r>
        <w:t>Příloha P IV: Detailní informace o participantech</w:t>
      </w:r>
    </w:p>
    <w:p w14:paraId="58008AB5" w14:textId="407D06DD" w:rsidR="00D16413" w:rsidRDefault="00D16413" w:rsidP="00D16413">
      <w:pPr>
        <w:pStyle w:val="Textprce"/>
      </w:pPr>
      <w:r>
        <w:t>Příloha P V: Nahrávky polostrukturovaných rozhovorů</w:t>
      </w:r>
    </w:p>
    <w:p w14:paraId="27D624A9" w14:textId="177D2C32" w:rsidR="00D16413" w:rsidRPr="00B670AD" w:rsidRDefault="00D16413" w:rsidP="00D16413">
      <w:pPr>
        <w:pStyle w:val="Textprce"/>
      </w:pPr>
      <w:r>
        <w:t>Příloha P V</w:t>
      </w:r>
      <w:r w:rsidR="009C3E96">
        <w:t>I</w:t>
      </w:r>
      <w:r>
        <w:t>: Statistická data k reklamní kampani na sociálních sítích</w:t>
      </w:r>
    </w:p>
    <w:p w14:paraId="08C40747" w14:textId="77777777" w:rsidR="0044149D" w:rsidRPr="00B670AD" w:rsidRDefault="0044149D" w:rsidP="0044149D">
      <w:pPr>
        <w:pStyle w:val="Textprce"/>
      </w:pPr>
    </w:p>
    <w:p w14:paraId="6357E56A" w14:textId="77777777" w:rsidR="0044149D" w:rsidRPr="00B670AD" w:rsidRDefault="0044149D" w:rsidP="0044149D">
      <w:pPr>
        <w:pStyle w:val="Textprce"/>
        <w:sectPr w:rsidR="0044149D" w:rsidRPr="00B670AD" w:rsidSect="0056551F">
          <w:headerReference w:type="default" r:id="rId41"/>
          <w:pgSz w:w="11906" w:h="16838" w:code="9"/>
          <w:pgMar w:top="1701" w:right="1134" w:bottom="1134" w:left="1134" w:header="851" w:footer="709" w:gutter="851"/>
          <w:cols w:space="708"/>
          <w:docGrid w:linePitch="360"/>
        </w:sectPr>
      </w:pPr>
    </w:p>
    <w:p w14:paraId="230CEB23" w14:textId="4CBE50C8" w:rsidR="00D16413" w:rsidRDefault="00D16413" w:rsidP="0012698D">
      <w:pPr>
        <w:pStyle w:val="Title"/>
      </w:pPr>
      <w:r w:rsidRPr="00D16413">
        <w:lastRenderedPageBreak/>
        <w:t>Příloha P I: Náhledy reklamních inzerátů</w:t>
      </w:r>
      <w:r w:rsidR="00323851">
        <w:t xml:space="preserve"> NA SOCIÁLNÍCH SÍTÍCH</w:t>
      </w:r>
    </w:p>
    <w:p w14:paraId="3C5D058A" w14:textId="24C891A3" w:rsidR="00F86735" w:rsidRDefault="00F86735" w:rsidP="00F86735">
      <w:pPr>
        <w:pStyle w:val="Textprce"/>
        <w:rPr>
          <w:b/>
          <w:bCs/>
        </w:rPr>
      </w:pPr>
      <w:r w:rsidRPr="006D000F">
        <w:rPr>
          <w:b/>
          <w:bCs/>
        </w:rPr>
        <w:t xml:space="preserve">1. </w:t>
      </w:r>
      <w:r w:rsidR="00502D57" w:rsidRPr="006D000F">
        <w:rPr>
          <w:b/>
          <w:bCs/>
        </w:rPr>
        <w:t xml:space="preserve">Reklamní </w:t>
      </w:r>
      <w:r w:rsidR="00502D57">
        <w:rPr>
          <w:b/>
          <w:bCs/>
        </w:rPr>
        <w:t>příspěvky na sociálních sítích</w:t>
      </w:r>
      <w:r w:rsidR="00502D57" w:rsidRPr="006D000F">
        <w:rPr>
          <w:b/>
          <w:bCs/>
        </w:rPr>
        <w:t xml:space="preserve"> pro </w:t>
      </w:r>
      <w:r w:rsidRPr="006D000F">
        <w:rPr>
          <w:b/>
          <w:bCs/>
        </w:rPr>
        <w:t>zlatnictví Aeternus</w:t>
      </w:r>
    </w:p>
    <w:p w14:paraId="2DA0A5DE" w14:textId="159C2CE0" w:rsidR="00716758" w:rsidRDefault="00716758" w:rsidP="00716758">
      <w:pPr>
        <w:pStyle w:val="Textprce"/>
      </w:pPr>
      <w:r>
        <w:t>Reklamní příspěvek připravený na zobrazování ve feedu na sociálních sítích Facebook a Instagram</w:t>
      </w:r>
    </w:p>
    <w:p w14:paraId="07080F1E" w14:textId="77777777" w:rsidR="00716758" w:rsidRDefault="00716758" w:rsidP="00716758">
      <w:pPr>
        <w:pStyle w:val="Textprce"/>
      </w:pPr>
      <w:r>
        <w:t>1 – Reklama využívající vizuál vygenerovaný umělou inteligencí</w:t>
      </w:r>
    </w:p>
    <w:p w14:paraId="5B38A0BA" w14:textId="77777777" w:rsidR="00716758" w:rsidRDefault="00716758" w:rsidP="00716758">
      <w:pPr>
        <w:pStyle w:val="Textprce"/>
      </w:pPr>
      <w:r>
        <w:t>2 – Reklama využívající vizuál od grafika</w:t>
      </w:r>
    </w:p>
    <w:p w14:paraId="73768105" w14:textId="539114F5" w:rsidR="006D000F" w:rsidRDefault="00F86735" w:rsidP="006D000F">
      <w:pPr>
        <w:pStyle w:val="Textprce"/>
      </w:pPr>
      <w:r>
        <w:rPr>
          <w:noProof/>
        </w:rPr>
        <w:drawing>
          <wp:inline distT="0" distB="0" distL="0" distR="0" wp14:anchorId="7FDDEA92" wp14:editId="6E45FEB2">
            <wp:extent cx="5579745" cy="4153535"/>
            <wp:effectExtent l="0" t="0" r="0" b="0"/>
            <wp:docPr id="8" name="Picture 8"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 website&#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5579745" cy="4153535"/>
                    </a:xfrm>
                    <a:prstGeom prst="rect">
                      <a:avLst/>
                    </a:prstGeom>
                  </pic:spPr>
                </pic:pic>
              </a:graphicData>
            </a:graphic>
          </wp:inline>
        </w:drawing>
      </w:r>
    </w:p>
    <w:p w14:paraId="1AF9B5AE" w14:textId="1B168B16" w:rsidR="00716758" w:rsidRDefault="00716758">
      <w:pPr>
        <w:rPr>
          <w:color w:val="000000" w:themeColor="text1"/>
        </w:rPr>
      </w:pPr>
      <w:r>
        <w:br w:type="page"/>
      </w:r>
    </w:p>
    <w:p w14:paraId="2E0D74C6" w14:textId="77777777" w:rsidR="00716758" w:rsidRDefault="00716758" w:rsidP="00716758">
      <w:pPr>
        <w:pStyle w:val="Textprce"/>
      </w:pPr>
      <w:r>
        <w:lastRenderedPageBreak/>
        <w:t>Reklamní příspěvek připravený na zobrazování ve stories na sociálních sítích Facebook a Instagram</w:t>
      </w:r>
    </w:p>
    <w:p w14:paraId="5545AA4B" w14:textId="77777777" w:rsidR="00716758" w:rsidRDefault="00716758" w:rsidP="00716758">
      <w:pPr>
        <w:pStyle w:val="Textprce"/>
      </w:pPr>
      <w:r>
        <w:t>1 – Reklama využívající vizuál vygenerovaný umělou inteligencí</w:t>
      </w:r>
    </w:p>
    <w:p w14:paraId="4AE284B0" w14:textId="3EC52EC9" w:rsidR="00F86735" w:rsidRDefault="00716758" w:rsidP="006D000F">
      <w:pPr>
        <w:pStyle w:val="Textprce"/>
      </w:pPr>
      <w:r>
        <w:t>2 – Reklama využívající vizuál od grafika</w:t>
      </w:r>
    </w:p>
    <w:p w14:paraId="4FC6C049" w14:textId="37055FA8" w:rsidR="00F86735" w:rsidRDefault="00F86735" w:rsidP="006D000F">
      <w:pPr>
        <w:pStyle w:val="Textprce"/>
      </w:pPr>
      <w:r>
        <w:rPr>
          <w:noProof/>
        </w:rPr>
        <w:drawing>
          <wp:inline distT="0" distB="0" distL="0" distR="0" wp14:anchorId="643381A0" wp14:editId="3AE7AEA7">
            <wp:extent cx="5579745" cy="4956175"/>
            <wp:effectExtent l="0" t="0" r="0" b="0"/>
            <wp:docPr id="9" name="Picture 9" descr="Graphical user interface, application,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Graphical user interface, application, website&#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5579745" cy="4956175"/>
                    </a:xfrm>
                    <a:prstGeom prst="rect">
                      <a:avLst/>
                    </a:prstGeom>
                  </pic:spPr>
                </pic:pic>
              </a:graphicData>
            </a:graphic>
          </wp:inline>
        </w:drawing>
      </w:r>
    </w:p>
    <w:p w14:paraId="74B4488B" w14:textId="434FF14F" w:rsidR="00FC6564" w:rsidRDefault="00FC6564">
      <w:pPr>
        <w:rPr>
          <w:color w:val="000000" w:themeColor="text1"/>
        </w:rPr>
      </w:pPr>
      <w:r>
        <w:br w:type="page"/>
      </w:r>
    </w:p>
    <w:p w14:paraId="54F0FE7F" w14:textId="129692FB" w:rsidR="00FC6564" w:rsidRDefault="00FC6564" w:rsidP="00FC6564">
      <w:pPr>
        <w:pStyle w:val="Textprce"/>
        <w:rPr>
          <w:b/>
          <w:bCs/>
        </w:rPr>
      </w:pPr>
      <w:r>
        <w:rPr>
          <w:b/>
          <w:bCs/>
        </w:rPr>
        <w:lastRenderedPageBreak/>
        <w:t>2</w:t>
      </w:r>
      <w:r w:rsidRPr="006D000F">
        <w:rPr>
          <w:b/>
          <w:bCs/>
        </w:rPr>
        <w:t xml:space="preserve">. </w:t>
      </w:r>
      <w:r w:rsidR="00502D57" w:rsidRPr="006D000F">
        <w:rPr>
          <w:b/>
          <w:bCs/>
        </w:rPr>
        <w:t xml:space="preserve">Reklamní </w:t>
      </w:r>
      <w:r w:rsidR="00502D57">
        <w:rPr>
          <w:b/>
          <w:bCs/>
        </w:rPr>
        <w:t>příspěvky na sociálních sítích</w:t>
      </w:r>
      <w:r w:rsidR="00502D57" w:rsidRPr="006D000F">
        <w:rPr>
          <w:b/>
          <w:bCs/>
        </w:rPr>
        <w:t xml:space="preserve"> pro </w:t>
      </w:r>
      <w:r>
        <w:rPr>
          <w:b/>
          <w:bCs/>
        </w:rPr>
        <w:t>pizzeri</w:t>
      </w:r>
      <w:r w:rsidR="00502D57">
        <w:rPr>
          <w:b/>
          <w:bCs/>
        </w:rPr>
        <w:t>i</w:t>
      </w:r>
      <w:r>
        <w:rPr>
          <w:b/>
          <w:bCs/>
        </w:rPr>
        <w:t xml:space="preserve"> Tutto Bene</w:t>
      </w:r>
    </w:p>
    <w:p w14:paraId="42028EF0" w14:textId="17AFF5FB" w:rsidR="00716758" w:rsidRDefault="00716758" w:rsidP="00FC6564">
      <w:pPr>
        <w:pStyle w:val="Textprce"/>
      </w:pPr>
      <w:r>
        <w:t xml:space="preserve">Reklamní příspěvek připravený na zobrazování ve </w:t>
      </w:r>
      <w:r w:rsidR="00B01302">
        <w:t>feedu</w:t>
      </w:r>
      <w:r>
        <w:t xml:space="preserve"> na sociálních sítích Facebook a Instagram</w:t>
      </w:r>
    </w:p>
    <w:p w14:paraId="3C6036F6" w14:textId="5B03F609" w:rsidR="00FC6564" w:rsidRDefault="00FC6564" w:rsidP="00FC6564">
      <w:pPr>
        <w:pStyle w:val="Textprce"/>
      </w:pPr>
      <w:r>
        <w:t>1 – Reklama využívající vizuál vygenerovaný umělou inteligencí</w:t>
      </w:r>
    </w:p>
    <w:p w14:paraId="522959A0" w14:textId="54F35021" w:rsidR="00FC6564" w:rsidRDefault="00FC6564" w:rsidP="00FC6564">
      <w:pPr>
        <w:pStyle w:val="Textprce"/>
      </w:pPr>
      <w:r>
        <w:t>2 – Reklama využívající vizuál od grafika</w:t>
      </w:r>
    </w:p>
    <w:p w14:paraId="6CE9446E" w14:textId="52F20958" w:rsidR="00FC6564" w:rsidRDefault="00716758" w:rsidP="006D000F">
      <w:pPr>
        <w:pStyle w:val="Textprce"/>
      </w:pPr>
      <w:r>
        <w:rPr>
          <w:noProof/>
        </w:rPr>
        <w:drawing>
          <wp:inline distT="0" distB="0" distL="0" distR="0" wp14:anchorId="2A5D65AA" wp14:editId="261A0B7D">
            <wp:extent cx="5579745" cy="415353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43">
                      <a:extLst>
                        <a:ext uri="{28A0092B-C50C-407E-A947-70E740481C1C}">
                          <a14:useLocalDpi xmlns:a14="http://schemas.microsoft.com/office/drawing/2010/main" val="0"/>
                        </a:ext>
                      </a:extLst>
                    </a:blip>
                    <a:stretch>
                      <a:fillRect/>
                    </a:stretch>
                  </pic:blipFill>
                  <pic:spPr>
                    <a:xfrm>
                      <a:off x="0" y="0"/>
                      <a:ext cx="5579745" cy="4153535"/>
                    </a:xfrm>
                    <a:prstGeom prst="rect">
                      <a:avLst/>
                    </a:prstGeom>
                  </pic:spPr>
                </pic:pic>
              </a:graphicData>
            </a:graphic>
          </wp:inline>
        </w:drawing>
      </w:r>
    </w:p>
    <w:p w14:paraId="70F3DEC9" w14:textId="56B6ADFE" w:rsidR="00716758" w:rsidRDefault="00716758">
      <w:pPr>
        <w:rPr>
          <w:color w:val="000000" w:themeColor="text1"/>
        </w:rPr>
      </w:pPr>
      <w:r>
        <w:br w:type="page"/>
      </w:r>
    </w:p>
    <w:p w14:paraId="7BABE8BE" w14:textId="7352DE29" w:rsidR="00716758" w:rsidRDefault="00716758" w:rsidP="00716758">
      <w:pPr>
        <w:pStyle w:val="Textprce"/>
      </w:pPr>
      <w:r>
        <w:lastRenderedPageBreak/>
        <w:t>Reklamní příspěvek připravený na zobrazování ve stories na sociálních sítích Facebook a Instagram</w:t>
      </w:r>
    </w:p>
    <w:p w14:paraId="765FED45" w14:textId="782AC553" w:rsidR="00716758" w:rsidRDefault="00716758" w:rsidP="00716758">
      <w:pPr>
        <w:pStyle w:val="Textprce"/>
      </w:pPr>
      <w:r>
        <w:t>1 – Reklama využívající vizuál vygenerovaný umělou inteligencí</w:t>
      </w:r>
    </w:p>
    <w:p w14:paraId="0D0CC50D" w14:textId="2273AC6E" w:rsidR="00716758" w:rsidRDefault="00716758" w:rsidP="00716758">
      <w:pPr>
        <w:pStyle w:val="Textprce"/>
      </w:pPr>
      <w:r>
        <w:t>2 – Reklamní příspěvek využívající vizuál od grafika</w:t>
      </w:r>
    </w:p>
    <w:p w14:paraId="393DD58C" w14:textId="3D52588C" w:rsidR="00716758" w:rsidRDefault="00716758" w:rsidP="006D000F">
      <w:pPr>
        <w:pStyle w:val="Textprce"/>
      </w:pPr>
      <w:r>
        <w:rPr>
          <w:noProof/>
        </w:rPr>
        <w:drawing>
          <wp:inline distT="0" distB="0" distL="0" distR="0" wp14:anchorId="1B1BCCDA" wp14:editId="37C5B381">
            <wp:extent cx="5579745" cy="4956175"/>
            <wp:effectExtent l="0" t="0" r="0" b="0"/>
            <wp:docPr id="19" name="Picture 19" descr="A picture containing text, food, dish, pizz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picture containing text, food, dish, pizza&#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5579745" cy="4956175"/>
                    </a:xfrm>
                    <a:prstGeom prst="rect">
                      <a:avLst/>
                    </a:prstGeom>
                  </pic:spPr>
                </pic:pic>
              </a:graphicData>
            </a:graphic>
          </wp:inline>
        </w:drawing>
      </w:r>
    </w:p>
    <w:p w14:paraId="11E70188" w14:textId="14362165" w:rsidR="00FC6564" w:rsidRDefault="00FC6564"/>
    <w:p w14:paraId="3819BED8" w14:textId="4EBB3311" w:rsidR="00FC6564" w:rsidRDefault="00FC6564">
      <w:r>
        <w:br w:type="page"/>
      </w:r>
    </w:p>
    <w:p w14:paraId="4E87C04D" w14:textId="20118117" w:rsidR="00FC6564" w:rsidRDefault="00FC6564" w:rsidP="00FC6564">
      <w:pPr>
        <w:pStyle w:val="Textprce"/>
        <w:rPr>
          <w:b/>
          <w:bCs/>
        </w:rPr>
      </w:pPr>
      <w:r>
        <w:rPr>
          <w:b/>
          <w:bCs/>
        </w:rPr>
        <w:lastRenderedPageBreak/>
        <w:t>3</w:t>
      </w:r>
      <w:r w:rsidRPr="006D000F">
        <w:rPr>
          <w:b/>
          <w:bCs/>
        </w:rPr>
        <w:t xml:space="preserve">. </w:t>
      </w:r>
      <w:r w:rsidR="00502D57" w:rsidRPr="006D000F">
        <w:rPr>
          <w:b/>
          <w:bCs/>
        </w:rPr>
        <w:t xml:space="preserve">Reklamní </w:t>
      </w:r>
      <w:r w:rsidR="00502D57">
        <w:rPr>
          <w:b/>
          <w:bCs/>
        </w:rPr>
        <w:t>příspěvky na sociálních sítích</w:t>
      </w:r>
      <w:r w:rsidR="00502D57" w:rsidRPr="006D000F">
        <w:rPr>
          <w:b/>
          <w:bCs/>
        </w:rPr>
        <w:t xml:space="preserve"> pro </w:t>
      </w:r>
      <w:r>
        <w:rPr>
          <w:b/>
          <w:bCs/>
        </w:rPr>
        <w:t>nábytkářské studio VTdesign</w:t>
      </w:r>
    </w:p>
    <w:p w14:paraId="37A78C15" w14:textId="77777777" w:rsidR="00716758" w:rsidRDefault="00716758" w:rsidP="00716758">
      <w:pPr>
        <w:pStyle w:val="Textprce"/>
      </w:pPr>
      <w:r>
        <w:t>Reklamní příspěvek připravený na zobrazování ve feedu na sociálních sítích Facebook a Instagram</w:t>
      </w:r>
    </w:p>
    <w:p w14:paraId="31B5C18B" w14:textId="77777777" w:rsidR="00716758" w:rsidRDefault="00716758" w:rsidP="00716758">
      <w:pPr>
        <w:pStyle w:val="Textprce"/>
      </w:pPr>
      <w:r>
        <w:t>1 – Reklamní příspěvek využívající vizuál od grafika</w:t>
      </w:r>
    </w:p>
    <w:p w14:paraId="24CEC904" w14:textId="77777777" w:rsidR="00716758" w:rsidRDefault="00716758" w:rsidP="00716758">
      <w:pPr>
        <w:pStyle w:val="Textprce"/>
      </w:pPr>
      <w:r>
        <w:t>2 – Reklama využívající vizuál vygenerovaný umělou inteligencí</w:t>
      </w:r>
    </w:p>
    <w:p w14:paraId="068726D2" w14:textId="55FBC193" w:rsidR="00FC6564" w:rsidRDefault="00502D57" w:rsidP="00FC6564">
      <w:pPr>
        <w:pStyle w:val="Textprce"/>
      </w:pPr>
      <w:r>
        <w:rPr>
          <w:noProof/>
        </w:rPr>
        <w:drawing>
          <wp:inline distT="0" distB="0" distL="0" distR="0" wp14:anchorId="363E1146" wp14:editId="0ED53651">
            <wp:extent cx="5579745" cy="4153535"/>
            <wp:effectExtent l="0" t="0" r="0" b="0"/>
            <wp:docPr id="13" name="Picture 13"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Graphical user interface, website&#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5579745" cy="4153535"/>
                    </a:xfrm>
                    <a:prstGeom prst="rect">
                      <a:avLst/>
                    </a:prstGeom>
                  </pic:spPr>
                </pic:pic>
              </a:graphicData>
            </a:graphic>
          </wp:inline>
        </w:drawing>
      </w:r>
    </w:p>
    <w:p w14:paraId="7D104A23" w14:textId="788B50F4" w:rsidR="00716758" w:rsidRDefault="00716758">
      <w:pPr>
        <w:rPr>
          <w:color w:val="000000" w:themeColor="text1"/>
        </w:rPr>
      </w:pPr>
      <w:r>
        <w:br w:type="page"/>
      </w:r>
    </w:p>
    <w:p w14:paraId="0650F82F" w14:textId="20E531E2" w:rsidR="00716758" w:rsidRDefault="00716758" w:rsidP="00716758">
      <w:pPr>
        <w:pStyle w:val="Textprce"/>
      </w:pPr>
      <w:r>
        <w:lastRenderedPageBreak/>
        <w:t>Reklamní příspěvek připravený na zobrazování ve stories na sociálních sítích Facebook a Instagram</w:t>
      </w:r>
    </w:p>
    <w:p w14:paraId="6B4DD2E0" w14:textId="77777777" w:rsidR="00716758" w:rsidRDefault="00716758" w:rsidP="00716758">
      <w:pPr>
        <w:pStyle w:val="Textprce"/>
      </w:pPr>
      <w:r>
        <w:t>1 – Reklamní příspěvek využívající vizuál od grafika</w:t>
      </w:r>
    </w:p>
    <w:p w14:paraId="13AD9C46" w14:textId="4610D603" w:rsidR="00502D57" w:rsidRDefault="00716758" w:rsidP="00FC6564">
      <w:pPr>
        <w:pStyle w:val="Textprce"/>
      </w:pPr>
      <w:r>
        <w:t>2 – Reklama využívající vizuál vygenerovaný umělou inteligencí</w:t>
      </w:r>
    </w:p>
    <w:p w14:paraId="14413B4B" w14:textId="098C45DE" w:rsidR="00502D57" w:rsidRDefault="00502D57" w:rsidP="00FC6564">
      <w:pPr>
        <w:pStyle w:val="Textprce"/>
      </w:pPr>
      <w:r>
        <w:rPr>
          <w:noProof/>
        </w:rPr>
        <w:drawing>
          <wp:inline distT="0" distB="0" distL="0" distR="0" wp14:anchorId="6561085F" wp14:editId="04984734">
            <wp:extent cx="5579745" cy="4956175"/>
            <wp:effectExtent l="0" t="0" r="0" b="0"/>
            <wp:docPr id="14" name="Picture 14" descr="A picture containing text,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icture containing text, indoor&#10;&#10;Description automatically generated"/>
                    <pic:cNvPicPr/>
                  </pic:nvPicPr>
                  <pic:blipFill>
                    <a:blip r:embed="rId44">
                      <a:extLst>
                        <a:ext uri="{28A0092B-C50C-407E-A947-70E740481C1C}">
                          <a14:useLocalDpi xmlns:a14="http://schemas.microsoft.com/office/drawing/2010/main" val="0"/>
                        </a:ext>
                      </a:extLst>
                    </a:blip>
                    <a:stretch>
                      <a:fillRect/>
                    </a:stretch>
                  </pic:blipFill>
                  <pic:spPr>
                    <a:xfrm>
                      <a:off x="0" y="0"/>
                      <a:ext cx="5579745" cy="4956175"/>
                    </a:xfrm>
                    <a:prstGeom prst="rect">
                      <a:avLst/>
                    </a:prstGeom>
                  </pic:spPr>
                </pic:pic>
              </a:graphicData>
            </a:graphic>
          </wp:inline>
        </w:drawing>
      </w:r>
    </w:p>
    <w:p w14:paraId="7EA301C4" w14:textId="5EE510D2" w:rsidR="00FC6564" w:rsidRDefault="00FC6564">
      <w:r>
        <w:br w:type="page"/>
      </w:r>
    </w:p>
    <w:p w14:paraId="1EECA78C" w14:textId="3E31B4BD" w:rsidR="00FC6564" w:rsidRDefault="00FC6564" w:rsidP="00FC6564">
      <w:pPr>
        <w:pStyle w:val="Textprce"/>
        <w:rPr>
          <w:b/>
          <w:bCs/>
        </w:rPr>
      </w:pPr>
      <w:r>
        <w:rPr>
          <w:b/>
          <w:bCs/>
        </w:rPr>
        <w:lastRenderedPageBreak/>
        <w:t>4</w:t>
      </w:r>
      <w:r w:rsidRPr="006D000F">
        <w:rPr>
          <w:b/>
          <w:bCs/>
        </w:rPr>
        <w:t xml:space="preserve">. Reklamní </w:t>
      </w:r>
      <w:r w:rsidR="00502D57">
        <w:rPr>
          <w:b/>
          <w:bCs/>
        </w:rPr>
        <w:t>příspěvky na sociálních sítích</w:t>
      </w:r>
      <w:r w:rsidRPr="006D000F">
        <w:rPr>
          <w:b/>
          <w:bCs/>
        </w:rPr>
        <w:t xml:space="preserve"> pro </w:t>
      </w:r>
      <w:r>
        <w:rPr>
          <w:b/>
          <w:bCs/>
        </w:rPr>
        <w:t>barbershop Štramák</w:t>
      </w:r>
    </w:p>
    <w:p w14:paraId="3CF827FF" w14:textId="1365922D" w:rsidR="00502D57" w:rsidRDefault="00716758" w:rsidP="00FC6564">
      <w:pPr>
        <w:pStyle w:val="Textprce"/>
      </w:pPr>
      <w:r>
        <w:t>Reklamní</w:t>
      </w:r>
      <w:r w:rsidR="00502D57">
        <w:t xml:space="preserve"> příspěvek </w:t>
      </w:r>
      <w:r>
        <w:t>připravený na zobrazování</w:t>
      </w:r>
      <w:r w:rsidR="00502D57">
        <w:t xml:space="preserve"> </w:t>
      </w:r>
      <w:r>
        <w:t>ve feedu na sociálních sítích Facebook a Instagram</w:t>
      </w:r>
    </w:p>
    <w:p w14:paraId="11D340EC" w14:textId="0FB6C8FF" w:rsidR="00FC6564" w:rsidRDefault="00FC6564" w:rsidP="00FC6564">
      <w:pPr>
        <w:pStyle w:val="Textprce"/>
      </w:pPr>
      <w:r>
        <w:t>1 – Reklam</w:t>
      </w:r>
      <w:r w:rsidR="00502D57">
        <w:t>ní příspěvek</w:t>
      </w:r>
      <w:r>
        <w:t xml:space="preserve"> využívající vizuál od grafika</w:t>
      </w:r>
    </w:p>
    <w:p w14:paraId="4B532F91" w14:textId="3AA59394" w:rsidR="00502D57" w:rsidRDefault="00FC6564" w:rsidP="00FC6564">
      <w:pPr>
        <w:pStyle w:val="Textprce"/>
      </w:pPr>
      <w:r>
        <w:t>2 – Reklama využívající vizuál vygenerovaný umělou inteligencí</w:t>
      </w:r>
    </w:p>
    <w:p w14:paraId="1CCBABE2" w14:textId="77777777" w:rsidR="00716758" w:rsidRDefault="00716758" w:rsidP="00FC6564">
      <w:pPr>
        <w:pStyle w:val="Textprce"/>
      </w:pPr>
    </w:p>
    <w:p w14:paraId="14C32EF2" w14:textId="20C11C44" w:rsidR="00FC6564" w:rsidRDefault="00502D57">
      <w:r>
        <w:rPr>
          <w:noProof/>
        </w:rPr>
        <w:drawing>
          <wp:inline distT="0" distB="0" distL="0" distR="0" wp14:anchorId="2B662AC8" wp14:editId="7C8CB47A">
            <wp:extent cx="5579745" cy="4153535"/>
            <wp:effectExtent l="0" t="0" r="0" b="0"/>
            <wp:docPr id="16" name="Picture 16"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Graphical user interface, website&#10;&#10;Description automatically generated"/>
                    <pic:cNvPicPr/>
                  </pic:nvPicPr>
                  <pic:blipFill>
                    <a:blip r:embed="rId45">
                      <a:extLst>
                        <a:ext uri="{28A0092B-C50C-407E-A947-70E740481C1C}">
                          <a14:useLocalDpi xmlns:a14="http://schemas.microsoft.com/office/drawing/2010/main" val="0"/>
                        </a:ext>
                      </a:extLst>
                    </a:blip>
                    <a:stretch>
                      <a:fillRect/>
                    </a:stretch>
                  </pic:blipFill>
                  <pic:spPr>
                    <a:xfrm>
                      <a:off x="0" y="0"/>
                      <a:ext cx="5579745" cy="4153535"/>
                    </a:xfrm>
                    <a:prstGeom prst="rect">
                      <a:avLst/>
                    </a:prstGeom>
                  </pic:spPr>
                </pic:pic>
              </a:graphicData>
            </a:graphic>
          </wp:inline>
        </w:drawing>
      </w:r>
    </w:p>
    <w:p w14:paraId="6EE72205" w14:textId="3411099C" w:rsidR="00716758" w:rsidRDefault="00716758">
      <w:r>
        <w:br w:type="page"/>
      </w:r>
    </w:p>
    <w:p w14:paraId="03F615C0" w14:textId="2A181285" w:rsidR="00716758" w:rsidRDefault="00716758" w:rsidP="00716758">
      <w:pPr>
        <w:pStyle w:val="Textprce"/>
      </w:pPr>
      <w:r>
        <w:lastRenderedPageBreak/>
        <w:t>Reklamní příspěvek připravený na zobrazování ve stories na sociálních sítích Facebook a Instagram</w:t>
      </w:r>
    </w:p>
    <w:p w14:paraId="12AD094C" w14:textId="77777777" w:rsidR="00716758" w:rsidRDefault="00716758" w:rsidP="00716758">
      <w:pPr>
        <w:pStyle w:val="Textprce"/>
      </w:pPr>
      <w:r>
        <w:t>1 – Reklamní příspěvek využívající vizuál od grafika</w:t>
      </w:r>
    </w:p>
    <w:p w14:paraId="0CAA7FD0" w14:textId="25377B20" w:rsidR="00716758" w:rsidRDefault="00716758" w:rsidP="00716758">
      <w:pPr>
        <w:pStyle w:val="Textprce"/>
      </w:pPr>
      <w:r>
        <w:t>2 – Reklama využívající vizuál vygenerovaný umělou inteligencí</w:t>
      </w:r>
    </w:p>
    <w:p w14:paraId="509752A9" w14:textId="4281214B" w:rsidR="00502D57" w:rsidRDefault="00502D57">
      <w:r>
        <w:rPr>
          <w:noProof/>
        </w:rPr>
        <w:drawing>
          <wp:inline distT="0" distB="0" distL="0" distR="0" wp14:anchorId="308A53F8" wp14:editId="2FA4653B">
            <wp:extent cx="5579745" cy="4956175"/>
            <wp:effectExtent l="0" t="0" r="0" b="0"/>
            <wp:docPr id="17" name="Picture 17" descr="A picture containing text, person, person, crow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text, person, person, crowd&#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5579745" cy="4956175"/>
                    </a:xfrm>
                    <a:prstGeom prst="rect">
                      <a:avLst/>
                    </a:prstGeom>
                  </pic:spPr>
                </pic:pic>
              </a:graphicData>
            </a:graphic>
          </wp:inline>
        </w:drawing>
      </w:r>
    </w:p>
    <w:p w14:paraId="40EC489E" w14:textId="1779E273" w:rsidR="006D000F" w:rsidRPr="00AE41AF" w:rsidRDefault="006D000F" w:rsidP="00AE41AF">
      <w:pPr>
        <w:rPr>
          <w:b/>
          <w:bCs/>
          <w:caps/>
          <w:sz w:val="28"/>
          <w:szCs w:val="28"/>
        </w:rPr>
      </w:pPr>
    </w:p>
    <w:p w14:paraId="0F751582" w14:textId="77777777" w:rsidR="00D16413" w:rsidRDefault="00D16413">
      <w:pPr>
        <w:rPr>
          <w:b/>
          <w:bCs/>
          <w:caps/>
          <w:sz w:val="28"/>
          <w:szCs w:val="28"/>
        </w:rPr>
      </w:pPr>
      <w:r>
        <w:br w:type="page"/>
      </w:r>
    </w:p>
    <w:p w14:paraId="44403190" w14:textId="14884C6B" w:rsidR="00E56B3F" w:rsidRDefault="00E56B3F" w:rsidP="0012698D">
      <w:pPr>
        <w:pStyle w:val="Title"/>
      </w:pPr>
      <w:r w:rsidRPr="00D16413">
        <w:lastRenderedPageBreak/>
        <w:t xml:space="preserve">Příloha P II: </w:t>
      </w:r>
      <w:r w:rsidR="00AE41AF" w:rsidRPr="00AE41AF">
        <w:t>Brief pro tvorbu vizuálů pro reklamní kampaně</w:t>
      </w:r>
    </w:p>
    <w:p w14:paraId="1827704E" w14:textId="383B2EE5" w:rsidR="002838B7" w:rsidRDefault="002838B7" w:rsidP="002838B7">
      <w:pPr>
        <w:pStyle w:val="Textprce"/>
      </w:pPr>
      <w:r w:rsidRPr="002838B7">
        <w:t>https://drive.google.com/drive/folders/1u3pzrxFZBJ9DSK_dtLcjXvbP85_wUr0a?usp=sharing</w:t>
      </w:r>
    </w:p>
    <w:p w14:paraId="2683D01F" w14:textId="650BCB27" w:rsidR="002838B7" w:rsidRDefault="002838B7" w:rsidP="002838B7">
      <w:pPr>
        <w:pStyle w:val="Textprce"/>
      </w:pPr>
      <w:r>
        <w:t>Link obsahuje:</w:t>
      </w:r>
    </w:p>
    <w:p w14:paraId="383FA192" w14:textId="5A7FE853" w:rsidR="002838B7" w:rsidRPr="002838B7" w:rsidRDefault="002838B7" w:rsidP="00B01302">
      <w:pPr>
        <w:pStyle w:val="Textprce"/>
        <w:numPr>
          <w:ilvl w:val="0"/>
          <w:numId w:val="22"/>
        </w:numPr>
      </w:pPr>
      <w:r>
        <w:rPr>
          <w:b/>
          <w:bCs/>
        </w:rPr>
        <w:t>Brief pro tvorbu vizuálů pro reklamní kampaně</w:t>
      </w:r>
    </w:p>
    <w:p w14:paraId="4A0D0203" w14:textId="1068C33B" w:rsidR="002838B7" w:rsidRPr="002838B7" w:rsidRDefault="002838B7" w:rsidP="00B01302">
      <w:pPr>
        <w:pStyle w:val="Textprce"/>
        <w:numPr>
          <w:ilvl w:val="0"/>
          <w:numId w:val="22"/>
        </w:numPr>
      </w:pPr>
      <w:r>
        <w:rPr>
          <w:b/>
          <w:bCs/>
        </w:rPr>
        <w:t>Grafické podklady pro tvorbu vizuálů včetně fotografií, log, fontů a brand manuálů</w:t>
      </w:r>
    </w:p>
    <w:p w14:paraId="3BF628B5" w14:textId="04843643" w:rsidR="00D16413" w:rsidRDefault="00D16413" w:rsidP="0012698D">
      <w:pPr>
        <w:pStyle w:val="Title"/>
      </w:pPr>
      <w:r w:rsidRPr="00D16413">
        <w:lastRenderedPageBreak/>
        <w:t>Příloha P III: Scénář polostrukturovaného rozhovoru s marketingovými specialisty</w:t>
      </w:r>
    </w:p>
    <w:p w14:paraId="3122EF92" w14:textId="77777777" w:rsidR="00D2463C" w:rsidRPr="00D2463C" w:rsidRDefault="00D2463C" w:rsidP="00D2463C">
      <w:pPr>
        <w:pStyle w:val="Textprce"/>
        <w:rPr>
          <w:b/>
          <w:bCs/>
          <w:sz w:val="28"/>
          <w:szCs w:val="28"/>
        </w:rPr>
      </w:pPr>
      <w:r w:rsidRPr="00D2463C">
        <w:rPr>
          <w:b/>
          <w:bCs/>
          <w:sz w:val="28"/>
          <w:szCs w:val="28"/>
        </w:rPr>
        <w:t>Před rozhovorem</w:t>
      </w:r>
    </w:p>
    <w:p w14:paraId="244D735B" w14:textId="77777777" w:rsidR="00D2463C" w:rsidRPr="007E233C" w:rsidRDefault="00D2463C" w:rsidP="00D2463C">
      <w:pPr>
        <w:pStyle w:val="Textprce"/>
      </w:pPr>
      <w:r w:rsidRPr="007E233C">
        <w:t>Statistické informace, které budou od participantů získány na úvod před samostatným rozhovorem. Současně budou od participantů získány informace týkající se jejich aktuální pracovní pozice a jejich pracovních zkušeností v marketingové komunikaci. Odpovědi na tyto otázky budou sloužit jako filtr pro zařazení, respektive nezařazení do výzkumu.</w:t>
      </w:r>
    </w:p>
    <w:p w14:paraId="4A4F3031" w14:textId="77777777" w:rsidR="00D2463C" w:rsidRPr="007E233C" w:rsidRDefault="00D2463C" w:rsidP="00D2463C">
      <w:pPr>
        <w:pStyle w:val="Textprce"/>
      </w:pPr>
      <w:r w:rsidRPr="007E233C">
        <w:t>Obecné údaje</w:t>
      </w:r>
    </w:p>
    <w:p w14:paraId="5AF8A23D" w14:textId="77777777" w:rsidR="00D2463C" w:rsidRPr="007E233C" w:rsidRDefault="00D2463C" w:rsidP="00B01302">
      <w:pPr>
        <w:pStyle w:val="Textprce"/>
        <w:numPr>
          <w:ilvl w:val="0"/>
          <w:numId w:val="17"/>
        </w:numPr>
      </w:pPr>
      <w:r w:rsidRPr="007E233C">
        <w:t>Pohlaví</w:t>
      </w:r>
    </w:p>
    <w:p w14:paraId="0F74E138" w14:textId="77777777" w:rsidR="00D2463C" w:rsidRPr="007E233C" w:rsidRDefault="00D2463C" w:rsidP="00B01302">
      <w:pPr>
        <w:pStyle w:val="Textprce"/>
        <w:numPr>
          <w:ilvl w:val="0"/>
          <w:numId w:val="17"/>
        </w:numPr>
      </w:pPr>
      <w:r w:rsidRPr="007E233C">
        <w:t>Věk</w:t>
      </w:r>
    </w:p>
    <w:p w14:paraId="11F0D9C5" w14:textId="77777777" w:rsidR="00D2463C" w:rsidRPr="007E233C" w:rsidRDefault="00D2463C" w:rsidP="00B01302">
      <w:pPr>
        <w:pStyle w:val="Textprce"/>
        <w:numPr>
          <w:ilvl w:val="0"/>
          <w:numId w:val="17"/>
        </w:numPr>
      </w:pPr>
      <w:r w:rsidRPr="007E233C">
        <w:t>Úroveň vzdělání (+ Obor)</w:t>
      </w:r>
    </w:p>
    <w:p w14:paraId="5FDF056C" w14:textId="77777777" w:rsidR="00D2463C" w:rsidRPr="007E233C" w:rsidRDefault="00D2463C" w:rsidP="00D2463C">
      <w:pPr>
        <w:pStyle w:val="Textprce"/>
      </w:pPr>
      <w:r w:rsidRPr="007E233C">
        <w:t>Filtrační otázky</w:t>
      </w:r>
    </w:p>
    <w:p w14:paraId="09DFFC8B" w14:textId="77777777" w:rsidR="00D2463C" w:rsidRPr="007E233C" w:rsidRDefault="00D2463C" w:rsidP="00B01302">
      <w:pPr>
        <w:pStyle w:val="Textprce"/>
        <w:numPr>
          <w:ilvl w:val="0"/>
          <w:numId w:val="18"/>
        </w:numPr>
      </w:pPr>
      <w:r w:rsidRPr="007E233C">
        <w:t>Aktuální pracovní pozice (+ délka jejího vykonávání)</w:t>
      </w:r>
    </w:p>
    <w:p w14:paraId="144A1280" w14:textId="2CABB913" w:rsidR="00D2463C" w:rsidRDefault="00D2463C" w:rsidP="00B01302">
      <w:pPr>
        <w:pStyle w:val="Textprce"/>
        <w:numPr>
          <w:ilvl w:val="0"/>
          <w:numId w:val="18"/>
        </w:numPr>
      </w:pPr>
      <w:r w:rsidRPr="007E233C">
        <w:t>Jak dlouho se pohybujete v marketingu (pracovně)?</w:t>
      </w:r>
    </w:p>
    <w:p w14:paraId="2250FCA0" w14:textId="77777777" w:rsidR="00D2463C" w:rsidRPr="007E233C" w:rsidRDefault="00D2463C" w:rsidP="00D2463C">
      <w:pPr>
        <w:pStyle w:val="Textprce"/>
      </w:pPr>
    </w:p>
    <w:p w14:paraId="78B47351" w14:textId="77777777" w:rsidR="00D2463C" w:rsidRPr="00D2463C" w:rsidRDefault="00D2463C" w:rsidP="00D2463C">
      <w:pPr>
        <w:pStyle w:val="Textprce"/>
        <w:rPr>
          <w:b/>
          <w:bCs/>
          <w:sz w:val="28"/>
          <w:szCs w:val="28"/>
        </w:rPr>
      </w:pPr>
      <w:r w:rsidRPr="00D2463C">
        <w:rPr>
          <w:b/>
          <w:bCs/>
          <w:sz w:val="28"/>
          <w:szCs w:val="28"/>
        </w:rPr>
        <w:t>Průběh rozhovoru</w:t>
      </w:r>
    </w:p>
    <w:p w14:paraId="3DB8DAD2" w14:textId="77777777" w:rsidR="00D2463C" w:rsidRDefault="00D2463C" w:rsidP="00D2463C">
      <w:pPr>
        <w:pStyle w:val="Textprce"/>
      </w:pPr>
      <w:r w:rsidRPr="007E233C">
        <w:t>Rozhovor na téma Umělá inteligence v marketingu se uskuteční s marketingovými specialisty, kteří se v oboru pohybují alespoň 2 roky a jsou součástí kreativního procesu vytváření reklamních vizuálů. Před začátkem rozhovoru bude každý z participantů upozorněn, že celé setkání bude nahráváno na diktafon, případně na jiné zařízení. Nahrávky rozhovorů budou použity pouze pro účely diplomové práce k analýze dat. Rozhovory se uskuteční formou osobní setkání nebo formou videohovoru.</w:t>
      </w:r>
    </w:p>
    <w:p w14:paraId="2AA0E548" w14:textId="7988B8BE" w:rsidR="00D2463C" w:rsidRDefault="00D2463C">
      <w:pPr>
        <w:rPr>
          <w:color w:val="000000" w:themeColor="text1"/>
        </w:rPr>
      </w:pPr>
      <w:r>
        <w:br w:type="page"/>
      </w:r>
    </w:p>
    <w:p w14:paraId="20535B5B" w14:textId="20C80F5D" w:rsidR="00D2463C" w:rsidRDefault="00D2463C" w:rsidP="00D2463C">
      <w:pPr>
        <w:pStyle w:val="Textprce"/>
      </w:pPr>
      <w:r w:rsidRPr="007E233C">
        <w:lastRenderedPageBreak/>
        <w:t xml:space="preserve">Každý participant bude na začátku rozhovoru vlídně přivítán, seznámen s průběhem rozhovoru a bude mu blíže představeno téma diplomové práce. Oproti sekundárnímu výzkumu budou participanti vědět zaměření práce. Ačkoliv i v primárním výzkumu budou participanti hodnotit vizuální výstupy umělé inteligence oproti výstupům od grafika, jejich přínos k tématu bude stavět především na jejich expertíze v oboru a na jejich zkušenostech. Po krátkém úvodu a představení tématu budou participanti podrobeni několika sériím otázek. První okruh otázek se bude týkat jejich zkušeností se (silnou) umělou inteligencí v marketingové komunikaci a jeho délka se bude odvíjet od rozsahu těchto zkušeností a znalostí. V následné fázi rozhovoru bude participantům ukázáno několik reklamních vizuálů, které budou hodnotit. Závěrečná série otázek bude také podpořena doprovodnými vizuálními materiály, které se budou tentokrát týkat názorných ukázek, jak by mohla být umělá inteligence využita v marketingové komunikaci. Nad těmito </w:t>
      </w:r>
      <w:r w:rsidR="00303BF8">
        <w:t>příležitostmi</w:t>
      </w:r>
      <w:r w:rsidRPr="007E233C">
        <w:t xml:space="preserve"> bude s participanty vedena odborná diskuse.</w:t>
      </w:r>
    </w:p>
    <w:p w14:paraId="430E6002" w14:textId="77777777" w:rsidR="00D2463C" w:rsidRPr="007E233C" w:rsidRDefault="00D2463C" w:rsidP="00D2463C">
      <w:pPr>
        <w:pStyle w:val="Textprce"/>
      </w:pPr>
    </w:p>
    <w:p w14:paraId="38E47E1D" w14:textId="77777777" w:rsidR="00D2463C" w:rsidRPr="00D2463C" w:rsidRDefault="00D2463C" w:rsidP="00D2463C">
      <w:pPr>
        <w:pStyle w:val="Textprce"/>
        <w:rPr>
          <w:b/>
          <w:bCs/>
        </w:rPr>
      </w:pPr>
      <w:r w:rsidRPr="00D2463C">
        <w:rPr>
          <w:b/>
          <w:bCs/>
        </w:rPr>
        <w:t>Obecné otázky k AI v marketingové komunikaci a otázky na zkušenosti s umělou inteligencí</w:t>
      </w:r>
    </w:p>
    <w:p w14:paraId="30C6E006" w14:textId="77777777" w:rsidR="00D2463C" w:rsidRDefault="00D2463C" w:rsidP="00B01302">
      <w:pPr>
        <w:pStyle w:val="Textprce"/>
        <w:numPr>
          <w:ilvl w:val="0"/>
          <w:numId w:val="19"/>
        </w:numPr>
      </w:pPr>
      <w:r w:rsidRPr="007E233C">
        <w:t xml:space="preserve">Vnímáte implementaci umělé inteligence do marketingu jako aktuální trend? </w:t>
      </w:r>
    </w:p>
    <w:p w14:paraId="588D1694" w14:textId="17501E32" w:rsidR="00D2463C" w:rsidRPr="007E233C" w:rsidRDefault="00D2463C" w:rsidP="00B01302">
      <w:pPr>
        <w:pStyle w:val="Textprce"/>
        <w:numPr>
          <w:ilvl w:val="1"/>
          <w:numId w:val="19"/>
        </w:numPr>
      </w:pPr>
      <w:r w:rsidRPr="007E233C">
        <w:t>Ovlivňuje Vás nebo společnost, ve které pracujete, tento trend?</w:t>
      </w:r>
    </w:p>
    <w:p w14:paraId="37A801C9" w14:textId="77777777" w:rsidR="00D2463C" w:rsidRDefault="00D2463C" w:rsidP="00B01302">
      <w:pPr>
        <w:pStyle w:val="Textprce"/>
        <w:numPr>
          <w:ilvl w:val="0"/>
          <w:numId w:val="19"/>
        </w:numPr>
      </w:pPr>
      <w:r w:rsidRPr="007E233C">
        <w:t>Používáte aktivně některý z nástrojů při vykonávání svých pracovních povinností</w:t>
      </w:r>
      <w:r>
        <w:t>? Jak často jej využíváte?</w:t>
      </w:r>
    </w:p>
    <w:p w14:paraId="43594394" w14:textId="77777777" w:rsidR="00D2463C" w:rsidRDefault="00D2463C" w:rsidP="00B01302">
      <w:pPr>
        <w:pStyle w:val="Textprce"/>
        <w:numPr>
          <w:ilvl w:val="0"/>
          <w:numId w:val="19"/>
        </w:numPr>
      </w:pPr>
      <w:r w:rsidRPr="007E233C">
        <w:t xml:space="preserve">Znáte některé </w:t>
      </w:r>
      <w:r>
        <w:t xml:space="preserve">další </w:t>
      </w:r>
      <w:r w:rsidRPr="007E233C">
        <w:t>konkrétní marketingové nástroje, které využívají umělou inteligenci?</w:t>
      </w:r>
    </w:p>
    <w:p w14:paraId="6B637549" w14:textId="0E7B3AE5" w:rsidR="00D2463C" w:rsidRPr="007E233C" w:rsidRDefault="00D2463C" w:rsidP="00B01302">
      <w:pPr>
        <w:pStyle w:val="Textprce"/>
        <w:numPr>
          <w:ilvl w:val="0"/>
          <w:numId w:val="19"/>
        </w:numPr>
      </w:pPr>
      <w:r>
        <w:t>Jak jste spokojen/a s výstupy, které AI nástroje generují?</w:t>
      </w:r>
    </w:p>
    <w:p w14:paraId="6197576C" w14:textId="77777777" w:rsidR="00D2463C" w:rsidRPr="007E233C" w:rsidRDefault="00D2463C" w:rsidP="00D2463C">
      <w:pPr>
        <w:pStyle w:val="Textprce"/>
        <w:rPr>
          <w:i/>
          <w:iCs/>
        </w:rPr>
      </w:pPr>
      <w:r w:rsidRPr="007E233C">
        <w:rPr>
          <w:i/>
          <w:iCs/>
        </w:rPr>
        <w:t>Následně bude každý participant seznámen se sérií reklamních vizuálů, z nichž některé budou vygenerované umělou inteligencí a některé vytvořené grafikem. Jakmile si participant vizuály dostatečně prohléd</w:t>
      </w:r>
      <w:r>
        <w:rPr>
          <w:i/>
          <w:iCs/>
        </w:rPr>
        <w:t>ne</w:t>
      </w:r>
      <w:r w:rsidRPr="007E233C">
        <w:rPr>
          <w:i/>
          <w:iCs/>
        </w:rPr>
        <w:t>, bude vyzván, aby odhadl, který vizuál je tvořen pomocí AI a který člověkem. Následně dostane krátký prostor pro vyjádření svého bezprostředního dojmu, načež budou následovat otázky.</w:t>
      </w:r>
    </w:p>
    <w:p w14:paraId="0601A547" w14:textId="19860BAA" w:rsidR="00D2463C" w:rsidRDefault="00D2463C">
      <w:pPr>
        <w:rPr>
          <w:color w:val="000000" w:themeColor="text1"/>
        </w:rPr>
      </w:pPr>
      <w:r>
        <w:br w:type="page"/>
      </w:r>
    </w:p>
    <w:p w14:paraId="082E3C82" w14:textId="7E7FA19E" w:rsidR="00D2463C" w:rsidRPr="00D2463C" w:rsidRDefault="00D2463C" w:rsidP="00D2463C">
      <w:pPr>
        <w:pStyle w:val="Textprce"/>
        <w:rPr>
          <w:b/>
          <w:bCs/>
        </w:rPr>
      </w:pPr>
      <w:r w:rsidRPr="00D2463C">
        <w:rPr>
          <w:b/>
          <w:bCs/>
        </w:rPr>
        <w:lastRenderedPageBreak/>
        <w:t xml:space="preserve">Porovnání vizuálů vytvořených umělou inteligencí s vizuály </w:t>
      </w:r>
      <w:r w:rsidR="00E929AE">
        <w:rPr>
          <w:b/>
          <w:bCs/>
        </w:rPr>
        <w:t>od</w:t>
      </w:r>
      <w:r w:rsidRPr="00D2463C">
        <w:rPr>
          <w:b/>
          <w:bCs/>
        </w:rPr>
        <w:t xml:space="preserve"> grafik</w:t>
      </w:r>
      <w:r w:rsidR="00E929AE">
        <w:rPr>
          <w:b/>
          <w:bCs/>
        </w:rPr>
        <w:t>a</w:t>
      </w:r>
    </w:p>
    <w:p w14:paraId="70D4050A" w14:textId="77777777" w:rsidR="00D2463C" w:rsidRPr="007E233C" w:rsidRDefault="00D2463C" w:rsidP="00B01302">
      <w:pPr>
        <w:pStyle w:val="Textprce"/>
        <w:numPr>
          <w:ilvl w:val="0"/>
          <w:numId w:val="19"/>
        </w:numPr>
      </w:pPr>
      <w:r w:rsidRPr="007E233C">
        <w:t>Zhodnoťte prosím kvalitu vyobrazených vizuálů. Oceňte jejich silné stránky a vytkněte jim jejich chyby.</w:t>
      </w:r>
    </w:p>
    <w:p w14:paraId="10D24B38" w14:textId="77777777" w:rsidR="00D2463C" w:rsidRPr="007E233C" w:rsidRDefault="00D2463C" w:rsidP="00B01302">
      <w:pPr>
        <w:pStyle w:val="Textprce"/>
        <w:numPr>
          <w:ilvl w:val="0"/>
          <w:numId w:val="19"/>
        </w:numPr>
      </w:pPr>
      <w:r w:rsidRPr="007E233C">
        <w:t>Jaký feedback byste na vyobrazené vizuály poskytnul, pokud byste byl/a ve schvalovacím procesu zodpovědný/á za kvalitu těchto vizuálů?</w:t>
      </w:r>
    </w:p>
    <w:p w14:paraId="6E9C5D1C" w14:textId="77777777" w:rsidR="00D2463C" w:rsidRPr="007E233C" w:rsidRDefault="00D2463C" w:rsidP="00B01302">
      <w:pPr>
        <w:pStyle w:val="Textprce"/>
        <w:numPr>
          <w:ilvl w:val="0"/>
          <w:numId w:val="19"/>
        </w:numPr>
      </w:pPr>
      <w:r w:rsidRPr="007E233C">
        <w:t>Z pohledu potenciálního klienta, na kterou reklamu byste spíše klikl/a? Vysvětlete proč.</w:t>
      </w:r>
    </w:p>
    <w:p w14:paraId="7FACFD18" w14:textId="77777777" w:rsidR="00D2463C" w:rsidRDefault="00D2463C" w:rsidP="00B01302">
      <w:pPr>
        <w:pStyle w:val="Textprce"/>
        <w:numPr>
          <w:ilvl w:val="0"/>
          <w:numId w:val="19"/>
        </w:numPr>
      </w:pPr>
      <w:r w:rsidRPr="007E233C">
        <w:t xml:space="preserve">Jak byste zhodnotil/a vizuál vygenerovaný umělou inteligencí? </w:t>
      </w:r>
    </w:p>
    <w:p w14:paraId="2A7680B9" w14:textId="77777777" w:rsidR="00D2463C" w:rsidRPr="007E233C" w:rsidRDefault="00D2463C" w:rsidP="00D2463C">
      <w:pPr>
        <w:pStyle w:val="Textprce"/>
        <w:ind w:left="720"/>
      </w:pPr>
      <w:r w:rsidRPr="007E233C">
        <w:t>(Hodnocení je důležité především z pohledu kvality zpracování vizuálů a jeho originality)</w:t>
      </w:r>
    </w:p>
    <w:p w14:paraId="517C0CCA" w14:textId="77777777" w:rsidR="00D2463C" w:rsidRDefault="00D2463C" w:rsidP="00B01302">
      <w:pPr>
        <w:pStyle w:val="Textprce"/>
        <w:numPr>
          <w:ilvl w:val="1"/>
          <w:numId w:val="19"/>
        </w:numPr>
      </w:pPr>
      <w:r w:rsidRPr="007E233C">
        <w:t>Myslíte si, že by lidé při běžné</w:t>
      </w:r>
      <w:r>
        <w:t>m</w:t>
      </w:r>
      <w:r w:rsidRPr="007E233C">
        <w:t xml:space="preserve"> setkání s touto reklamou poznali, že se jedná o vizuál vygenerovaný pomocí AI?</w:t>
      </w:r>
    </w:p>
    <w:p w14:paraId="0E9A994C" w14:textId="385B7341" w:rsidR="000A3EF9" w:rsidRPr="007E233C" w:rsidRDefault="000A3EF9" w:rsidP="00B01302">
      <w:pPr>
        <w:pStyle w:val="ListParagraph"/>
        <w:numPr>
          <w:ilvl w:val="0"/>
          <w:numId w:val="19"/>
        </w:numPr>
        <w:contextualSpacing/>
      </w:pPr>
      <w:r>
        <w:t>Myslíte si, že zkoumané vizuály jsou na srovnatelné úrovni s výstupy od grafika a že budou v rámci marketingové kampaně využitelné a efektivní?</w:t>
      </w:r>
    </w:p>
    <w:p w14:paraId="1F038BDC" w14:textId="77777777" w:rsidR="00D2463C" w:rsidRPr="007E233C" w:rsidRDefault="00D2463C" w:rsidP="00D2463C">
      <w:pPr>
        <w:pStyle w:val="Textprce"/>
      </w:pPr>
    </w:p>
    <w:p w14:paraId="66192EAB" w14:textId="58711D75" w:rsidR="00D2463C" w:rsidRPr="00D2463C" w:rsidRDefault="00D2463C" w:rsidP="00D2463C">
      <w:pPr>
        <w:pStyle w:val="Textprce"/>
        <w:rPr>
          <w:b/>
          <w:bCs/>
        </w:rPr>
      </w:pPr>
      <w:r w:rsidRPr="00D2463C">
        <w:rPr>
          <w:b/>
          <w:bCs/>
        </w:rPr>
        <w:t xml:space="preserve">Odborná diskuse nad </w:t>
      </w:r>
      <w:r w:rsidR="00303BF8">
        <w:rPr>
          <w:b/>
          <w:bCs/>
        </w:rPr>
        <w:t>AI grafickými generátory</w:t>
      </w:r>
      <w:r w:rsidRPr="00D2463C">
        <w:rPr>
          <w:b/>
          <w:bCs/>
        </w:rPr>
        <w:t xml:space="preserve"> v marketingu, nad potenciálním</w:t>
      </w:r>
      <w:r w:rsidR="00303BF8">
        <w:rPr>
          <w:b/>
          <w:bCs/>
        </w:rPr>
        <w:t xml:space="preserve"> jejich</w:t>
      </w:r>
      <w:r w:rsidRPr="00D2463C">
        <w:rPr>
          <w:b/>
          <w:bCs/>
        </w:rPr>
        <w:t xml:space="preserve"> využití v oboru a predikce vývoje do budoucna</w:t>
      </w:r>
    </w:p>
    <w:p w14:paraId="6F20355A" w14:textId="77777777" w:rsidR="00D2463C" w:rsidRDefault="00D2463C" w:rsidP="00B01302">
      <w:pPr>
        <w:pStyle w:val="Textprce"/>
        <w:numPr>
          <w:ilvl w:val="0"/>
          <w:numId w:val="19"/>
        </w:numPr>
      </w:pPr>
      <w:r w:rsidRPr="007E233C">
        <w:t>Napadají vás některé procesy či aktivity ve výstavbě marketingové kampaně, kde by mohla být AI implementována?</w:t>
      </w:r>
    </w:p>
    <w:p w14:paraId="41ABB8BA" w14:textId="77777777" w:rsidR="00D2463C" w:rsidRPr="007E233C" w:rsidRDefault="00D2463C" w:rsidP="00B01302">
      <w:pPr>
        <w:pStyle w:val="Textprce"/>
        <w:numPr>
          <w:ilvl w:val="1"/>
          <w:numId w:val="19"/>
        </w:numPr>
      </w:pPr>
      <w:r w:rsidRPr="007E233C">
        <w:t xml:space="preserve">Jaké podle vás může mít </w:t>
      </w:r>
      <w:r>
        <w:t xml:space="preserve">implementace </w:t>
      </w:r>
      <w:r w:rsidRPr="007E233C">
        <w:t>uměl</w:t>
      </w:r>
      <w:r>
        <w:t>é</w:t>
      </w:r>
      <w:r w:rsidRPr="007E233C">
        <w:t xml:space="preserve"> inteligence</w:t>
      </w:r>
      <w:r>
        <w:t xml:space="preserve"> do MK</w:t>
      </w:r>
      <w:r w:rsidRPr="007E233C">
        <w:t xml:space="preserve"> výhody</w:t>
      </w:r>
      <w:r>
        <w:t>?</w:t>
      </w:r>
    </w:p>
    <w:p w14:paraId="73DA9B4C" w14:textId="77777777" w:rsidR="00D2463C" w:rsidRPr="007E233C" w:rsidRDefault="00D2463C" w:rsidP="00B01302">
      <w:pPr>
        <w:pStyle w:val="Textprce"/>
        <w:numPr>
          <w:ilvl w:val="1"/>
          <w:numId w:val="19"/>
        </w:numPr>
      </w:pPr>
      <w:r w:rsidRPr="007E233C">
        <w:t>Máte nějaké obavy z implementace AI do marketingu? (Například etické nebo legislativní)</w:t>
      </w:r>
    </w:p>
    <w:p w14:paraId="2484A9BF" w14:textId="77777777" w:rsidR="00D2463C" w:rsidRPr="007E233C" w:rsidRDefault="00D2463C" w:rsidP="00B01302">
      <w:pPr>
        <w:pStyle w:val="Textprce"/>
        <w:numPr>
          <w:ilvl w:val="0"/>
          <w:numId w:val="19"/>
        </w:numPr>
      </w:pPr>
      <w:r w:rsidRPr="007E233C">
        <w:t>Jak důležitá je podle vás originalita v marketingových vizuálech? Myslíte si, že umělá inteligence dokáže být originální?</w:t>
      </w:r>
    </w:p>
    <w:p w14:paraId="1070D709" w14:textId="77777777" w:rsidR="00D2463C" w:rsidRDefault="00D2463C" w:rsidP="00B01302">
      <w:pPr>
        <w:pStyle w:val="Textprce"/>
        <w:numPr>
          <w:ilvl w:val="0"/>
          <w:numId w:val="19"/>
        </w:numPr>
      </w:pPr>
      <w:r w:rsidRPr="007E233C">
        <w:t xml:space="preserve">Myslíte si, že </w:t>
      </w:r>
      <w:r>
        <w:t>AI zrychlí kreativní procesy, tvorby vizuálů a jiné marketingové aktivity? (Zvažte z p</w:t>
      </w:r>
      <w:r w:rsidRPr="007E233C">
        <w:t>ohledu ceny, výkonu a plnění projektových deadlinů</w:t>
      </w:r>
      <w:r>
        <w:t>)</w:t>
      </w:r>
    </w:p>
    <w:p w14:paraId="5CFF2E50" w14:textId="44A09106" w:rsidR="00D2463C" w:rsidRPr="00D2463C" w:rsidRDefault="00D2463C" w:rsidP="00D2463C">
      <w:pPr>
        <w:rPr>
          <w:color w:val="000000" w:themeColor="text1"/>
        </w:rPr>
      </w:pPr>
      <w:r>
        <w:br w:type="page"/>
      </w:r>
    </w:p>
    <w:p w14:paraId="53F63528" w14:textId="77777777" w:rsidR="00D2463C" w:rsidRPr="007E233C" w:rsidRDefault="00D2463C" w:rsidP="00B01302">
      <w:pPr>
        <w:pStyle w:val="Textprce"/>
        <w:numPr>
          <w:ilvl w:val="0"/>
          <w:numId w:val="19"/>
        </w:numPr>
      </w:pPr>
      <w:r w:rsidRPr="007E233C">
        <w:lastRenderedPageBreak/>
        <w:t xml:space="preserve">Existují podle vás typy marketingových vizuálů, pro jejichž generování by byla umělá inteligence vhodnější? </w:t>
      </w:r>
    </w:p>
    <w:p w14:paraId="276224E9" w14:textId="77777777" w:rsidR="00D2463C" w:rsidRPr="007E233C" w:rsidRDefault="00D2463C" w:rsidP="00B01302">
      <w:pPr>
        <w:pStyle w:val="Textprce"/>
        <w:numPr>
          <w:ilvl w:val="1"/>
          <w:numId w:val="19"/>
        </w:numPr>
      </w:pPr>
      <w:r w:rsidRPr="007E233C">
        <w:t xml:space="preserve">Existují podle vás typy marketingových kanálů, pro jejichž generování by byla umělá inteligence vhodnější? </w:t>
      </w:r>
    </w:p>
    <w:p w14:paraId="7B2ECF44" w14:textId="22769295" w:rsidR="00D2463C" w:rsidRPr="007E233C" w:rsidRDefault="00D2463C" w:rsidP="00B01302">
      <w:pPr>
        <w:pStyle w:val="Textprce"/>
        <w:numPr>
          <w:ilvl w:val="1"/>
          <w:numId w:val="19"/>
        </w:numPr>
      </w:pPr>
      <w:r w:rsidRPr="007E233C">
        <w:t>Existují podle vás typy firem/společností/</w:t>
      </w:r>
      <w:r w:rsidR="00D634AC">
        <w:t>značek</w:t>
      </w:r>
      <w:r w:rsidRPr="007E233C">
        <w:t xml:space="preserve">, pro které by mohlo být využití AI vhodnější? </w:t>
      </w:r>
    </w:p>
    <w:p w14:paraId="4DD24EA0" w14:textId="77777777" w:rsidR="00D2463C" w:rsidRPr="007E233C" w:rsidRDefault="00D2463C" w:rsidP="00D2463C">
      <w:pPr>
        <w:pStyle w:val="Textprce"/>
        <w:ind w:left="720"/>
      </w:pPr>
      <w:r w:rsidRPr="007E233C">
        <w:t>(Berte v úvahu: velikost společnosti, obor, historii na trhu atd.)</w:t>
      </w:r>
    </w:p>
    <w:p w14:paraId="181F31C2" w14:textId="0F5D10AA" w:rsidR="00D2463C" w:rsidRPr="00303BF8" w:rsidRDefault="00303BF8" w:rsidP="00D2463C">
      <w:pPr>
        <w:pStyle w:val="Textprce"/>
        <w:rPr>
          <w:i/>
          <w:iCs/>
        </w:rPr>
      </w:pPr>
      <w:r w:rsidRPr="007E233C">
        <w:rPr>
          <w:i/>
          <w:iCs/>
        </w:rPr>
        <w:t>Participant dostane prostor na vyjádření jakékoliv poznámky či na vznesení jakéhokoliv doplňujícího dotazu nebo otázky. Po skončení diskusní části bude následovat poděkování za rozhovor a ukončení setkání.</w:t>
      </w:r>
    </w:p>
    <w:p w14:paraId="20511CA0" w14:textId="77777777" w:rsidR="00303BF8" w:rsidRDefault="00303BF8" w:rsidP="00D2463C">
      <w:pPr>
        <w:pStyle w:val="Textprce"/>
      </w:pPr>
    </w:p>
    <w:p w14:paraId="7FC4ACF3" w14:textId="77777777" w:rsidR="00D2463C" w:rsidRPr="00D2463C" w:rsidRDefault="00D2463C" w:rsidP="00D2463C">
      <w:pPr>
        <w:pStyle w:val="Textprce"/>
        <w:rPr>
          <w:b/>
          <w:bCs/>
        </w:rPr>
      </w:pPr>
      <w:r w:rsidRPr="00D2463C">
        <w:rPr>
          <w:b/>
          <w:bCs/>
        </w:rPr>
        <w:t>Doplňkové otázky</w:t>
      </w:r>
    </w:p>
    <w:p w14:paraId="372BDF70" w14:textId="77777777" w:rsidR="00D2463C" w:rsidRDefault="00D2463C" w:rsidP="00B01302">
      <w:pPr>
        <w:pStyle w:val="Textprce"/>
        <w:numPr>
          <w:ilvl w:val="0"/>
          <w:numId w:val="19"/>
        </w:numPr>
      </w:pPr>
      <w:r w:rsidRPr="007E233C">
        <w:t>Využíváte při své práci obrázky z fotobanky? Pokud ano, jak často a z jakého důvodu nejčastěji?</w:t>
      </w:r>
    </w:p>
    <w:p w14:paraId="6F625098" w14:textId="5352E92C" w:rsidR="00D2463C" w:rsidRPr="007E233C" w:rsidRDefault="00D2463C" w:rsidP="00B01302">
      <w:pPr>
        <w:pStyle w:val="Textprce"/>
        <w:numPr>
          <w:ilvl w:val="0"/>
          <w:numId w:val="19"/>
        </w:numPr>
      </w:pPr>
      <w:r w:rsidRPr="007E233C">
        <w:t>Jaká je podle vás budoucnost umělé inteligence v marketingové kampani</w:t>
      </w:r>
      <w:r>
        <w:t>?</w:t>
      </w:r>
    </w:p>
    <w:p w14:paraId="721A1130" w14:textId="77777777" w:rsidR="00D16413" w:rsidRDefault="00D16413">
      <w:pPr>
        <w:rPr>
          <w:b/>
          <w:bCs/>
          <w:caps/>
          <w:sz w:val="28"/>
          <w:szCs w:val="28"/>
        </w:rPr>
      </w:pPr>
      <w:r>
        <w:br w:type="page"/>
      </w:r>
    </w:p>
    <w:p w14:paraId="22649D25" w14:textId="1940BE89" w:rsidR="009C3E96" w:rsidRDefault="009C3E96" w:rsidP="0012698D">
      <w:pPr>
        <w:pStyle w:val="Title"/>
      </w:pPr>
      <w:r>
        <w:lastRenderedPageBreak/>
        <w:t>Příloha P IV: DETAILNÍ informace o participantech</w:t>
      </w:r>
    </w:p>
    <w:p w14:paraId="5EEBA9BF" w14:textId="38BB25F2" w:rsidR="009C3E96" w:rsidRDefault="009C3E96" w:rsidP="009C3E96">
      <w:pPr>
        <w:pStyle w:val="Textprce"/>
      </w:pPr>
      <w:r>
        <w:t>Participantka 1 – kódové označení „P“ – žena, 25 let, absolventka VŠ (Marketingové komunikace), pracuje jako Brand manager</w:t>
      </w:r>
      <w:r w:rsidR="00F75D43">
        <w:t>ka</w:t>
      </w:r>
      <w:r>
        <w:t xml:space="preserve"> v reklamní agentuře a tuto práci vykonává jeden rok. Před tím pracovala na podobné pozici 2 roky. S prací na marketingové pozici má zkušenosti 4 roky.</w:t>
      </w:r>
    </w:p>
    <w:p w14:paraId="11DBE25A" w14:textId="77777777" w:rsidR="009C3E96" w:rsidRDefault="009C3E96" w:rsidP="009C3E96">
      <w:pPr>
        <w:pStyle w:val="Textprce"/>
      </w:pPr>
      <w:r>
        <w:t>Participant 2 – kódové označení „K“ – muž, 24 let, absolvent VŠ (Marketingové komunikace), pracuje jako Brand manager v reklamní agentuře a tuto práci vykonává 2 roky a 1 měsíc. S prací na marketingové pozici má 3 roky a 7 měsíců.</w:t>
      </w:r>
    </w:p>
    <w:p w14:paraId="3B8741A1" w14:textId="77777777" w:rsidR="009C3E96" w:rsidRDefault="009C3E96" w:rsidP="009C3E96">
      <w:pPr>
        <w:pStyle w:val="Textprce"/>
      </w:pPr>
      <w:r>
        <w:t>Participant 3 – kódové označení „U“ – muž, 27 let, absolvent VŠ (Marketingové komunikace), pracuje jako Brand manager pro síť restaurací a tuto práci vykonává půl rok. Před tím pracoval 3 roky na pozici Brand stratéga v reklamní agentuře. S prací na marketingové pozici má zkušenosti 4 roky.</w:t>
      </w:r>
    </w:p>
    <w:p w14:paraId="4EED9A66" w14:textId="6BC633B6" w:rsidR="009C3E96" w:rsidRDefault="009C3E96" w:rsidP="009C3E96">
      <w:pPr>
        <w:pStyle w:val="Textprce"/>
      </w:pPr>
      <w:r>
        <w:t xml:space="preserve">Participant 4 – kódové označení „F“ – muž, 29 let, absolvent VŠ (Marketingové komunikace), pracuje jako Creative director v reklamní agentuře a tuto práci vykonává 4 roky. </w:t>
      </w:r>
      <w:r w:rsidR="008F143D">
        <w:t>S tvorbou výstupů pro marketingové účely má zkušenosti více než 10 let.</w:t>
      </w:r>
    </w:p>
    <w:p w14:paraId="0C491DE3" w14:textId="23CA4C25" w:rsidR="009C3E96" w:rsidRDefault="009C3E96" w:rsidP="009C3E96">
      <w:pPr>
        <w:pStyle w:val="Textprce"/>
      </w:pPr>
      <w:r>
        <w:t>Participant 5 – kódové označení „O“ – muž, 24 let, absolvent VŠ (Digitální design), pracuje jako Art dire</w:t>
      </w:r>
      <w:r w:rsidR="00E775E2">
        <w:t>c</w:t>
      </w:r>
      <w:r>
        <w:t xml:space="preserve">tor a </w:t>
      </w:r>
      <w:r w:rsidR="00E775E2">
        <w:t>Grafický designer</w:t>
      </w:r>
      <w:r>
        <w:t xml:space="preserve"> v reklamní agentuře a tuto práci vykonává 3 roky. . S tvorbou výstupů pro marketingové účely má zkušenosti 4 roky.</w:t>
      </w:r>
    </w:p>
    <w:p w14:paraId="6C0C5757" w14:textId="031A1B6C" w:rsidR="009C3E96" w:rsidRPr="004515BD" w:rsidRDefault="009C3E96" w:rsidP="009C3E96">
      <w:pPr>
        <w:pStyle w:val="Textprce"/>
      </w:pPr>
      <w:r w:rsidRPr="004515BD">
        <w:t>Participantka 6 – kódové označení „G“ – žena, 21 let, absolventka SŠ (grafický design), pracuje jako UX a UA designer</w:t>
      </w:r>
      <w:r w:rsidR="00F75D43">
        <w:t>ka</w:t>
      </w:r>
      <w:r w:rsidRPr="004515BD">
        <w:t xml:space="preserve"> v reklamní agentuře a tuto práci vykonává 3 měsíce. Před tím pracovala na pozici </w:t>
      </w:r>
      <w:r w:rsidR="00E775E2">
        <w:t>G</w:t>
      </w:r>
      <w:r w:rsidRPr="004515BD">
        <w:t>rafické designer</w:t>
      </w:r>
      <w:r w:rsidR="00F75D43">
        <w:t>ky</w:t>
      </w:r>
      <w:r w:rsidRPr="004515BD">
        <w:t xml:space="preserve"> 2 roky</w:t>
      </w:r>
      <w:r w:rsidR="00E775E2">
        <w:t>.</w:t>
      </w:r>
      <w:r>
        <w:t xml:space="preserve"> S tvorbou výstupů pro marketingové účely má</w:t>
      </w:r>
      <w:r w:rsidRPr="004515BD">
        <w:t xml:space="preserve"> zkušenosti 6 let.</w:t>
      </w:r>
    </w:p>
    <w:p w14:paraId="307FA88E" w14:textId="24CF4EDB" w:rsidR="009C3E96" w:rsidRDefault="009C3E96" w:rsidP="009C3E96">
      <w:pPr>
        <w:pStyle w:val="Textprce"/>
      </w:pPr>
      <w:r>
        <w:t xml:space="preserve">Participant 7 – kódové označení „E“ – muž, 26 let, absolvent VŠ (Marketingové komunikace), pracuje jako Marketingový specialista/Brand manager a tuto práci vykonává již 9 měsíců. Před tím pracoval na pozici </w:t>
      </w:r>
      <w:r w:rsidR="008F143D">
        <w:t>A</w:t>
      </w:r>
      <w:r>
        <w:t xml:space="preserve">sistent </w:t>
      </w:r>
      <w:r w:rsidR="008F143D">
        <w:t>c</w:t>
      </w:r>
      <w:r>
        <w:t>reative directora 2 roky. S prací na marketingové pozici má zkušenosti 7 let.</w:t>
      </w:r>
    </w:p>
    <w:p w14:paraId="2C72247B" w14:textId="2FC9EBAB" w:rsidR="009C3E96" w:rsidRDefault="009C3E96" w:rsidP="009C3E96">
      <w:pPr>
        <w:pStyle w:val="Textprce"/>
      </w:pPr>
      <w:r>
        <w:t>Participant 8 – kódové označení „L“ – muž, 33 let, absolvent SŠ (Strojírenství), pracuje jako Art dire</w:t>
      </w:r>
      <w:r w:rsidR="008F143D">
        <w:t>c</w:t>
      </w:r>
      <w:r>
        <w:t xml:space="preserve">tor a </w:t>
      </w:r>
      <w:r w:rsidR="008F143D">
        <w:t>Grafický designer</w:t>
      </w:r>
      <w:r>
        <w:t xml:space="preserve"> v reklamní agentuře a tuto práci vykonává již 7 let. </w:t>
      </w:r>
      <w:r w:rsidR="008F143D">
        <w:t>S tvorbou výstupů pro marketingové účely má zkušenosti 9-10 let.</w:t>
      </w:r>
    </w:p>
    <w:p w14:paraId="6AE919B2" w14:textId="77777777" w:rsidR="009C3E96" w:rsidRDefault="009C3E96">
      <w:pPr>
        <w:rPr>
          <w:color w:val="000000" w:themeColor="text1"/>
        </w:rPr>
      </w:pPr>
      <w:r>
        <w:br w:type="page"/>
      </w:r>
    </w:p>
    <w:p w14:paraId="31EE54CE" w14:textId="4BE6D13C" w:rsidR="009C3E96" w:rsidRDefault="009C3E96" w:rsidP="009C3E96">
      <w:pPr>
        <w:pStyle w:val="Textprce"/>
      </w:pPr>
      <w:r>
        <w:lastRenderedPageBreak/>
        <w:t>Participant 9 – kódové označení „H“ – muž, 24 let, absolvent VŠ (Marketingové komunikace), pracuje jako Producer pro online vzdělávací platformu a tuto práci vykonává 3 měsíce. Před tím pracoval na pozici Marketingový specialista</w:t>
      </w:r>
      <w:r w:rsidR="008F143D">
        <w:t>/Brand specialista</w:t>
      </w:r>
      <w:r>
        <w:t xml:space="preserve"> 2 roky. S prací na marketingové pozici má zkušenosti 6 let.</w:t>
      </w:r>
    </w:p>
    <w:p w14:paraId="1F383FAD" w14:textId="23102DB6" w:rsidR="009C3E96" w:rsidRPr="007C22CC" w:rsidRDefault="009C3E96" w:rsidP="009C3E96">
      <w:pPr>
        <w:pStyle w:val="Textprce"/>
        <w:rPr>
          <w:color w:val="auto"/>
        </w:rPr>
      </w:pPr>
      <w:r w:rsidRPr="007C22CC">
        <w:rPr>
          <w:color w:val="auto"/>
        </w:rPr>
        <w:t xml:space="preserve">Participant 10 – kódové označení „Z“ – muž, </w:t>
      </w:r>
      <w:r w:rsidR="00D515A3" w:rsidRPr="007C22CC">
        <w:rPr>
          <w:color w:val="auto"/>
        </w:rPr>
        <w:t>35</w:t>
      </w:r>
      <w:r w:rsidRPr="007C22CC">
        <w:rPr>
          <w:color w:val="auto"/>
        </w:rPr>
        <w:t xml:space="preserve"> let, absolvent VŠ (</w:t>
      </w:r>
      <w:r w:rsidR="00D515A3" w:rsidRPr="007C22CC">
        <w:rPr>
          <w:color w:val="auto"/>
        </w:rPr>
        <w:t>Umění a produkční design</w:t>
      </w:r>
      <w:r w:rsidRPr="007C22CC">
        <w:rPr>
          <w:color w:val="auto"/>
        </w:rPr>
        <w:t xml:space="preserve">) pracuje jako </w:t>
      </w:r>
      <w:r w:rsidR="008F143D" w:rsidRPr="007C22CC">
        <w:rPr>
          <w:color w:val="auto"/>
        </w:rPr>
        <w:t>Grafický designer</w:t>
      </w:r>
      <w:r w:rsidRPr="007C22CC">
        <w:rPr>
          <w:color w:val="auto"/>
        </w:rPr>
        <w:t xml:space="preserve"> pro reklamní agenturu a tuto práci vykonává </w:t>
      </w:r>
      <w:r w:rsidR="00D515A3" w:rsidRPr="007C22CC">
        <w:rPr>
          <w:color w:val="auto"/>
        </w:rPr>
        <w:t>4</w:t>
      </w:r>
      <w:r w:rsidRPr="007C22CC">
        <w:rPr>
          <w:color w:val="auto"/>
        </w:rPr>
        <w:t xml:space="preserve"> let. S tvorbou výstupů pro marketingové účely má zkušenosti 1</w:t>
      </w:r>
      <w:r w:rsidR="007C22CC" w:rsidRPr="007C22CC">
        <w:rPr>
          <w:color w:val="auto"/>
        </w:rPr>
        <w:t>3</w:t>
      </w:r>
      <w:r w:rsidRPr="007C22CC">
        <w:rPr>
          <w:color w:val="auto"/>
        </w:rPr>
        <w:t xml:space="preserve"> let.</w:t>
      </w:r>
    </w:p>
    <w:p w14:paraId="477E9A20" w14:textId="77777777" w:rsidR="009C3E96" w:rsidRPr="009C3E96" w:rsidRDefault="009C3E96" w:rsidP="009C3E96">
      <w:pPr>
        <w:pStyle w:val="Textprce"/>
      </w:pPr>
    </w:p>
    <w:p w14:paraId="6DE637A9" w14:textId="121CC0C6" w:rsidR="00D16413" w:rsidRDefault="00D16413" w:rsidP="0012698D">
      <w:pPr>
        <w:pStyle w:val="Title"/>
      </w:pPr>
      <w:r w:rsidRPr="00D16413">
        <w:lastRenderedPageBreak/>
        <w:t>Příloha P V: Nahrávky polostrukturovaných rozhovorů</w:t>
      </w:r>
    </w:p>
    <w:p w14:paraId="3ABBE2CF" w14:textId="12261D31" w:rsidR="006D000F" w:rsidRDefault="006D000F" w:rsidP="006D000F">
      <w:pPr>
        <w:pStyle w:val="Textprce"/>
      </w:pPr>
      <w:r w:rsidRPr="006D000F">
        <w:t>https://drive.google.com/drive/folders/1kTu9K--3BCKT06y1L4d0nkv37rvgeT_q?usp=sharing</w:t>
      </w:r>
    </w:p>
    <w:p w14:paraId="3FC35033" w14:textId="77777777" w:rsidR="002838B7" w:rsidRPr="002838B7" w:rsidRDefault="002838B7" w:rsidP="002838B7">
      <w:pPr>
        <w:pStyle w:val="Textprce"/>
      </w:pPr>
      <w:r>
        <w:t>Link obsahuje:</w:t>
      </w:r>
    </w:p>
    <w:p w14:paraId="26823861" w14:textId="5E443226" w:rsidR="002838B7" w:rsidRPr="00256DDD" w:rsidRDefault="002838B7" w:rsidP="00B01302">
      <w:pPr>
        <w:pStyle w:val="Textprce"/>
        <w:numPr>
          <w:ilvl w:val="0"/>
          <w:numId w:val="21"/>
        </w:numPr>
      </w:pPr>
      <w:r>
        <w:rPr>
          <w:b/>
          <w:bCs/>
        </w:rPr>
        <w:t xml:space="preserve">Nahrávky polostrukturovaných rozhovorů s 10 </w:t>
      </w:r>
      <w:r w:rsidR="00CB12EB">
        <w:rPr>
          <w:b/>
          <w:bCs/>
        </w:rPr>
        <w:t>marketingovými specialisty</w:t>
      </w:r>
    </w:p>
    <w:p w14:paraId="1E5F5F1B" w14:textId="7602EF24" w:rsidR="00256DDD" w:rsidRDefault="00256DDD" w:rsidP="00B01302">
      <w:pPr>
        <w:pStyle w:val="Textprce"/>
        <w:numPr>
          <w:ilvl w:val="0"/>
          <w:numId w:val="21"/>
        </w:numPr>
      </w:pPr>
      <w:r>
        <w:rPr>
          <w:b/>
          <w:bCs/>
        </w:rPr>
        <w:t>Nahrávky pretestů polostrukturovaného rozhovoru</w:t>
      </w:r>
    </w:p>
    <w:p w14:paraId="50D74A85" w14:textId="536DEA21" w:rsidR="00D16413" w:rsidRDefault="00D16413">
      <w:pPr>
        <w:rPr>
          <w:b/>
          <w:bCs/>
          <w:caps/>
          <w:sz w:val="28"/>
          <w:szCs w:val="28"/>
        </w:rPr>
      </w:pPr>
      <w:r>
        <w:br w:type="page"/>
      </w:r>
    </w:p>
    <w:p w14:paraId="20367936" w14:textId="741C1A62" w:rsidR="00D16413" w:rsidRDefault="00D16413" w:rsidP="0012698D">
      <w:pPr>
        <w:pStyle w:val="Title"/>
      </w:pPr>
      <w:r w:rsidRPr="00D16413">
        <w:lastRenderedPageBreak/>
        <w:t>Příloha P V</w:t>
      </w:r>
      <w:r w:rsidR="00213709">
        <w:t>I</w:t>
      </w:r>
      <w:r w:rsidRPr="00D16413">
        <w:t>: Statistická data k reklamní kampani na sociálních sítích</w:t>
      </w:r>
    </w:p>
    <w:p w14:paraId="12E1C08A" w14:textId="3B555EBC" w:rsidR="002838B7" w:rsidRDefault="002838B7" w:rsidP="006D000F">
      <w:pPr>
        <w:pStyle w:val="Textprce"/>
      </w:pPr>
      <w:r w:rsidRPr="002838B7">
        <w:t>https://drive.google.com/drive/folders/1xNwV-hHLTvitNl-OC449zmHED3hn-Evn?usp=sharing</w:t>
      </w:r>
    </w:p>
    <w:p w14:paraId="3100D30E" w14:textId="1DBDBBFE" w:rsidR="002838B7" w:rsidRPr="002838B7" w:rsidRDefault="002838B7" w:rsidP="006D000F">
      <w:pPr>
        <w:pStyle w:val="Textprce"/>
      </w:pPr>
      <w:r>
        <w:t>Link obsahuje:</w:t>
      </w:r>
    </w:p>
    <w:p w14:paraId="36401460" w14:textId="0A782319" w:rsidR="00D2463C" w:rsidRPr="002838B7" w:rsidRDefault="00D16413" w:rsidP="00B01302">
      <w:pPr>
        <w:pStyle w:val="Textprce"/>
        <w:numPr>
          <w:ilvl w:val="0"/>
          <w:numId w:val="20"/>
        </w:numPr>
        <w:rPr>
          <w:b/>
          <w:bCs/>
        </w:rPr>
      </w:pPr>
      <w:r w:rsidRPr="006D000F">
        <w:rPr>
          <w:b/>
          <w:bCs/>
        </w:rPr>
        <w:t xml:space="preserve">Statistická data </w:t>
      </w:r>
      <w:r w:rsidR="00CB12EB">
        <w:rPr>
          <w:b/>
          <w:bCs/>
        </w:rPr>
        <w:t xml:space="preserve">k reklamní kampani </w:t>
      </w:r>
      <w:r w:rsidRPr="006D000F">
        <w:rPr>
          <w:b/>
          <w:bCs/>
        </w:rPr>
        <w:t>z nástroj</w:t>
      </w:r>
      <w:r w:rsidR="00CB12EB">
        <w:rPr>
          <w:b/>
          <w:bCs/>
        </w:rPr>
        <w:t>e</w:t>
      </w:r>
      <w:r w:rsidRPr="006D000F">
        <w:rPr>
          <w:b/>
          <w:bCs/>
        </w:rPr>
        <w:t xml:space="preserve"> </w:t>
      </w:r>
      <w:r w:rsidR="00771958" w:rsidRPr="006D000F">
        <w:rPr>
          <w:b/>
          <w:bCs/>
        </w:rPr>
        <w:t>Meta Ads</w:t>
      </w:r>
      <w:r w:rsidRPr="006D000F">
        <w:rPr>
          <w:b/>
          <w:bCs/>
        </w:rPr>
        <w:t xml:space="preserve"> Manager a</w:t>
      </w:r>
      <w:r w:rsidR="00CB12EB">
        <w:rPr>
          <w:b/>
          <w:bCs/>
        </w:rPr>
        <w:t xml:space="preserve"> analytická data z</w:t>
      </w:r>
      <w:r w:rsidR="000D1E99">
        <w:rPr>
          <w:b/>
          <w:bCs/>
        </w:rPr>
        <w:t> </w:t>
      </w:r>
      <w:r w:rsidR="00CB12EB">
        <w:rPr>
          <w:b/>
          <w:bCs/>
        </w:rPr>
        <w:t>nástrojů</w:t>
      </w:r>
      <w:r w:rsidR="000D1E99">
        <w:rPr>
          <w:b/>
          <w:bCs/>
        </w:rPr>
        <w:t xml:space="preserve"> </w:t>
      </w:r>
      <w:r w:rsidRPr="006D000F">
        <w:rPr>
          <w:b/>
          <w:bCs/>
        </w:rPr>
        <w:t xml:space="preserve">Google Analytics </w:t>
      </w:r>
      <w:r w:rsidR="00303BF8" w:rsidRPr="006D000F">
        <w:rPr>
          <w:b/>
          <w:bCs/>
        </w:rPr>
        <w:t>4</w:t>
      </w:r>
      <w:r w:rsidR="00CB12EB">
        <w:rPr>
          <w:b/>
          <w:bCs/>
        </w:rPr>
        <w:t xml:space="preserve"> a Cookie-script</w:t>
      </w:r>
    </w:p>
    <w:p w14:paraId="17596796" w14:textId="39A35E0A" w:rsidR="00D2463C" w:rsidRPr="006D000F" w:rsidRDefault="00D2463C" w:rsidP="00B01302">
      <w:pPr>
        <w:pStyle w:val="Textprce"/>
        <w:numPr>
          <w:ilvl w:val="0"/>
          <w:numId w:val="20"/>
        </w:numPr>
        <w:rPr>
          <w:b/>
          <w:bCs/>
        </w:rPr>
      </w:pPr>
      <w:r w:rsidRPr="006D000F">
        <w:rPr>
          <w:b/>
          <w:bCs/>
        </w:rPr>
        <w:t>Data z doplňkového dotazníkového šetření</w:t>
      </w:r>
    </w:p>
    <w:p w14:paraId="0EA0C8DE" w14:textId="77777777" w:rsidR="00D2463C" w:rsidRPr="00B670AD" w:rsidRDefault="00D2463C" w:rsidP="00D16413">
      <w:pPr>
        <w:pStyle w:val="Textprce"/>
      </w:pPr>
    </w:p>
    <w:sectPr w:rsidR="00D2463C" w:rsidRPr="00B670AD" w:rsidSect="0056551F">
      <w:headerReference w:type="default" r:id="rId46"/>
      <w:pgSz w:w="11906" w:h="16838" w:code="9"/>
      <w:pgMar w:top="1701" w:right="1134" w:bottom="1134" w:left="1134" w:header="851" w:footer="709" w:gutter="85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56AAAA" w14:textId="77777777" w:rsidR="00E25484" w:rsidRDefault="00E25484" w:rsidP="0056551F">
      <w:r>
        <w:separator/>
      </w:r>
    </w:p>
  </w:endnote>
  <w:endnote w:type="continuationSeparator" w:id="0">
    <w:p w14:paraId="1021C5A6" w14:textId="77777777" w:rsidR="00E25484" w:rsidRDefault="00E25484" w:rsidP="0056551F">
      <w:r>
        <w:continuationSeparator/>
      </w:r>
    </w:p>
  </w:endnote>
  <w:endnote w:type="continuationNotice" w:id="1">
    <w:p w14:paraId="20C8909F" w14:textId="77777777" w:rsidR="00E25484" w:rsidRDefault="00E254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EE"/>
    <w:family w:val="swiss"/>
    <w:pitch w:val="variable"/>
    <w:sig w:usb0="E4002EFF" w:usb1="C000247B" w:usb2="00000009" w:usb3="00000000" w:csb0="000001FF" w:csb1="00000000"/>
  </w:font>
  <w:font w:name="Open Sans">
    <w:panose1 w:val="020B0606030504020204"/>
    <w:charset w:val="00"/>
    <w:family w:val="swiss"/>
    <w:pitch w:val="variable"/>
    <w:sig w:usb0="E00002EF" w:usb1="4000205B" w:usb2="00000028"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3C9D68" w14:textId="77777777" w:rsidR="00E25484" w:rsidRDefault="00E25484" w:rsidP="0056551F">
      <w:r>
        <w:separator/>
      </w:r>
    </w:p>
  </w:footnote>
  <w:footnote w:type="continuationSeparator" w:id="0">
    <w:p w14:paraId="03C15C7A" w14:textId="77777777" w:rsidR="00E25484" w:rsidRDefault="00E25484" w:rsidP="0056551F">
      <w:r>
        <w:continuationSeparator/>
      </w:r>
    </w:p>
  </w:footnote>
  <w:footnote w:type="continuationNotice" w:id="1">
    <w:p w14:paraId="65189E0A" w14:textId="77777777" w:rsidR="00E25484" w:rsidRDefault="00E254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D88A6C" w14:textId="77777777" w:rsidR="0056551F" w:rsidRDefault="0056551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69082B" w14:textId="77777777" w:rsidR="006F012C" w:rsidRDefault="006F012C" w:rsidP="006F012C">
    <w:pPr>
      <w:pStyle w:val="BodyText"/>
      <w:pBdr>
        <w:bottom w:val="single" w:sz="4" w:space="1" w:color="auto"/>
      </w:pBdr>
      <w:tabs>
        <w:tab w:val="right" w:pos="8788"/>
      </w:tabs>
      <w:jc w:val="left"/>
    </w:pPr>
    <w:r>
      <w:t xml:space="preserve">UTB ve Zlíně, Fakulta </w:t>
    </w:r>
    <w:r w:rsidR="00AE096D">
      <w:t>multimediálních komunikací</w:t>
    </w:r>
    <w:r>
      <w:tab/>
    </w:r>
    <w:r>
      <w:fldChar w:fldCharType="begin"/>
    </w:r>
    <w:r>
      <w:instrText xml:space="preserve"> PAGE </w:instrText>
    </w:r>
    <w:r>
      <w:fldChar w:fldCharType="separate"/>
    </w:r>
    <w:r w:rsidR="00AE096D">
      <w:rPr>
        <w:noProof/>
      </w:rPr>
      <w:t>22</w:t>
    </w:r>
    <w:r>
      <w:fldChar w:fldCharType="end"/>
    </w:r>
  </w:p>
  <w:p w14:paraId="0D6B32B7" w14:textId="77777777" w:rsidR="006F012C" w:rsidRDefault="006F012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47EF9D" w14:textId="77777777" w:rsidR="0044149D" w:rsidRPr="0044149D" w:rsidRDefault="0044149D" w:rsidP="0044149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255191"/>
    <w:multiLevelType w:val="hybridMultilevel"/>
    <w:tmpl w:val="E7ECDE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86840E3"/>
    <w:multiLevelType w:val="hybridMultilevel"/>
    <w:tmpl w:val="19ECFC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C606A37"/>
    <w:multiLevelType w:val="hybridMultilevel"/>
    <w:tmpl w:val="FC3C2A0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D1E759C"/>
    <w:multiLevelType w:val="multilevel"/>
    <w:tmpl w:val="99BA0EB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1906314C"/>
    <w:multiLevelType w:val="hybridMultilevel"/>
    <w:tmpl w:val="AA46C830"/>
    <w:lvl w:ilvl="0" w:tplc="08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9197EDE"/>
    <w:multiLevelType w:val="hybridMultilevel"/>
    <w:tmpl w:val="D618E7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D765E82"/>
    <w:multiLevelType w:val="hybridMultilevel"/>
    <w:tmpl w:val="F0D6C4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66D5E41"/>
    <w:multiLevelType w:val="hybridMultilevel"/>
    <w:tmpl w:val="5F72EB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8481F60"/>
    <w:multiLevelType w:val="hybridMultilevel"/>
    <w:tmpl w:val="68B8F1AA"/>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31BA5F55"/>
    <w:multiLevelType w:val="hybridMultilevel"/>
    <w:tmpl w:val="073002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7BE27DC"/>
    <w:multiLevelType w:val="hybridMultilevel"/>
    <w:tmpl w:val="983835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8705E0C"/>
    <w:multiLevelType w:val="hybridMultilevel"/>
    <w:tmpl w:val="8EA4B3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89E316D"/>
    <w:multiLevelType w:val="hybridMultilevel"/>
    <w:tmpl w:val="E460D2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CAC48EB"/>
    <w:multiLevelType w:val="hybridMultilevel"/>
    <w:tmpl w:val="283A93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38C0ED0"/>
    <w:multiLevelType w:val="hybridMultilevel"/>
    <w:tmpl w:val="F196BE9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478C0E06"/>
    <w:multiLevelType w:val="hybridMultilevel"/>
    <w:tmpl w:val="41E8E6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9116542"/>
    <w:multiLevelType w:val="hybridMultilevel"/>
    <w:tmpl w:val="A1301D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A8D4E5C"/>
    <w:multiLevelType w:val="hybridMultilevel"/>
    <w:tmpl w:val="4DEEF6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C79707E"/>
    <w:multiLevelType w:val="multilevel"/>
    <w:tmpl w:val="0809001D"/>
    <w:styleLink w:val="CurrentList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5829632B"/>
    <w:multiLevelType w:val="hybridMultilevel"/>
    <w:tmpl w:val="775EED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9926EC7"/>
    <w:multiLevelType w:val="hybridMultilevel"/>
    <w:tmpl w:val="326266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B5E6C67"/>
    <w:multiLevelType w:val="hybridMultilevel"/>
    <w:tmpl w:val="25D6CA1A"/>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BE763BA"/>
    <w:multiLevelType w:val="hybridMultilevel"/>
    <w:tmpl w:val="206667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64D17ADB"/>
    <w:multiLevelType w:val="hybridMultilevel"/>
    <w:tmpl w:val="0E3A25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5CF7394"/>
    <w:multiLevelType w:val="hybridMultilevel"/>
    <w:tmpl w:val="9C76CB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7A4553E"/>
    <w:multiLevelType w:val="hybridMultilevel"/>
    <w:tmpl w:val="EED4FC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88D2D31"/>
    <w:multiLevelType w:val="hybridMultilevel"/>
    <w:tmpl w:val="FC74B7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9344A59"/>
    <w:multiLevelType w:val="hybridMultilevel"/>
    <w:tmpl w:val="03AADD4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F34765A"/>
    <w:multiLevelType w:val="hybridMultilevel"/>
    <w:tmpl w:val="7C425E6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72421D48"/>
    <w:multiLevelType w:val="hybridMultilevel"/>
    <w:tmpl w:val="05B433E8"/>
    <w:lvl w:ilvl="0" w:tplc="08090001">
      <w:start w:val="1"/>
      <w:numFmt w:val="bullet"/>
      <w:lvlText w:val=""/>
      <w:lvlJc w:val="left"/>
      <w:pPr>
        <w:ind w:left="834" w:hanging="360"/>
      </w:pPr>
      <w:rPr>
        <w:rFonts w:ascii="Symbol" w:hAnsi="Symbol" w:hint="default"/>
      </w:rPr>
    </w:lvl>
    <w:lvl w:ilvl="1" w:tplc="08090003" w:tentative="1">
      <w:start w:val="1"/>
      <w:numFmt w:val="bullet"/>
      <w:lvlText w:val="o"/>
      <w:lvlJc w:val="left"/>
      <w:pPr>
        <w:ind w:left="1554" w:hanging="360"/>
      </w:pPr>
      <w:rPr>
        <w:rFonts w:ascii="Courier New" w:hAnsi="Courier New" w:cs="Courier New" w:hint="default"/>
      </w:rPr>
    </w:lvl>
    <w:lvl w:ilvl="2" w:tplc="08090005" w:tentative="1">
      <w:start w:val="1"/>
      <w:numFmt w:val="bullet"/>
      <w:lvlText w:val=""/>
      <w:lvlJc w:val="left"/>
      <w:pPr>
        <w:ind w:left="2274" w:hanging="360"/>
      </w:pPr>
      <w:rPr>
        <w:rFonts w:ascii="Wingdings" w:hAnsi="Wingdings" w:hint="default"/>
      </w:rPr>
    </w:lvl>
    <w:lvl w:ilvl="3" w:tplc="08090001" w:tentative="1">
      <w:start w:val="1"/>
      <w:numFmt w:val="bullet"/>
      <w:lvlText w:val=""/>
      <w:lvlJc w:val="left"/>
      <w:pPr>
        <w:ind w:left="2994" w:hanging="360"/>
      </w:pPr>
      <w:rPr>
        <w:rFonts w:ascii="Symbol" w:hAnsi="Symbol" w:hint="default"/>
      </w:rPr>
    </w:lvl>
    <w:lvl w:ilvl="4" w:tplc="08090003" w:tentative="1">
      <w:start w:val="1"/>
      <w:numFmt w:val="bullet"/>
      <w:lvlText w:val="o"/>
      <w:lvlJc w:val="left"/>
      <w:pPr>
        <w:ind w:left="3714" w:hanging="360"/>
      </w:pPr>
      <w:rPr>
        <w:rFonts w:ascii="Courier New" w:hAnsi="Courier New" w:cs="Courier New" w:hint="default"/>
      </w:rPr>
    </w:lvl>
    <w:lvl w:ilvl="5" w:tplc="08090005" w:tentative="1">
      <w:start w:val="1"/>
      <w:numFmt w:val="bullet"/>
      <w:lvlText w:val=""/>
      <w:lvlJc w:val="left"/>
      <w:pPr>
        <w:ind w:left="4434" w:hanging="360"/>
      </w:pPr>
      <w:rPr>
        <w:rFonts w:ascii="Wingdings" w:hAnsi="Wingdings" w:hint="default"/>
      </w:rPr>
    </w:lvl>
    <w:lvl w:ilvl="6" w:tplc="08090001" w:tentative="1">
      <w:start w:val="1"/>
      <w:numFmt w:val="bullet"/>
      <w:lvlText w:val=""/>
      <w:lvlJc w:val="left"/>
      <w:pPr>
        <w:ind w:left="5154" w:hanging="360"/>
      </w:pPr>
      <w:rPr>
        <w:rFonts w:ascii="Symbol" w:hAnsi="Symbol" w:hint="default"/>
      </w:rPr>
    </w:lvl>
    <w:lvl w:ilvl="7" w:tplc="08090003" w:tentative="1">
      <w:start w:val="1"/>
      <w:numFmt w:val="bullet"/>
      <w:lvlText w:val="o"/>
      <w:lvlJc w:val="left"/>
      <w:pPr>
        <w:ind w:left="5874" w:hanging="360"/>
      </w:pPr>
      <w:rPr>
        <w:rFonts w:ascii="Courier New" w:hAnsi="Courier New" w:cs="Courier New" w:hint="default"/>
      </w:rPr>
    </w:lvl>
    <w:lvl w:ilvl="8" w:tplc="08090005" w:tentative="1">
      <w:start w:val="1"/>
      <w:numFmt w:val="bullet"/>
      <w:lvlText w:val=""/>
      <w:lvlJc w:val="left"/>
      <w:pPr>
        <w:ind w:left="6594" w:hanging="360"/>
      </w:pPr>
      <w:rPr>
        <w:rFonts w:ascii="Wingdings" w:hAnsi="Wingdings" w:hint="default"/>
      </w:rPr>
    </w:lvl>
  </w:abstractNum>
  <w:abstractNum w:abstractNumId="30" w15:restartNumberingAfterBreak="0">
    <w:nsid w:val="74DF61B9"/>
    <w:multiLevelType w:val="hybridMultilevel"/>
    <w:tmpl w:val="40F434BA"/>
    <w:lvl w:ilvl="0" w:tplc="3F82CAAA">
      <w:start w:val="1"/>
      <w:numFmt w:val="upperRoman"/>
      <w:pStyle w:val="st-slice"/>
      <w:lvlText w:val="%1."/>
      <w:lvlJc w:val="left"/>
      <w:pPr>
        <w:tabs>
          <w:tab w:val="num" w:pos="720"/>
        </w:tabs>
        <w:ind w:left="0" w:firstLine="0"/>
      </w:pPr>
      <w:rPr>
        <w:rFonts w:ascii="Times New Roman" w:hAnsi="Times New Roman" w:cs="Times New Roman"/>
        <w:i w:val="0"/>
        <w:iC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1" w15:restartNumberingAfterBreak="0">
    <w:nsid w:val="767119DE"/>
    <w:multiLevelType w:val="hybridMultilevel"/>
    <w:tmpl w:val="25C41F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8DE3C73"/>
    <w:multiLevelType w:val="hybridMultilevel"/>
    <w:tmpl w:val="9EC0DACA"/>
    <w:lvl w:ilvl="0" w:tplc="08CCD892">
      <w:start w:val="1"/>
      <w:numFmt w:val="upperRoman"/>
      <w:pStyle w:val="st"/>
      <w:lvlText w:val="%1."/>
      <w:lvlJc w:val="left"/>
      <w:pPr>
        <w:ind w:left="360" w:hanging="360"/>
      </w:pPr>
      <w:rPr>
        <w:rFonts w:ascii="Times New Roman" w:hAnsi="Times New Roman" w:cs="Times New Roman" w:hint="default"/>
        <w:i w:val="0"/>
        <w:iC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3" w15:restartNumberingAfterBreak="0">
    <w:nsid w:val="7B0A724C"/>
    <w:multiLevelType w:val="hybridMultilevel"/>
    <w:tmpl w:val="5E1253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D9B77E1"/>
    <w:multiLevelType w:val="hybridMultilevel"/>
    <w:tmpl w:val="15AA9784"/>
    <w:lvl w:ilvl="0" w:tplc="2A485FB6">
      <w:start w:val="1"/>
      <w:numFmt w:val="lowerLetter"/>
      <w:pStyle w:val="ListParagraph"/>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16cid:durableId="881097765">
    <w:abstractNumId w:val="30"/>
  </w:num>
  <w:num w:numId="2" w16cid:durableId="1574703993">
    <w:abstractNumId w:val="3"/>
  </w:num>
  <w:num w:numId="3" w16cid:durableId="1898583666">
    <w:abstractNumId w:val="32"/>
  </w:num>
  <w:num w:numId="4" w16cid:durableId="233786166">
    <w:abstractNumId w:val="34"/>
  </w:num>
  <w:num w:numId="5" w16cid:durableId="1554806741">
    <w:abstractNumId w:val="28"/>
  </w:num>
  <w:num w:numId="6" w16cid:durableId="690882324">
    <w:abstractNumId w:val="14"/>
  </w:num>
  <w:num w:numId="7" w16cid:durableId="721441306">
    <w:abstractNumId w:val="27"/>
  </w:num>
  <w:num w:numId="8" w16cid:durableId="1804228159">
    <w:abstractNumId w:val="29"/>
  </w:num>
  <w:num w:numId="9" w16cid:durableId="829255719">
    <w:abstractNumId w:val="20"/>
  </w:num>
  <w:num w:numId="10" w16cid:durableId="68038196">
    <w:abstractNumId w:val="16"/>
  </w:num>
  <w:num w:numId="11" w16cid:durableId="1485008877">
    <w:abstractNumId w:val="11"/>
  </w:num>
  <w:num w:numId="12" w16cid:durableId="2027095946">
    <w:abstractNumId w:val="22"/>
  </w:num>
  <w:num w:numId="13" w16cid:durableId="901209817">
    <w:abstractNumId w:val="26"/>
  </w:num>
  <w:num w:numId="14" w16cid:durableId="423500673">
    <w:abstractNumId w:val="18"/>
  </w:num>
  <w:num w:numId="15" w16cid:durableId="1720593300">
    <w:abstractNumId w:val="2"/>
  </w:num>
  <w:num w:numId="16" w16cid:durableId="1016151529">
    <w:abstractNumId w:val="8"/>
  </w:num>
  <w:num w:numId="17" w16cid:durableId="1304970314">
    <w:abstractNumId w:val="6"/>
  </w:num>
  <w:num w:numId="18" w16cid:durableId="1003750153">
    <w:abstractNumId w:val="9"/>
  </w:num>
  <w:num w:numId="19" w16cid:durableId="732512298">
    <w:abstractNumId w:val="21"/>
  </w:num>
  <w:num w:numId="20" w16cid:durableId="562639537">
    <w:abstractNumId w:val="33"/>
  </w:num>
  <w:num w:numId="21" w16cid:durableId="770512627">
    <w:abstractNumId w:val="5"/>
  </w:num>
  <w:num w:numId="22" w16cid:durableId="636491382">
    <w:abstractNumId w:val="24"/>
  </w:num>
  <w:num w:numId="23" w16cid:durableId="1038092499">
    <w:abstractNumId w:val="17"/>
  </w:num>
  <w:num w:numId="24" w16cid:durableId="489057961">
    <w:abstractNumId w:val="7"/>
  </w:num>
  <w:num w:numId="25" w16cid:durableId="1632402311">
    <w:abstractNumId w:val="13"/>
  </w:num>
  <w:num w:numId="26" w16cid:durableId="1640764215">
    <w:abstractNumId w:val="4"/>
  </w:num>
  <w:num w:numId="27" w16cid:durableId="1688555432">
    <w:abstractNumId w:val="12"/>
  </w:num>
  <w:num w:numId="28" w16cid:durableId="883833413">
    <w:abstractNumId w:val="10"/>
  </w:num>
  <w:num w:numId="29" w16cid:durableId="116065136">
    <w:abstractNumId w:val="0"/>
  </w:num>
  <w:num w:numId="30" w16cid:durableId="24909400">
    <w:abstractNumId w:val="25"/>
  </w:num>
  <w:num w:numId="31" w16cid:durableId="2099793304">
    <w:abstractNumId w:val="1"/>
  </w:num>
  <w:num w:numId="32" w16cid:durableId="728767111">
    <w:abstractNumId w:val="23"/>
  </w:num>
  <w:num w:numId="33" w16cid:durableId="1035345603">
    <w:abstractNumId w:val="15"/>
  </w:num>
  <w:num w:numId="34" w16cid:durableId="1646932523">
    <w:abstractNumId w:val="19"/>
  </w:num>
  <w:num w:numId="35" w16cid:durableId="1830515235">
    <w:abstractNumId w:val="31"/>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5"/>
  <w:activeWritingStyle w:appName="MSWord" w:lang="cs-CZ" w:vendorID="64" w:dllVersion="0" w:nlCheck="1" w:checkStyle="0"/>
  <w:activeWritingStyle w:appName="MSWord" w:lang="en-GB" w:vendorID="64" w:dllVersion="0" w:nlCheck="1" w:checkStyle="0"/>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10B2C"/>
    <w:rsid w:val="0000039C"/>
    <w:rsid w:val="00000FA9"/>
    <w:rsid w:val="00001B3B"/>
    <w:rsid w:val="00002AF1"/>
    <w:rsid w:val="00003B6D"/>
    <w:rsid w:val="00005AEA"/>
    <w:rsid w:val="00005FC7"/>
    <w:rsid w:val="00006027"/>
    <w:rsid w:val="00006273"/>
    <w:rsid w:val="00006897"/>
    <w:rsid w:val="00007596"/>
    <w:rsid w:val="000079A1"/>
    <w:rsid w:val="00010BB0"/>
    <w:rsid w:val="00012D4B"/>
    <w:rsid w:val="000149AE"/>
    <w:rsid w:val="0001572D"/>
    <w:rsid w:val="00015A9E"/>
    <w:rsid w:val="00022392"/>
    <w:rsid w:val="00022B27"/>
    <w:rsid w:val="000241BC"/>
    <w:rsid w:val="00026EF7"/>
    <w:rsid w:val="0002720C"/>
    <w:rsid w:val="00030171"/>
    <w:rsid w:val="000317AD"/>
    <w:rsid w:val="0003329A"/>
    <w:rsid w:val="00034708"/>
    <w:rsid w:val="000376CB"/>
    <w:rsid w:val="0004020F"/>
    <w:rsid w:val="00040707"/>
    <w:rsid w:val="0004259E"/>
    <w:rsid w:val="0004286B"/>
    <w:rsid w:val="00043700"/>
    <w:rsid w:val="000444E0"/>
    <w:rsid w:val="00044C2F"/>
    <w:rsid w:val="000454BD"/>
    <w:rsid w:val="000463D5"/>
    <w:rsid w:val="00046897"/>
    <w:rsid w:val="00046D65"/>
    <w:rsid w:val="00050EBB"/>
    <w:rsid w:val="00052B86"/>
    <w:rsid w:val="00053188"/>
    <w:rsid w:val="000534E7"/>
    <w:rsid w:val="000541D6"/>
    <w:rsid w:val="00055ABE"/>
    <w:rsid w:val="0005714F"/>
    <w:rsid w:val="0005743B"/>
    <w:rsid w:val="00062BF9"/>
    <w:rsid w:val="0006310D"/>
    <w:rsid w:val="00063B47"/>
    <w:rsid w:val="00064BA0"/>
    <w:rsid w:val="00065CB9"/>
    <w:rsid w:val="0007169D"/>
    <w:rsid w:val="00071992"/>
    <w:rsid w:val="00072625"/>
    <w:rsid w:val="00074417"/>
    <w:rsid w:val="00074473"/>
    <w:rsid w:val="0007457C"/>
    <w:rsid w:val="000749CD"/>
    <w:rsid w:val="00074E9A"/>
    <w:rsid w:val="00076F90"/>
    <w:rsid w:val="0008382D"/>
    <w:rsid w:val="00085156"/>
    <w:rsid w:val="000852C2"/>
    <w:rsid w:val="0008549A"/>
    <w:rsid w:val="000859B3"/>
    <w:rsid w:val="00085D94"/>
    <w:rsid w:val="00085F3B"/>
    <w:rsid w:val="000866B1"/>
    <w:rsid w:val="00086B48"/>
    <w:rsid w:val="00090EEE"/>
    <w:rsid w:val="00092656"/>
    <w:rsid w:val="00092ED2"/>
    <w:rsid w:val="00093445"/>
    <w:rsid w:val="00093659"/>
    <w:rsid w:val="00093950"/>
    <w:rsid w:val="00094419"/>
    <w:rsid w:val="00094639"/>
    <w:rsid w:val="00095E3D"/>
    <w:rsid w:val="00097884"/>
    <w:rsid w:val="000A05EB"/>
    <w:rsid w:val="000A0BD3"/>
    <w:rsid w:val="000A2F9E"/>
    <w:rsid w:val="000A3EF9"/>
    <w:rsid w:val="000A4A5D"/>
    <w:rsid w:val="000A5332"/>
    <w:rsid w:val="000A5A65"/>
    <w:rsid w:val="000A729A"/>
    <w:rsid w:val="000A76D8"/>
    <w:rsid w:val="000A7F7F"/>
    <w:rsid w:val="000B4036"/>
    <w:rsid w:val="000B43FA"/>
    <w:rsid w:val="000B74A1"/>
    <w:rsid w:val="000C1BFB"/>
    <w:rsid w:val="000C2BEE"/>
    <w:rsid w:val="000C2C8A"/>
    <w:rsid w:val="000C3BD4"/>
    <w:rsid w:val="000C3D74"/>
    <w:rsid w:val="000C5373"/>
    <w:rsid w:val="000C542B"/>
    <w:rsid w:val="000C5E0B"/>
    <w:rsid w:val="000C610D"/>
    <w:rsid w:val="000C63BA"/>
    <w:rsid w:val="000C6D77"/>
    <w:rsid w:val="000D02D6"/>
    <w:rsid w:val="000D0A0C"/>
    <w:rsid w:val="000D0EF9"/>
    <w:rsid w:val="000D1E99"/>
    <w:rsid w:val="000D2429"/>
    <w:rsid w:val="000D608B"/>
    <w:rsid w:val="000E1CAF"/>
    <w:rsid w:val="000E292B"/>
    <w:rsid w:val="000E4871"/>
    <w:rsid w:val="000F2A9E"/>
    <w:rsid w:val="000F2F09"/>
    <w:rsid w:val="000F5544"/>
    <w:rsid w:val="000F66F5"/>
    <w:rsid w:val="0010171A"/>
    <w:rsid w:val="001036D9"/>
    <w:rsid w:val="0010374C"/>
    <w:rsid w:val="001044C9"/>
    <w:rsid w:val="0010541D"/>
    <w:rsid w:val="0010613D"/>
    <w:rsid w:val="0010615E"/>
    <w:rsid w:val="00110935"/>
    <w:rsid w:val="001113B6"/>
    <w:rsid w:val="00112058"/>
    <w:rsid w:val="0011581F"/>
    <w:rsid w:val="00120186"/>
    <w:rsid w:val="001216AD"/>
    <w:rsid w:val="00122CB3"/>
    <w:rsid w:val="00125564"/>
    <w:rsid w:val="00125625"/>
    <w:rsid w:val="0012698D"/>
    <w:rsid w:val="001271BB"/>
    <w:rsid w:val="00127BD4"/>
    <w:rsid w:val="00127F72"/>
    <w:rsid w:val="00130FD8"/>
    <w:rsid w:val="00131384"/>
    <w:rsid w:val="00132E17"/>
    <w:rsid w:val="00133C04"/>
    <w:rsid w:val="00136F36"/>
    <w:rsid w:val="001446AC"/>
    <w:rsid w:val="0014499B"/>
    <w:rsid w:val="0014562D"/>
    <w:rsid w:val="00150BBB"/>
    <w:rsid w:val="001512D0"/>
    <w:rsid w:val="00152830"/>
    <w:rsid w:val="00153FF7"/>
    <w:rsid w:val="0015495B"/>
    <w:rsid w:val="001558A6"/>
    <w:rsid w:val="00155AD0"/>
    <w:rsid w:val="0015772C"/>
    <w:rsid w:val="00161306"/>
    <w:rsid w:val="0016172F"/>
    <w:rsid w:val="001619C3"/>
    <w:rsid w:val="00161FD9"/>
    <w:rsid w:val="00162C04"/>
    <w:rsid w:val="0016308C"/>
    <w:rsid w:val="001631F5"/>
    <w:rsid w:val="00163BA9"/>
    <w:rsid w:val="001673CD"/>
    <w:rsid w:val="00167D96"/>
    <w:rsid w:val="001708A1"/>
    <w:rsid w:val="00170E82"/>
    <w:rsid w:val="00172AF4"/>
    <w:rsid w:val="001737A5"/>
    <w:rsid w:val="00173E70"/>
    <w:rsid w:val="00175B9D"/>
    <w:rsid w:val="00175E03"/>
    <w:rsid w:val="00175F89"/>
    <w:rsid w:val="0017730B"/>
    <w:rsid w:val="001774D0"/>
    <w:rsid w:val="00177CC2"/>
    <w:rsid w:val="00180AD6"/>
    <w:rsid w:val="00181977"/>
    <w:rsid w:val="00181DE5"/>
    <w:rsid w:val="001842EF"/>
    <w:rsid w:val="00185802"/>
    <w:rsid w:val="001867F7"/>
    <w:rsid w:val="00187D74"/>
    <w:rsid w:val="00191EC3"/>
    <w:rsid w:val="001926CE"/>
    <w:rsid w:val="0019304C"/>
    <w:rsid w:val="00194CF5"/>
    <w:rsid w:val="001965D2"/>
    <w:rsid w:val="00197B14"/>
    <w:rsid w:val="001A197A"/>
    <w:rsid w:val="001A25E2"/>
    <w:rsid w:val="001A25F3"/>
    <w:rsid w:val="001A5CF4"/>
    <w:rsid w:val="001B1B35"/>
    <w:rsid w:val="001B2881"/>
    <w:rsid w:val="001B352D"/>
    <w:rsid w:val="001B4AFA"/>
    <w:rsid w:val="001C0B2C"/>
    <w:rsid w:val="001C1C3A"/>
    <w:rsid w:val="001C3E9C"/>
    <w:rsid w:val="001C512A"/>
    <w:rsid w:val="001C5297"/>
    <w:rsid w:val="001C648D"/>
    <w:rsid w:val="001C6764"/>
    <w:rsid w:val="001C7BC6"/>
    <w:rsid w:val="001D0094"/>
    <w:rsid w:val="001D02C1"/>
    <w:rsid w:val="001D0897"/>
    <w:rsid w:val="001D1722"/>
    <w:rsid w:val="001D34AC"/>
    <w:rsid w:val="001D6F37"/>
    <w:rsid w:val="001E0FEF"/>
    <w:rsid w:val="001E1C8A"/>
    <w:rsid w:val="001E28B3"/>
    <w:rsid w:val="001E5794"/>
    <w:rsid w:val="001E6920"/>
    <w:rsid w:val="001E6BCB"/>
    <w:rsid w:val="001F0C10"/>
    <w:rsid w:val="001F0EED"/>
    <w:rsid w:val="001F3AB4"/>
    <w:rsid w:val="001F4AA5"/>
    <w:rsid w:val="001F5582"/>
    <w:rsid w:val="001F613C"/>
    <w:rsid w:val="001F7466"/>
    <w:rsid w:val="0020006B"/>
    <w:rsid w:val="002005C5"/>
    <w:rsid w:val="00206987"/>
    <w:rsid w:val="00210E18"/>
    <w:rsid w:val="00211851"/>
    <w:rsid w:val="00212FF6"/>
    <w:rsid w:val="0021310D"/>
    <w:rsid w:val="002136BF"/>
    <w:rsid w:val="00213709"/>
    <w:rsid w:val="00214D86"/>
    <w:rsid w:val="002177D1"/>
    <w:rsid w:val="00221DC7"/>
    <w:rsid w:val="00221DE2"/>
    <w:rsid w:val="00222EB4"/>
    <w:rsid w:val="00223CE4"/>
    <w:rsid w:val="002251BE"/>
    <w:rsid w:val="00230FAB"/>
    <w:rsid w:val="002324F3"/>
    <w:rsid w:val="002339B2"/>
    <w:rsid w:val="00233E9C"/>
    <w:rsid w:val="002341E7"/>
    <w:rsid w:val="00234311"/>
    <w:rsid w:val="00235A78"/>
    <w:rsid w:val="00236473"/>
    <w:rsid w:val="00237200"/>
    <w:rsid w:val="002400FE"/>
    <w:rsid w:val="002427D2"/>
    <w:rsid w:val="0024366B"/>
    <w:rsid w:val="0024444C"/>
    <w:rsid w:val="00245606"/>
    <w:rsid w:val="00246609"/>
    <w:rsid w:val="002532E8"/>
    <w:rsid w:val="00255676"/>
    <w:rsid w:val="00255A29"/>
    <w:rsid w:val="002563FD"/>
    <w:rsid w:val="00256DDD"/>
    <w:rsid w:val="00260D35"/>
    <w:rsid w:val="00260E0E"/>
    <w:rsid w:val="00262029"/>
    <w:rsid w:val="00262979"/>
    <w:rsid w:val="00265372"/>
    <w:rsid w:val="002653DD"/>
    <w:rsid w:val="002701D1"/>
    <w:rsid w:val="002703CF"/>
    <w:rsid w:val="002717B4"/>
    <w:rsid w:val="00271A2D"/>
    <w:rsid w:val="002752F1"/>
    <w:rsid w:val="002768A7"/>
    <w:rsid w:val="00276B01"/>
    <w:rsid w:val="00276F07"/>
    <w:rsid w:val="0028006D"/>
    <w:rsid w:val="00283029"/>
    <w:rsid w:val="002838A8"/>
    <w:rsid w:val="002838B7"/>
    <w:rsid w:val="00283CBA"/>
    <w:rsid w:val="0028559B"/>
    <w:rsid w:val="002860C5"/>
    <w:rsid w:val="0028672A"/>
    <w:rsid w:val="00286A65"/>
    <w:rsid w:val="0028792E"/>
    <w:rsid w:val="00287CBB"/>
    <w:rsid w:val="0029075F"/>
    <w:rsid w:val="00290F0A"/>
    <w:rsid w:val="00292517"/>
    <w:rsid w:val="002938A5"/>
    <w:rsid w:val="00296881"/>
    <w:rsid w:val="00296C60"/>
    <w:rsid w:val="002A171C"/>
    <w:rsid w:val="002A262B"/>
    <w:rsid w:val="002A3507"/>
    <w:rsid w:val="002A506D"/>
    <w:rsid w:val="002A6CBB"/>
    <w:rsid w:val="002A74A5"/>
    <w:rsid w:val="002B071E"/>
    <w:rsid w:val="002B15CC"/>
    <w:rsid w:val="002B292C"/>
    <w:rsid w:val="002B3790"/>
    <w:rsid w:val="002B4175"/>
    <w:rsid w:val="002B68A8"/>
    <w:rsid w:val="002B68EC"/>
    <w:rsid w:val="002B6EAA"/>
    <w:rsid w:val="002B6F78"/>
    <w:rsid w:val="002C3390"/>
    <w:rsid w:val="002C39EB"/>
    <w:rsid w:val="002C3BED"/>
    <w:rsid w:val="002C3E4E"/>
    <w:rsid w:val="002C56EE"/>
    <w:rsid w:val="002C5DD9"/>
    <w:rsid w:val="002C6B3F"/>
    <w:rsid w:val="002C7A22"/>
    <w:rsid w:val="002C7FAC"/>
    <w:rsid w:val="002D0711"/>
    <w:rsid w:val="002D3773"/>
    <w:rsid w:val="002D3A48"/>
    <w:rsid w:val="002D4EB9"/>
    <w:rsid w:val="002D5433"/>
    <w:rsid w:val="002D5485"/>
    <w:rsid w:val="002D5C29"/>
    <w:rsid w:val="002D6CC7"/>
    <w:rsid w:val="002D79B3"/>
    <w:rsid w:val="002D7A99"/>
    <w:rsid w:val="002E0EA6"/>
    <w:rsid w:val="002E2A9B"/>
    <w:rsid w:val="002E2E79"/>
    <w:rsid w:val="002E4FE1"/>
    <w:rsid w:val="002E5382"/>
    <w:rsid w:val="002E60A1"/>
    <w:rsid w:val="002E67EA"/>
    <w:rsid w:val="002E6E18"/>
    <w:rsid w:val="002E786E"/>
    <w:rsid w:val="002F1E8F"/>
    <w:rsid w:val="002F4396"/>
    <w:rsid w:val="002F46CE"/>
    <w:rsid w:val="002F47F9"/>
    <w:rsid w:val="002F634A"/>
    <w:rsid w:val="003004A6"/>
    <w:rsid w:val="0030058F"/>
    <w:rsid w:val="003014E0"/>
    <w:rsid w:val="00302889"/>
    <w:rsid w:val="00303BF8"/>
    <w:rsid w:val="00303D78"/>
    <w:rsid w:val="00305353"/>
    <w:rsid w:val="00305D49"/>
    <w:rsid w:val="0030678E"/>
    <w:rsid w:val="00306C45"/>
    <w:rsid w:val="00310B2C"/>
    <w:rsid w:val="00311341"/>
    <w:rsid w:val="0031424D"/>
    <w:rsid w:val="00314F4A"/>
    <w:rsid w:val="00315CFF"/>
    <w:rsid w:val="003165B2"/>
    <w:rsid w:val="003175FE"/>
    <w:rsid w:val="00322F35"/>
    <w:rsid w:val="00323851"/>
    <w:rsid w:val="00323919"/>
    <w:rsid w:val="003239E8"/>
    <w:rsid w:val="003244A5"/>
    <w:rsid w:val="00325918"/>
    <w:rsid w:val="003269AE"/>
    <w:rsid w:val="0032762F"/>
    <w:rsid w:val="0033169F"/>
    <w:rsid w:val="00334C26"/>
    <w:rsid w:val="00337B3A"/>
    <w:rsid w:val="00340EF4"/>
    <w:rsid w:val="00345D9D"/>
    <w:rsid w:val="00346F47"/>
    <w:rsid w:val="00347BB7"/>
    <w:rsid w:val="003501E5"/>
    <w:rsid w:val="00351932"/>
    <w:rsid w:val="003520EC"/>
    <w:rsid w:val="00352DFA"/>
    <w:rsid w:val="00353C3C"/>
    <w:rsid w:val="00357EA2"/>
    <w:rsid w:val="00360AF9"/>
    <w:rsid w:val="00362B9E"/>
    <w:rsid w:val="00363127"/>
    <w:rsid w:val="00363523"/>
    <w:rsid w:val="00363CCE"/>
    <w:rsid w:val="00371316"/>
    <w:rsid w:val="00372A00"/>
    <w:rsid w:val="00374882"/>
    <w:rsid w:val="00374F4B"/>
    <w:rsid w:val="0037709B"/>
    <w:rsid w:val="00380F3E"/>
    <w:rsid w:val="0038247D"/>
    <w:rsid w:val="003842CF"/>
    <w:rsid w:val="003855BD"/>
    <w:rsid w:val="00385FFC"/>
    <w:rsid w:val="00386222"/>
    <w:rsid w:val="00392B75"/>
    <w:rsid w:val="00393DFE"/>
    <w:rsid w:val="00394166"/>
    <w:rsid w:val="00395141"/>
    <w:rsid w:val="00396159"/>
    <w:rsid w:val="003A30D6"/>
    <w:rsid w:val="003A3287"/>
    <w:rsid w:val="003A4800"/>
    <w:rsid w:val="003A56FC"/>
    <w:rsid w:val="003A6B94"/>
    <w:rsid w:val="003A733A"/>
    <w:rsid w:val="003B2810"/>
    <w:rsid w:val="003B5F6F"/>
    <w:rsid w:val="003B6447"/>
    <w:rsid w:val="003B769F"/>
    <w:rsid w:val="003B76F4"/>
    <w:rsid w:val="003B7B68"/>
    <w:rsid w:val="003C05EE"/>
    <w:rsid w:val="003C1B06"/>
    <w:rsid w:val="003C3004"/>
    <w:rsid w:val="003C3F2E"/>
    <w:rsid w:val="003C3FDC"/>
    <w:rsid w:val="003C5BEB"/>
    <w:rsid w:val="003C5F1B"/>
    <w:rsid w:val="003D08B9"/>
    <w:rsid w:val="003D17E0"/>
    <w:rsid w:val="003D44F0"/>
    <w:rsid w:val="003D4B9E"/>
    <w:rsid w:val="003D6F88"/>
    <w:rsid w:val="003E0FEA"/>
    <w:rsid w:val="003E1155"/>
    <w:rsid w:val="003E3986"/>
    <w:rsid w:val="003E44F1"/>
    <w:rsid w:val="003E4FA6"/>
    <w:rsid w:val="003E513F"/>
    <w:rsid w:val="003E60A7"/>
    <w:rsid w:val="003E6FF5"/>
    <w:rsid w:val="003F1648"/>
    <w:rsid w:val="003F24C1"/>
    <w:rsid w:val="003F24EF"/>
    <w:rsid w:val="003F3F41"/>
    <w:rsid w:val="003F67D4"/>
    <w:rsid w:val="003F6C52"/>
    <w:rsid w:val="003F7D8D"/>
    <w:rsid w:val="00401530"/>
    <w:rsid w:val="00401BE0"/>
    <w:rsid w:val="004043BB"/>
    <w:rsid w:val="00406811"/>
    <w:rsid w:val="004078A7"/>
    <w:rsid w:val="0041027E"/>
    <w:rsid w:val="00415373"/>
    <w:rsid w:val="004177B1"/>
    <w:rsid w:val="00417F2C"/>
    <w:rsid w:val="00420781"/>
    <w:rsid w:val="0042128D"/>
    <w:rsid w:val="004231F1"/>
    <w:rsid w:val="00423223"/>
    <w:rsid w:val="00423AB2"/>
    <w:rsid w:val="00424076"/>
    <w:rsid w:val="004270AA"/>
    <w:rsid w:val="0043010A"/>
    <w:rsid w:val="004301A7"/>
    <w:rsid w:val="004302FE"/>
    <w:rsid w:val="00431DED"/>
    <w:rsid w:val="004325DB"/>
    <w:rsid w:val="00432903"/>
    <w:rsid w:val="00435242"/>
    <w:rsid w:val="00435F91"/>
    <w:rsid w:val="0043662B"/>
    <w:rsid w:val="00436850"/>
    <w:rsid w:val="00436924"/>
    <w:rsid w:val="00440415"/>
    <w:rsid w:val="0044149D"/>
    <w:rsid w:val="00441EE1"/>
    <w:rsid w:val="00442012"/>
    <w:rsid w:val="00443A56"/>
    <w:rsid w:val="00443B57"/>
    <w:rsid w:val="00443D8D"/>
    <w:rsid w:val="00444478"/>
    <w:rsid w:val="0044555F"/>
    <w:rsid w:val="00447273"/>
    <w:rsid w:val="00447435"/>
    <w:rsid w:val="004504CC"/>
    <w:rsid w:val="004506EB"/>
    <w:rsid w:val="00450998"/>
    <w:rsid w:val="004515BD"/>
    <w:rsid w:val="0045240B"/>
    <w:rsid w:val="004529F4"/>
    <w:rsid w:val="00452AC7"/>
    <w:rsid w:val="004535AB"/>
    <w:rsid w:val="00454581"/>
    <w:rsid w:val="00454FE1"/>
    <w:rsid w:val="00457539"/>
    <w:rsid w:val="00462C17"/>
    <w:rsid w:val="004641B3"/>
    <w:rsid w:val="00464EA1"/>
    <w:rsid w:val="00465567"/>
    <w:rsid w:val="004660D6"/>
    <w:rsid w:val="00470DBD"/>
    <w:rsid w:val="00473531"/>
    <w:rsid w:val="00473820"/>
    <w:rsid w:val="00474B7F"/>
    <w:rsid w:val="00474E79"/>
    <w:rsid w:val="00474F46"/>
    <w:rsid w:val="004757AF"/>
    <w:rsid w:val="004777E6"/>
    <w:rsid w:val="00480F1A"/>
    <w:rsid w:val="004823BD"/>
    <w:rsid w:val="00483494"/>
    <w:rsid w:val="00484360"/>
    <w:rsid w:val="004844D3"/>
    <w:rsid w:val="004847D1"/>
    <w:rsid w:val="00486DA0"/>
    <w:rsid w:val="00490B4F"/>
    <w:rsid w:val="00490D9B"/>
    <w:rsid w:val="00490F7F"/>
    <w:rsid w:val="004910BD"/>
    <w:rsid w:val="00491DCA"/>
    <w:rsid w:val="004928B5"/>
    <w:rsid w:val="00496B15"/>
    <w:rsid w:val="00496C07"/>
    <w:rsid w:val="004A11A5"/>
    <w:rsid w:val="004A2B46"/>
    <w:rsid w:val="004A5B94"/>
    <w:rsid w:val="004B22AF"/>
    <w:rsid w:val="004B2456"/>
    <w:rsid w:val="004B24FA"/>
    <w:rsid w:val="004B2518"/>
    <w:rsid w:val="004B3419"/>
    <w:rsid w:val="004B3B01"/>
    <w:rsid w:val="004B4A03"/>
    <w:rsid w:val="004B6068"/>
    <w:rsid w:val="004C0FC9"/>
    <w:rsid w:val="004C1314"/>
    <w:rsid w:val="004C2DB5"/>
    <w:rsid w:val="004C32D8"/>
    <w:rsid w:val="004C4860"/>
    <w:rsid w:val="004C6AA9"/>
    <w:rsid w:val="004C7DDF"/>
    <w:rsid w:val="004D0B4D"/>
    <w:rsid w:val="004D1233"/>
    <w:rsid w:val="004D3278"/>
    <w:rsid w:val="004D3E28"/>
    <w:rsid w:val="004D4787"/>
    <w:rsid w:val="004D4954"/>
    <w:rsid w:val="004D6BE4"/>
    <w:rsid w:val="004D7667"/>
    <w:rsid w:val="004D7A59"/>
    <w:rsid w:val="004D7B31"/>
    <w:rsid w:val="004E1618"/>
    <w:rsid w:val="004E1EAF"/>
    <w:rsid w:val="004E3A1F"/>
    <w:rsid w:val="004E3E03"/>
    <w:rsid w:val="004E518F"/>
    <w:rsid w:val="004E736E"/>
    <w:rsid w:val="004F1547"/>
    <w:rsid w:val="004F366D"/>
    <w:rsid w:val="004F3A02"/>
    <w:rsid w:val="004F4CB3"/>
    <w:rsid w:val="004F6490"/>
    <w:rsid w:val="004F65BD"/>
    <w:rsid w:val="004F74F6"/>
    <w:rsid w:val="005022D1"/>
    <w:rsid w:val="00502D57"/>
    <w:rsid w:val="005039C5"/>
    <w:rsid w:val="00503BF7"/>
    <w:rsid w:val="00504B67"/>
    <w:rsid w:val="00504CDB"/>
    <w:rsid w:val="005061AF"/>
    <w:rsid w:val="00506F45"/>
    <w:rsid w:val="005102D5"/>
    <w:rsid w:val="00511C4E"/>
    <w:rsid w:val="005134A7"/>
    <w:rsid w:val="00515068"/>
    <w:rsid w:val="00515361"/>
    <w:rsid w:val="0051666D"/>
    <w:rsid w:val="00516794"/>
    <w:rsid w:val="00517F9B"/>
    <w:rsid w:val="00521A82"/>
    <w:rsid w:val="0052404D"/>
    <w:rsid w:val="00524DD6"/>
    <w:rsid w:val="005266F5"/>
    <w:rsid w:val="00526F1C"/>
    <w:rsid w:val="005274FA"/>
    <w:rsid w:val="005279E1"/>
    <w:rsid w:val="00530CCA"/>
    <w:rsid w:val="00531631"/>
    <w:rsid w:val="00532E5F"/>
    <w:rsid w:val="005370C8"/>
    <w:rsid w:val="005374DB"/>
    <w:rsid w:val="00537BFA"/>
    <w:rsid w:val="0054209A"/>
    <w:rsid w:val="005434FD"/>
    <w:rsid w:val="005441EF"/>
    <w:rsid w:val="005457F5"/>
    <w:rsid w:val="00545EFD"/>
    <w:rsid w:val="00551CE8"/>
    <w:rsid w:val="00554438"/>
    <w:rsid w:val="005544E3"/>
    <w:rsid w:val="00556972"/>
    <w:rsid w:val="00561485"/>
    <w:rsid w:val="00561BB2"/>
    <w:rsid w:val="00562C95"/>
    <w:rsid w:val="00563F49"/>
    <w:rsid w:val="00564D23"/>
    <w:rsid w:val="0056551F"/>
    <w:rsid w:val="00565F4F"/>
    <w:rsid w:val="00567275"/>
    <w:rsid w:val="00571B38"/>
    <w:rsid w:val="00576733"/>
    <w:rsid w:val="00577737"/>
    <w:rsid w:val="00581E75"/>
    <w:rsid w:val="00582189"/>
    <w:rsid w:val="00582579"/>
    <w:rsid w:val="00582F7D"/>
    <w:rsid w:val="00584416"/>
    <w:rsid w:val="00585796"/>
    <w:rsid w:val="00586BC7"/>
    <w:rsid w:val="005879E2"/>
    <w:rsid w:val="00587AB8"/>
    <w:rsid w:val="005923D4"/>
    <w:rsid w:val="005934CE"/>
    <w:rsid w:val="005961E6"/>
    <w:rsid w:val="00597584"/>
    <w:rsid w:val="00597D88"/>
    <w:rsid w:val="005A37E1"/>
    <w:rsid w:val="005A4E4C"/>
    <w:rsid w:val="005A5008"/>
    <w:rsid w:val="005A71F1"/>
    <w:rsid w:val="005A765D"/>
    <w:rsid w:val="005B1289"/>
    <w:rsid w:val="005B1976"/>
    <w:rsid w:val="005B1B4C"/>
    <w:rsid w:val="005B21D2"/>
    <w:rsid w:val="005B39EC"/>
    <w:rsid w:val="005B5730"/>
    <w:rsid w:val="005B61BA"/>
    <w:rsid w:val="005B6D3E"/>
    <w:rsid w:val="005C268D"/>
    <w:rsid w:val="005C34CC"/>
    <w:rsid w:val="005C3A53"/>
    <w:rsid w:val="005C3E53"/>
    <w:rsid w:val="005C3F41"/>
    <w:rsid w:val="005C5912"/>
    <w:rsid w:val="005C6938"/>
    <w:rsid w:val="005C6947"/>
    <w:rsid w:val="005C742E"/>
    <w:rsid w:val="005D0872"/>
    <w:rsid w:val="005D08DF"/>
    <w:rsid w:val="005D2DCF"/>
    <w:rsid w:val="005D3E75"/>
    <w:rsid w:val="005D4073"/>
    <w:rsid w:val="005D4221"/>
    <w:rsid w:val="005D5807"/>
    <w:rsid w:val="005D7147"/>
    <w:rsid w:val="005D7325"/>
    <w:rsid w:val="005D7501"/>
    <w:rsid w:val="005E125B"/>
    <w:rsid w:val="005E1692"/>
    <w:rsid w:val="005E3DD6"/>
    <w:rsid w:val="005E4B33"/>
    <w:rsid w:val="005E6CDC"/>
    <w:rsid w:val="005E792E"/>
    <w:rsid w:val="005F077C"/>
    <w:rsid w:val="005F1C40"/>
    <w:rsid w:val="005F2B32"/>
    <w:rsid w:val="005F3327"/>
    <w:rsid w:val="005F417B"/>
    <w:rsid w:val="006005E4"/>
    <w:rsid w:val="00603D33"/>
    <w:rsid w:val="00603FEF"/>
    <w:rsid w:val="00604AEC"/>
    <w:rsid w:val="00606186"/>
    <w:rsid w:val="00611B0D"/>
    <w:rsid w:val="00611EA6"/>
    <w:rsid w:val="00613790"/>
    <w:rsid w:val="006140E2"/>
    <w:rsid w:val="00614F3A"/>
    <w:rsid w:val="006152D5"/>
    <w:rsid w:val="00616C45"/>
    <w:rsid w:val="00617018"/>
    <w:rsid w:val="00617F74"/>
    <w:rsid w:val="006218C9"/>
    <w:rsid w:val="00622267"/>
    <w:rsid w:val="00623FFA"/>
    <w:rsid w:val="006243C0"/>
    <w:rsid w:val="00624926"/>
    <w:rsid w:val="006257A1"/>
    <w:rsid w:val="00630125"/>
    <w:rsid w:val="00630A1D"/>
    <w:rsid w:val="006310DA"/>
    <w:rsid w:val="00633DF4"/>
    <w:rsid w:val="00634141"/>
    <w:rsid w:val="006364BC"/>
    <w:rsid w:val="00637371"/>
    <w:rsid w:val="006414C4"/>
    <w:rsid w:val="00641BBF"/>
    <w:rsid w:val="0064304F"/>
    <w:rsid w:val="00643089"/>
    <w:rsid w:val="00644F57"/>
    <w:rsid w:val="006467FC"/>
    <w:rsid w:val="00652D33"/>
    <w:rsid w:val="0065381F"/>
    <w:rsid w:val="00654F8C"/>
    <w:rsid w:val="006559EB"/>
    <w:rsid w:val="006623EC"/>
    <w:rsid w:val="0066329D"/>
    <w:rsid w:val="006639A1"/>
    <w:rsid w:val="00663C48"/>
    <w:rsid w:val="00663CE6"/>
    <w:rsid w:val="00665207"/>
    <w:rsid w:val="00670BDC"/>
    <w:rsid w:val="006715AE"/>
    <w:rsid w:val="00672EFB"/>
    <w:rsid w:val="0067578F"/>
    <w:rsid w:val="00677944"/>
    <w:rsid w:val="00677F5A"/>
    <w:rsid w:val="00681B1F"/>
    <w:rsid w:val="00683BF0"/>
    <w:rsid w:val="006845BB"/>
    <w:rsid w:val="00685169"/>
    <w:rsid w:val="00685D8B"/>
    <w:rsid w:val="0068741C"/>
    <w:rsid w:val="00687DE2"/>
    <w:rsid w:val="00687E23"/>
    <w:rsid w:val="006904B2"/>
    <w:rsid w:val="00692689"/>
    <w:rsid w:val="00694692"/>
    <w:rsid w:val="00694E3D"/>
    <w:rsid w:val="00695384"/>
    <w:rsid w:val="00696283"/>
    <w:rsid w:val="0069702B"/>
    <w:rsid w:val="006A05F3"/>
    <w:rsid w:val="006A0C2B"/>
    <w:rsid w:val="006A3345"/>
    <w:rsid w:val="006A41CD"/>
    <w:rsid w:val="006A65D1"/>
    <w:rsid w:val="006A7FE7"/>
    <w:rsid w:val="006B0E66"/>
    <w:rsid w:val="006B103E"/>
    <w:rsid w:val="006B171D"/>
    <w:rsid w:val="006B3B58"/>
    <w:rsid w:val="006B4127"/>
    <w:rsid w:val="006B49C3"/>
    <w:rsid w:val="006B5B0F"/>
    <w:rsid w:val="006B5D66"/>
    <w:rsid w:val="006B5FB2"/>
    <w:rsid w:val="006B69E3"/>
    <w:rsid w:val="006B6E3F"/>
    <w:rsid w:val="006B6E74"/>
    <w:rsid w:val="006B7298"/>
    <w:rsid w:val="006B7E4B"/>
    <w:rsid w:val="006C0E7A"/>
    <w:rsid w:val="006C3D9B"/>
    <w:rsid w:val="006C4200"/>
    <w:rsid w:val="006C4A26"/>
    <w:rsid w:val="006C6342"/>
    <w:rsid w:val="006C6E3F"/>
    <w:rsid w:val="006D000F"/>
    <w:rsid w:val="006D3034"/>
    <w:rsid w:val="006D534A"/>
    <w:rsid w:val="006D726F"/>
    <w:rsid w:val="006E0ECC"/>
    <w:rsid w:val="006E0FDC"/>
    <w:rsid w:val="006E1D49"/>
    <w:rsid w:val="006E2619"/>
    <w:rsid w:val="006E2856"/>
    <w:rsid w:val="006E29FD"/>
    <w:rsid w:val="006E416C"/>
    <w:rsid w:val="006F012C"/>
    <w:rsid w:val="006F13B0"/>
    <w:rsid w:val="006F2CC4"/>
    <w:rsid w:val="006F2EDD"/>
    <w:rsid w:val="006F2FCA"/>
    <w:rsid w:val="006F3A9E"/>
    <w:rsid w:val="006F48B5"/>
    <w:rsid w:val="006F5E22"/>
    <w:rsid w:val="006F7361"/>
    <w:rsid w:val="006F7C76"/>
    <w:rsid w:val="00701437"/>
    <w:rsid w:val="00702B1F"/>
    <w:rsid w:val="0070504E"/>
    <w:rsid w:val="007055EC"/>
    <w:rsid w:val="00710845"/>
    <w:rsid w:val="00710AA9"/>
    <w:rsid w:val="00713EBD"/>
    <w:rsid w:val="007149DE"/>
    <w:rsid w:val="00714F69"/>
    <w:rsid w:val="007154EC"/>
    <w:rsid w:val="00716758"/>
    <w:rsid w:val="00717A32"/>
    <w:rsid w:val="007200DB"/>
    <w:rsid w:val="007203D8"/>
    <w:rsid w:val="00720793"/>
    <w:rsid w:val="00721FF4"/>
    <w:rsid w:val="00722457"/>
    <w:rsid w:val="0072262E"/>
    <w:rsid w:val="00725D7D"/>
    <w:rsid w:val="007262BF"/>
    <w:rsid w:val="007267A8"/>
    <w:rsid w:val="0073015E"/>
    <w:rsid w:val="00730482"/>
    <w:rsid w:val="00730A37"/>
    <w:rsid w:val="00731430"/>
    <w:rsid w:val="00732C3E"/>
    <w:rsid w:val="0073362F"/>
    <w:rsid w:val="00734312"/>
    <w:rsid w:val="00734BAF"/>
    <w:rsid w:val="00734C8F"/>
    <w:rsid w:val="007353C8"/>
    <w:rsid w:val="0073569B"/>
    <w:rsid w:val="00735A18"/>
    <w:rsid w:val="0074221C"/>
    <w:rsid w:val="0074434D"/>
    <w:rsid w:val="0074514A"/>
    <w:rsid w:val="00745321"/>
    <w:rsid w:val="0074628A"/>
    <w:rsid w:val="00746686"/>
    <w:rsid w:val="00747F14"/>
    <w:rsid w:val="00750462"/>
    <w:rsid w:val="00752868"/>
    <w:rsid w:val="00754554"/>
    <w:rsid w:val="00755C3F"/>
    <w:rsid w:val="007565E3"/>
    <w:rsid w:val="0076261F"/>
    <w:rsid w:val="007649F7"/>
    <w:rsid w:val="00764CE0"/>
    <w:rsid w:val="00765634"/>
    <w:rsid w:val="00771958"/>
    <w:rsid w:val="00773726"/>
    <w:rsid w:val="00777375"/>
    <w:rsid w:val="00780940"/>
    <w:rsid w:val="00781078"/>
    <w:rsid w:val="0078114C"/>
    <w:rsid w:val="00781935"/>
    <w:rsid w:val="00781E2F"/>
    <w:rsid w:val="007829D2"/>
    <w:rsid w:val="00783160"/>
    <w:rsid w:val="0078435F"/>
    <w:rsid w:val="0078450C"/>
    <w:rsid w:val="007868BE"/>
    <w:rsid w:val="00786C0C"/>
    <w:rsid w:val="007904C2"/>
    <w:rsid w:val="00790AD6"/>
    <w:rsid w:val="00791233"/>
    <w:rsid w:val="00795659"/>
    <w:rsid w:val="00797AEB"/>
    <w:rsid w:val="007A0255"/>
    <w:rsid w:val="007A1230"/>
    <w:rsid w:val="007A2D21"/>
    <w:rsid w:val="007A3140"/>
    <w:rsid w:val="007A48E6"/>
    <w:rsid w:val="007A5F19"/>
    <w:rsid w:val="007A7587"/>
    <w:rsid w:val="007A76D9"/>
    <w:rsid w:val="007B198C"/>
    <w:rsid w:val="007B375F"/>
    <w:rsid w:val="007B3905"/>
    <w:rsid w:val="007B3A09"/>
    <w:rsid w:val="007B4D72"/>
    <w:rsid w:val="007B678B"/>
    <w:rsid w:val="007B6BB8"/>
    <w:rsid w:val="007C04FB"/>
    <w:rsid w:val="007C22CC"/>
    <w:rsid w:val="007C2A13"/>
    <w:rsid w:val="007C31CB"/>
    <w:rsid w:val="007D0E2D"/>
    <w:rsid w:val="007D25D3"/>
    <w:rsid w:val="007D2F60"/>
    <w:rsid w:val="007D30C2"/>
    <w:rsid w:val="007D4A0B"/>
    <w:rsid w:val="007D5E73"/>
    <w:rsid w:val="007D7435"/>
    <w:rsid w:val="007E0B5F"/>
    <w:rsid w:val="007E1766"/>
    <w:rsid w:val="007E3DED"/>
    <w:rsid w:val="007E64A8"/>
    <w:rsid w:val="007E6A46"/>
    <w:rsid w:val="007E7492"/>
    <w:rsid w:val="007E760E"/>
    <w:rsid w:val="007F0524"/>
    <w:rsid w:val="007F17B9"/>
    <w:rsid w:val="007F1D1E"/>
    <w:rsid w:val="007F2D8E"/>
    <w:rsid w:val="007F3623"/>
    <w:rsid w:val="007F3729"/>
    <w:rsid w:val="007F5B32"/>
    <w:rsid w:val="007F610E"/>
    <w:rsid w:val="007F6CB5"/>
    <w:rsid w:val="007F6E57"/>
    <w:rsid w:val="00802DFA"/>
    <w:rsid w:val="00803FB6"/>
    <w:rsid w:val="008066E8"/>
    <w:rsid w:val="0081269F"/>
    <w:rsid w:val="008131E3"/>
    <w:rsid w:val="008162E5"/>
    <w:rsid w:val="008169C2"/>
    <w:rsid w:val="00821998"/>
    <w:rsid w:val="008219A3"/>
    <w:rsid w:val="00822ABB"/>
    <w:rsid w:val="00822FFA"/>
    <w:rsid w:val="00823225"/>
    <w:rsid w:val="008272ED"/>
    <w:rsid w:val="00830CC3"/>
    <w:rsid w:val="0083198E"/>
    <w:rsid w:val="00831ECF"/>
    <w:rsid w:val="0083205F"/>
    <w:rsid w:val="0083469E"/>
    <w:rsid w:val="00834CEE"/>
    <w:rsid w:val="0083568F"/>
    <w:rsid w:val="0083633F"/>
    <w:rsid w:val="00843935"/>
    <w:rsid w:val="00843F04"/>
    <w:rsid w:val="00843F49"/>
    <w:rsid w:val="008452DD"/>
    <w:rsid w:val="00845428"/>
    <w:rsid w:val="008464B0"/>
    <w:rsid w:val="00846686"/>
    <w:rsid w:val="00847365"/>
    <w:rsid w:val="0084741C"/>
    <w:rsid w:val="00847EBD"/>
    <w:rsid w:val="008503F1"/>
    <w:rsid w:val="008511B1"/>
    <w:rsid w:val="008515D9"/>
    <w:rsid w:val="00851FC9"/>
    <w:rsid w:val="00852DDD"/>
    <w:rsid w:val="00854E6B"/>
    <w:rsid w:val="00857F7D"/>
    <w:rsid w:val="00860743"/>
    <w:rsid w:val="00860D44"/>
    <w:rsid w:val="008625C2"/>
    <w:rsid w:val="00862E2A"/>
    <w:rsid w:val="00863E66"/>
    <w:rsid w:val="00864B45"/>
    <w:rsid w:val="00864E82"/>
    <w:rsid w:val="00865546"/>
    <w:rsid w:val="0086577A"/>
    <w:rsid w:val="00866885"/>
    <w:rsid w:val="00867A95"/>
    <w:rsid w:val="00870C5B"/>
    <w:rsid w:val="00870DEC"/>
    <w:rsid w:val="00874AB5"/>
    <w:rsid w:val="0087571F"/>
    <w:rsid w:val="00877B94"/>
    <w:rsid w:val="00877D80"/>
    <w:rsid w:val="00881AF7"/>
    <w:rsid w:val="00883C5E"/>
    <w:rsid w:val="00883EEE"/>
    <w:rsid w:val="008852EF"/>
    <w:rsid w:val="008866D2"/>
    <w:rsid w:val="00887777"/>
    <w:rsid w:val="00890A3A"/>
    <w:rsid w:val="00893657"/>
    <w:rsid w:val="00893A66"/>
    <w:rsid w:val="00894637"/>
    <w:rsid w:val="008957EE"/>
    <w:rsid w:val="008958F3"/>
    <w:rsid w:val="008A05C3"/>
    <w:rsid w:val="008A134B"/>
    <w:rsid w:val="008A2AA9"/>
    <w:rsid w:val="008A30DE"/>
    <w:rsid w:val="008A40B5"/>
    <w:rsid w:val="008A5592"/>
    <w:rsid w:val="008A5727"/>
    <w:rsid w:val="008A6C07"/>
    <w:rsid w:val="008B16C1"/>
    <w:rsid w:val="008B4AE7"/>
    <w:rsid w:val="008B5386"/>
    <w:rsid w:val="008B6270"/>
    <w:rsid w:val="008B6674"/>
    <w:rsid w:val="008B6F3D"/>
    <w:rsid w:val="008C1E6B"/>
    <w:rsid w:val="008C7D80"/>
    <w:rsid w:val="008D045C"/>
    <w:rsid w:val="008D0B0F"/>
    <w:rsid w:val="008D1A6F"/>
    <w:rsid w:val="008D1D78"/>
    <w:rsid w:val="008D27EB"/>
    <w:rsid w:val="008D2C02"/>
    <w:rsid w:val="008D493F"/>
    <w:rsid w:val="008D5B33"/>
    <w:rsid w:val="008E0156"/>
    <w:rsid w:val="008E1C49"/>
    <w:rsid w:val="008E2EBA"/>
    <w:rsid w:val="008E2FFF"/>
    <w:rsid w:val="008E4CDE"/>
    <w:rsid w:val="008E65E4"/>
    <w:rsid w:val="008E6D56"/>
    <w:rsid w:val="008F058B"/>
    <w:rsid w:val="008F0BC2"/>
    <w:rsid w:val="008F13DE"/>
    <w:rsid w:val="008F143D"/>
    <w:rsid w:val="008F2C75"/>
    <w:rsid w:val="008F5C48"/>
    <w:rsid w:val="008F7740"/>
    <w:rsid w:val="00901327"/>
    <w:rsid w:val="00901909"/>
    <w:rsid w:val="00901BFC"/>
    <w:rsid w:val="0090235E"/>
    <w:rsid w:val="009028A9"/>
    <w:rsid w:val="009028D6"/>
    <w:rsid w:val="00903FC9"/>
    <w:rsid w:val="00904CBB"/>
    <w:rsid w:val="00905A79"/>
    <w:rsid w:val="00905F0D"/>
    <w:rsid w:val="009061EB"/>
    <w:rsid w:val="00906306"/>
    <w:rsid w:val="00910124"/>
    <w:rsid w:val="00910B53"/>
    <w:rsid w:val="00911E3A"/>
    <w:rsid w:val="00912FB2"/>
    <w:rsid w:val="009130CD"/>
    <w:rsid w:val="00914D66"/>
    <w:rsid w:val="00914FD8"/>
    <w:rsid w:val="00916A3A"/>
    <w:rsid w:val="00920752"/>
    <w:rsid w:val="009243CD"/>
    <w:rsid w:val="00924A8A"/>
    <w:rsid w:val="00924E6C"/>
    <w:rsid w:val="0092638E"/>
    <w:rsid w:val="00927B43"/>
    <w:rsid w:val="00931DD2"/>
    <w:rsid w:val="0093257E"/>
    <w:rsid w:val="0093284B"/>
    <w:rsid w:val="0093298B"/>
    <w:rsid w:val="00935765"/>
    <w:rsid w:val="0094079D"/>
    <w:rsid w:val="0094180E"/>
    <w:rsid w:val="00941A5C"/>
    <w:rsid w:val="00941ABE"/>
    <w:rsid w:val="009421FA"/>
    <w:rsid w:val="0094276B"/>
    <w:rsid w:val="00943AB9"/>
    <w:rsid w:val="00944EEC"/>
    <w:rsid w:val="00947055"/>
    <w:rsid w:val="009470E4"/>
    <w:rsid w:val="00947886"/>
    <w:rsid w:val="00950866"/>
    <w:rsid w:val="00952B9E"/>
    <w:rsid w:val="00957B9E"/>
    <w:rsid w:val="00960FF6"/>
    <w:rsid w:val="0096263A"/>
    <w:rsid w:val="00963E4E"/>
    <w:rsid w:val="0096510B"/>
    <w:rsid w:val="00965501"/>
    <w:rsid w:val="00965817"/>
    <w:rsid w:val="0096669A"/>
    <w:rsid w:val="00966814"/>
    <w:rsid w:val="009709F4"/>
    <w:rsid w:val="009714D0"/>
    <w:rsid w:val="0097161B"/>
    <w:rsid w:val="00972140"/>
    <w:rsid w:val="00974E76"/>
    <w:rsid w:val="00974EF8"/>
    <w:rsid w:val="009756D9"/>
    <w:rsid w:val="009768F5"/>
    <w:rsid w:val="009771F4"/>
    <w:rsid w:val="00977CC2"/>
    <w:rsid w:val="009802CB"/>
    <w:rsid w:val="009810E5"/>
    <w:rsid w:val="00981966"/>
    <w:rsid w:val="00982C22"/>
    <w:rsid w:val="009838CB"/>
    <w:rsid w:val="009863B8"/>
    <w:rsid w:val="00986B84"/>
    <w:rsid w:val="00987117"/>
    <w:rsid w:val="009943B2"/>
    <w:rsid w:val="00994AFB"/>
    <w:rsid w:val="009954C2"/>
    <w:rsid w:val="00995968"/>
    <w:rsid w:val="009A1631"/>
    <w:rsid w:val="009A3755"/>
    <w:rsid w:val="009A5DCE"/>
    <w:rsid w:val="009A67AB"/>
    <w:rsid w:val="009A6D10"/>
    <w:rsid w:val="009A74FA"/>
    <w:rsid w:val="009A7C50"/>
    <w:rsid w:val="009B4872"/>
    <w:rsid w:val="009B53F9"/>
    <w:rsid w:val="009B6B14"/>
    <w:rsid w:val="009B7A34"/>
    <w:rsid w:val="009C011F"/>
    <w:rsid w:val="009C163B"/>
    <w:rsid w:val="009C20A1"/>
    <w:rsid w:val="009C3E96"/>
    <w:rsid w:val="009C43A5"/>
    <w:rsid w:val="009C4539"/>
    <w:rsid w:val="009C5D56"/>
    <w:rsid w:val="009C72FA"/>
    <w:rsid w:val="009C736C"/>
    <w:rsid w:val="009D241C"/>
    <w:rsid w:val="009D26C3"/>
    <w:rsid w:val="009D2E72"/>
    <w:rsid w:val="009D3B99"/>
    <w:rsid w:val="009D3D00"/>
    <w:rsid w:val="009D5818"/>
    <w:rsid w:val="009D6427"/>
    <w:rsid w:val="009D7AAD"/>
    <w:rsid w:val="009E284B"/>
    <w:rsid w:val="009E4494"/>
    <w:rsid w:val="009E452F"/>
    <w:rsid w:val="009E4A3B"/>
    <w:rsid w:val="009E7331"/>
    <w:rsid w:val="009F0AAF"/>
    <w:rsid w:val="009F22F9"/>
    <w:rsid w:val="009F26C8"/>
    <w:rsid w:val="009F3577"/>
    <w:rsid w:val="009F44C0"/>
    <w:rsid w:val="009F4867"/>
    <w:rsid w:val="009F5E2F"/>
    <w:rsid w:val="009F6ADE"/>
    <w:rsid w:val="009F6BA3"/>
    <w:rsid w:val="009F75DC"/>
    <w:rsid w:val="009F7D64"/>
    <w:rsid w:val="00A019B6"/>
    <w:rsid w:val="00A0202E"/>
    <w:rsid w:val="00A0304B"/>
    <w:rsid w:val="00A0373F"/>
    <w:rsid w:val="00A04121"/>
    <w:rsid w:val="00A05274"/>
    <w:rsid w:val="00A058B4"/>
    <w:rsid w:val="00A07248"/>
    <w:rsid w:val="00A107F8"/>
    <w:rsid w:val="00A110FE"/>
    <w:rsid w:val="00A12722"/>
    <w:rsid w:val="00A1372D"/>
    <w:rsid w:val="00A13772"/>
    <w:rsid w:val="00A13A2F"/>
    <w:rsid w:val="00A178E4"/>
    <w:rsid w:val="00A21C0C"/>
    <w:rsid w:val="00A23D99"/>
    <w:rsid w:val="00A243C1"/>
    <w:rsid w:val="00A24965"/>
    <w:rsid w:val="00A2580E"/>
    <w:rsid w:val="00A2701C"/>
    <w:rsid w:val="00A27FE0"/>
    <w:rsid w:val="00A30527"/>
    <w:rsid w:val="00A331FC"/>
    <w:rsid w:val="00A3325D"/>
    <w:rsid w:val="00A34BA1"/>
    <w:rsid w:val="00A356B1"/>
    <w:rsid w:val="00A35E74"/>
    <w:rsid w:val="00A36C20"/>
    <w:rsid w:val="00A37F23"/>
    <w:rsid w:val="00A400B0"/>
    <w:rsid w:val="00A40745"/>
    <w:rsid w:val="00A415D9"/>
    <w:rsid w:val="00A4177E"/>
    <w:rsid w:val="00A469D3"/>
    <w:rsid w:val="00A512DC"/>
    <w:rsid w:val="00A51563"/>
    <w:rsid w:val="00A51DAD"/>
    <w:rsid w:val="00A52EC3"/>
    <w:rsid w:val="00A52EF9"/>
    <w:rsid w:val="00A53D2F"/>
    <w:rsid w:val="00A61F04"/>
    <w:rsid w:val="00A61F80"/>
    <w:rsid w:val="00A62192"/>
    <w:rsid w:val="00A6323C"/>
    <w:rsid w:val="00A632C7"/>
    <w:rsid w:val="00A649CC"/>
    <w:rsid w:val="00A64F94"/>
    <w:rsid w:val="00A70FB6"/>
    <w:rsid w:val="00A7198E"/>
    <w:rsid w:val="00A74B25"/>
    <w:rsid w:val="00A75978"/>
    <w:rsid w:val="00A759E3"/>
    <w:rsid w:val="00A75CB6"/>
    <w:rsid w:val="00A76958"/>
    <w:rsid w:val="00A76D87"/>
    <w:rsid w:val="00A80CCE"/>
    <w:rsid w:val="00A8117B"/>
    <w:rsid w:val="00A81398"/>
    <w:rsid w:val="00A81B53"/>
    <w:rsid w:val="00A82B1B"/>
    <w:rsid w:val="00A8755D"/>
    <w:rsid w:val="00A87851"/>
    <w:rsid w:val="00A912FD"/>
    <w:rsid w:val="00A91CF0"/>
    <w:rsid w:val="00A920A8"/>
    <w:rsid w:val="00A96176"/>
    <w:rsid w:val="00A97E0B"/>
    <w:rsid w:val="00AA02D7"/>
    <w:rsid w:val="00AA1A62"/>
    <w:rsid w:val="00AA30FB"/>
    <w:rsid w:val="00AA31C5"/>
    <w:rsid w:val="00AA4A35"/>
    <w:rsid w:val="00AA4CEB"/>
    <w:rsid w:val="00AA598B"/>
    <w:rsid w:val="00AB06F3"/>
    <w:rsid w:val="00AB07B9"/>
    <w:rsid w:val="00AB0B5F"/>
    <w:rsid w:val="00AB146E"/>
    <w:rsid w:val="00AB3DDA"/>
    <w:rsid w:val="00AB5F5E"/>
    <w:rsid w:val="00AB642B"/>
    <w:rsid w:val="00AC0005"/>
    <w:rsid w:val="00AC1F1B"/>
    <w:rsid w:val="00AC34D9"/>
    <w:rsid w:val="00AC4563"/>
    <w:rsid w:val="00AC49D6"/>
    <w:rsid w:val="00AC4E43"/>
    <w:rsid w:val="00AC7151"/>
    <w:rsid w:val="00AC7806"/>
    <w:rsid w:val="00AD336A"/>
    <w:rsid w:val="00AD35AC"/>
    <w:rsid w:val="00AD4117"/>
    <w:rsid w:val="00AD5C34"/>
    <w:rsid w:val="00AD616B"/>
    <w:rsid w:val="00AD6561"/>
    <w:rsid w:val="00AD6DB9"/>
    <w:rsid w:val="00AD76B3"/>
    <w:rsid w:val="00AE0231"/>
    <w:rsid w:val="00AE096D"/>
    <w:rsid w:val="00AE23E8"/>
    <w:rsid w:val="00AE3048"/>
    <w:rsid w:val="00AE41AF"/>
    <w:rsid w:val="00AE4FE5"/>
    <w:rsid w:val="00AE6A23"/>
    <w:rsid w:val="00AF36D9"/>
    <w:rsid w:val="00AF466F"/>
    <w:rsid w:val="00AF4DE0"/>
    <w:rsid w:val="00AF565B"/>
    <w:rsid w:val="00AF5A18"/>
    <w:rsid w:val="00AF5C7C"/>
    <w:rsid w:val="00AF6F37"/>
    <w:rsid w:val="00B01302"/>
    <w:rsid w:val="00B03B1B"/>
    <w:rsid w:val="00B05B5A"/>
    <w:rsid w:val="00B05E13"/>
    <w:rsid w:val="00B07C70"/>
    <w:rsid w:val="00B07CE9"/>
    <w:rsid w:val="00B07FDB"/>
    <w:rsid w:val="00B13426"/>
    <w:rsid w:val="00B13A62"/>
    <w:rsid w:val="00B15914"/>
    <w:rsid w:val="00B16D62"/>
    <w:rsid w:val="00B20C33"/>
    <w:rsid w:val="00B23FE2"/>
    <w:rsid w:val="00B2471B"/>
    <w:rsid w:val="00B2580D"/>
    <w:rsid w:val="00B31D8E"/>
    <w:rsid w:val="00B32E40"/>
    <w:rsid w:val="00B34264"/>
    <w:rsid w:val="00B34815"/>
    <w:rsid w:val="00B35502"/>
    <w:rsid w:val="00B355A7"/>
    <w:rsid w:val="00B35F63"/>
    <w:rsid w:val="00B412C5"/>
    <w:rsid w:val="00B42E1C"/>
    <w:rsid w:val="00B43FF9"/>
    <w:rsid w:val="00B44845"/>
    <w:rsid w:val="00B45194"/>
    <w:rsid w:val="00B45272"/>
    <w:rsid w:val="00B46AF9"/>
    <w:rsid w:val="00B476BE"/>
    <w:rsid w:val="00B5126D"/>
    <w:rsid w:val="00B54A36"/>
    <w:rsid w:val="00B560A7"/>
    <w:rsid w:val="00B600BC"/>
    <w:rsid w:val="00B600F0"/>
    <w:rsid w:val="00B6148B"/>
    <w:rsid w:val="00B63F85"/>
    <w:rsid w:val="00B6436D"/>
    <w:rsid w:val="00B64409"/>
    <w:rsid w:val="00B64CE3"/>
    <w:rsid w:val="00B65368"/>
    <w:rsid w:val="00B65BCE"/>
    <w:rsid w:val="00B66205"/>
    <w:rsid w:val="00B66BEA"/>
    <w:rsid w:val="00B670AD"/>
    <w:rsid w:val="00B717F0"/>
    <w:rsid w:val="00B71A1D"/>
    <w:rsid w:val="00B71C70"/>
    <w:rsid w:val="00B75A2F"/>
    <w:rsid w:val="00B77CDB"/>
    <w:rsid w:val="00B80DD2"/>
    <w:rsid w:val="00B84CBC"/>
    <w:rsid w:val="00B85111"/>
    <w:rsid w:val="00B86ACC"/>
    <w:rsid w:val="00B87E37"/>
    <w:rsid w:val="00B900D9"/>
    <w:rsid w:val="00B907AE"/>
    <w:rsid w:val="00B919C7"/>
    <w:rsid w:val="00B91B41"/>
    <w:rsid w:val="00B920A3"/>
    <w:rsid w:val="00B93AFF"/>
    <w:rsid w:val="00B93D22"/>
    <w:rsid w:val="00B93F94"/>
    <w:rsid w:val="00B955E7"/>
    <w:rsid w:val="00B9726D"/>
    <w:rsid w:val="00BA0F8D"/>
    <w:rsid w:val="00BA1BB9"/>
    <w:rsid w:val="00BA24BA"/>
    <w:rsid w:val="00BA24C5"/>
    <w:rsid w:val="00BA35D7"/>
    <w:rsid w:val="00BA444A"/>
    <w:rsid w:val="00BA5384"/>
    <w:rsid w:val="00BA5960"/>
    <w:rsid w:val="00BA610C"/>
    <w:rsid w:val="00BA6205"/>
    <w:rsid w:val="00BB148B"/>
    <w:rsid w:val="00BB18A6"/>
    <w:rsid w:val="00BB2956"/>
    <w:rsid w:val="00BB47DC"/>
    <w:rsid w:val="00BC0F3D"/>
    <w:rsid w:val="00BC3F30"/>
    <w:rsid w:val="00BC537A"/>
    <w:rsid w:val="00BC53CD"/>
    <w:rsid w:val="00BC6879"/>
    <w:rsid w:val="00BC6B64"/>
    <w:rsid w:val="00BC79E4"/>
    <w:rsid w:val="00BC7BAC"/>
    <w:rsid w:val="00BD001E"/>
    <w:rsid w:val="00BD0EE4"/>
    <w:rsid w:val="00BD1349"/>
    <w:rsid w:val="00BD3A06"/>
    <w:rsid w:val="00BD408F"/>
    <w:rsid w:val="00BD4D1E"/>
    <w:rsid w:val="00BE09A6"/>
    <w:rsid w:val="00BE20A9"/>
    <w:rsid w:val="00BE234A"/>
    <w:rsid w:val="00BE2BD9"/>
    <w:rsid w:val="00BE38D9"/>
    <w:rsid w:val="00BE3D1F"/>
    <w:rsid w:val="00BE45C9"/>
    <w:rsid w:val="00BE4AA7"/>
    <w:rsid w:val="00BE4CA1"/>
    <w:rsid w:val="00BE5549"/>
    <w:rsid w:val="00BE689F"/>
    <w:rsid w:val="00BE74DC"/>
    <w:rsid w:val="00BE750D"/>
    <w:rsid w:val="00BE7AF3"/>
    <w:rsid w:val="00BF488C"/>
    <w:rsid w:val="00BF5D10"/>
    <w:rsid w:val="00BF697D"/>
    <w:rsid w:val="00BF6B06"/>
    <w:rsid w:val="00BF6E91"/>
    <w:rsid w:val="00C0177F"/>
    <w:rsid w:val="00C02307"/>
    <w:rsid w:val="00C02E95"/>
    <w:rsid w:val="00C03B1E"/>
    <w:rsid w:val="00C0491C"/>
    <w:rsid w:val="00C0566F"/>
    <w:rsid w:val="00C05CD1"/>
    <w:rsid w:val="00C074B6"/>
    <w:rsid w:val="00C1094F"/>
    <w:rsid w:val="00C1258A"/>
    <w:rsid w:val="00C131DA"/>
    <w:rsid w:val="00C1438A"/>
    <w:rsid w:val="00C14F53"/>
    <w:rsid w:val="00C1608A"/>
    <w:rsid w:val="00C166CA"/>
    <w:rsid w:val="00C1690A"/>
    <w:rsid w:val="00C16EE3"/>
    <w:rsid w:val="00C17AFB"/>
    <w:rsid w:val="00C17C36"/>
    <w:rsid w:val="00C24877"/>
    <w:rsid w:val="00C26EDE"/>
    <w:rsid w:val="00C30ED8"/>
    <w:rsid w:val="00C31064"/>
    <w:rsid w:val="00C33473"/>
    <w:rsid w:val="00C34DDE"/>
    <w:rsid w:val="00C37B54"/>
    <w:rsid w:val="00C4153D"/>
    <w:rsid w:val="00C44CFE"/>
    <w:rsid w:val="00C45F00"/>
    <w:rsid w:val="00C46E14"/>
    <w:rsid w:val="00C472CC"/>
    <w:rsid w:val="00C5049B"/>
    <w:rsid w:val="00C50FFD"/>
    <w:rsid w:val="00C5161A"/>
    <w:rsid w:val="00C53D09"/>
    <w:rsid w:val="00C54F77"/>
    <w:rsid w:val="00C56CA0"/>
    <w:rsid w:val="00C60BAD"/>
    <w:rsid w:val="00C6148D"/>
    <w:rsid w:val="00C63F97"/>
    <w:rsid w:val="00C641C7"/>
    <w:rsid w:val="00C65085"/>
    <w:rsid w:val="00C65A53"/>
    <w:rsid w:val="00C65FCB"/>
    <w:rsid w:val="00C66F84"/>
    <w:rsid w:val="00C678B4"/>
    <w:rsid w:val="00C7046B"/>
    <w:rsid w:val="00C70697"/>
    <w:rsid w:val="00C70720"/>
    <w:rsid w:val="00C759E9"/>
    <w:rsid w:val="00C75B06"/>
    <w:rsid w:val="00C76772"/>
    <w:rsid w:val="00C7784D"/>
    <w:rsid w:val="00C77DAD"/>
    <w:rsid w:val="00C8014E"/>
    <w:rsid w:val="00C80EBB"/>
    <w:rsid w:val="00C8134D"/>
    <w:rsid w:val="00C821B1"/>
    <w:rsid w:val="00C8678C"/>
    <w:rsid w:val="00C87BC3"/>
    <w:rsid w:val="00C901D0"/>
    <w:rsid w:val="00C90DCF"/>
    <w:rsid w:val="00C93B39"/>
    <w:rsid w:val="00C946EC"/>
    <w:rsid w:val="00C949E0"/>
    <w:rsid w:val="00C95E3C"/>
    <w:rsid w:val="00C963AF"/>
    <w:rsid w:val="00CA07F0"/>
    <w:rsid w:val="00CA1BBB"/>
    <w:rsid w:val="00CA2456"/>
    <w:rsid w:val="00CA64B8"/>
    <w:rsid w:val="00CB12EB"/>
    <w:rsid w:val="00CB3C74"/>
    <w:rsid w:val="00CB47DD"/>
    <w:rsid w:val="00CB72D0"/>
    <w:rsid w:val="00CB7BF7"/>
    <w:rsid w:val="00CC04E4"/>
    <w:rsid w:val="00CC1696"/>
    <w:rsid w:val="00CC2F93"/>
    <w:rsid w:val="00CC4BC9"/>
    <w:rsid w:val="00CC6FC3"/>
    <w:rsid w:val="00CC772D"/>
    <w:rsid w:val="00CC7F78"/>
    <w:rsid w:val="00CD0738"/>
    <w:rsid w:val="00CD0860"/>
    <w:rsid w:val="00CD10F8"/>
    <w:rsid w:val="00CD2DBB"/>
    <w:rsid w:val="00CD582E"/>
    <w:rsid w:val="00CD5A65"/>
    <w:rsid w:val="00CD62D9"/>
    <w:rsid w:val="00CD71DC"/>
    <w:rsid w:val="00CE0A04"/>
    <w:rsid w:val="00CE0C12"/>
    <w:rsid w:val="00CE25A8"/>
    <w:rsid w:val="00CE28F1"/>
    <w:rsid w:val="00CE29C8"/>
    <w:rsid w:val="00CE3B9C"/>
    <w:rsid w:val="00CE44A4"/>
    <w:rsid w:val="00CE603E"/>
    <w:rsid w:val="00CE72F4"/>
    <w:rsid w:val="00CE770A"/>
    <w:rsid w:val="00CF137F"/>
    <w:rsid w:val="00CF2592"/>
    <w:rsid w:val="00CF2B1E"/>
    <w:rsid w:val="00CF34AB"/>
    <w:rsid w:val="00CF516C"/>
    <w:rsid w:val="00CF7354"/>
    <w:rsid w:val="00D0138E"/>
    <w:rsid w:val="00D047A1"/>
    <w:rsid w:val="00D06485"/>
    <w:rsid w:val="00D06E23"/>
    <w:rsid w:val="00D077DF"/>
    <w:rsid w:val="00D10055"/>
    <w:rsid w:val="00D14071"/>
    <w:rsid w:val="00D1477E"/>
    <w:rsid w:val="00D16413"/>
    <w:rsid w:val="00D16AE9"/>
    <w:rsid w:val="00D16D85"/>
    <w:rsid w:val="00D208F0"/>
    <w:rsid w:val="00D2128A"/>
    <w:rsid w:val="00D21328"/>
    <w:rsid w:val="00D243C3"/>
    <w:rsid w:val="00D2463C"/>
    <w:rsid w:val="00D258E7"/>
    <w:rsid w:val="00D26DA5"/>
    <w:rsid w:val="00D32DEA"/>
    <w:rsid w:val="00D33990"/>
    <w:rsid w:val="00D34008"/>
    <w:rsid w:val="00D36046"/>
    <w:rsid w:val="00D3762B"/>
    <w:rsid w:val="00D3795D"/>
    <w:rsid w:val="00D37A8D"/>
    <w:rsid w:val="00D42189"/>
    <w:rsid w:val="00D42C20"/>
    <w:rsid w:val="00D42E05"/>
    <w:rsid w:val="00D43CAE"/>
    <w:rsid w:val="00D4571A"/>
    <w:rsid w:val="00D47BDF"/>
    <w:rsid w:val="00D5084C"/>
    <w:rsid w:val="00D51002"/>
    <w:rsid w:val="00D515A3"/>
    <w:rsid w:val="00D52DB8"/>
    <w:rsid w:val="00D552B6"/>
    <w:rsid w:val="00D5583A"/>
    <w:rsid w:val="00D607F9"/>
    <w:rsid w:val="00D6248A"/>
    <w:rsid w:val="00D634AC"/>
    <w:rsid w:val="00D6400A"/>
    <w:rsid w:val="00D6771E"/>
    <w:rsid w:val="00D71FCB"/>
    <w:rsid w:val="00D72268"/>
    <w:rsid w:val="00D735DE"/>
    <w:rsid w:val="00D75D98"/>
    <w:rsid w:val="00D80153"/>
    <w:rsid w:val="00D81262"/>
    <w:rsid w:val="00D825C2"/>
    <w:rsid w:val="00D82865"/>
    <w:rsid w:val="00D85B4F"/>
    <w:rsid w:val="00D87601"/>
    <w:rsid w:val="00D87CFC"/>
    <w:rsid w:val="00D9146C"/>
    <w:rsid w:val="00D91879"/>
    <w:rsid w:val="00D91EC0"/>
    <w:rsid w:val="00D92F5F"/>
    <w:rsid w:val="00D93749"/>
    <w:rsid w:val="00D93DE7"/>
    <w:rsid w:val="00D94853"/>
    <w:rsid w:val="00D9621B"/>
    <w:rsid w:val="00D96557"/>
    <w:rsid w:val="00D9733B"/>
    <w:rsid w:val="00D97C56"/>
    <w:rsid w:val="00DA1013"/>
    <w:rsid w:val="00DA1B3A"/>
    <w:rsid w:val="00DA2169"/>
    <w:rsid w:val="00DA2AEF"/>
    <w:rsid w:val="00DA5A3E"/>
    <w:rsid w:val="00DB2809"/>
    <w:rsid w:val="00DB471E"/>
    <w:rsid w:val="00DB51D7"/>
    <w:rsid w:val="00DC121D"/>
    <w:rsid w:val="00DC5AEE"/>
    <w:rsid w:val="00DC694A"/>
    <w:rsid w:val="00DC788A"/>
    <w:rsid w:val="00DD1F66"/>
    <w:rsid w:val="00DD239F"/>
    <w:rsid w:val="00DD5A62"/>
    <w:rsid w:val="00DD5B28"/>
    <w:rsid w:val="00DD5E28"/>
    <w:rsid w:val="00DD7844"/>
    <w:rsid w:val="00DE07EF"/>
    <w:rsid w:val="00DE1480"/>
    <w:rsid w:val="00DE14B9"/>
    <w:rsid w:val="00DE6297"/>
    <w:rsid w:val="00DE6CAD"/>
    <w:rsid w:val="00DE743C"/>
    <w:rsid w:val="00DF296B"/>
    <w:rsid w:val="00DF37EF"/>
    <w:rsid w:val="00DF5A8E"/>
    <w:rsid w:val="00DF613A"/>
    <w:rsid w:val="00DF69BE"/>
    <w:rsid w:val="00DF7F90"/>
    <w:rsid w:val="00E01F70"/>
    <w:rsid w:val="00E02907"/>
    <w:rsid w:val="00E04239"/>
    <w:rsid w:val="00E04FCA"/>
    <w:rsid w:val="00E0639C"/>
    <w:rsid w:val="00E06565"/>
    <w:rsid w:val="00E0774F"/>
    <w:rsid w:val="00E12FF9"/>
    <w:rsid w:val="00E13A22"/>
    <w:rsid w:val="00E148A8"/>
    <w:rsid w:val="00E15149"/>
    <w:rsid w:val="00E1554A"/>
    <w:rsid w:val="00E15BEC"/>
    <w:rsid w:val="00E16187"/>
    <w:rsid w:val="00E17306"/>
    <w:rsid w:val="00E1795B"/>
    <w:rsid w:val="00E2354F"/>
    <w:rsid w:val="00E23B82"/>
    <w:rsid w:val="00E25484"/>
    <w:rsid w:val="00E25B12"/>
    <w:rsid w:val="00E26459"/>
    <w:rsid w:val="00E265C8"/>
    <w:rsid w:val="00E2699E"/>
    <w:rsid w:val="00E30AD4"/>
    <w:rsid w:val="00E30C1E"/>
    <w:rsid w:val="00E30D5C"/>
    <w:rsid w:val="00E33187"/>
    <w:rsid w:val="00E33D13"/>
    <w:rsid w:val="00E36059"/>
    <w:rsid w:val="00E36D81"/>
    <w:rsid w:val="00E36EA3"/>
    <w:rsid w:val="00E376ED"/>
    <w:rsid w:val="00E3774A"/>
    <w:rsid w:val="00E40C3A"/>
    <w:rsid w:val="00E40E55"/>
    <w:rsid w:val="00E44AC2"/>
    <w:rsid w:val="00E4652B"/>
    <w:rsid w:val="00E46713"/>
    <w:rsid w:val="00E50025"/>
    <w:rsid w:val="00E50175"/>
    <w:rsid w:val="00E519FC"/>
    <w:rsid w:val="00E52A36"/>
    <w:rsid w:val="00E535BA"/>
    <w:rsid w:val="00E5361C"/>
    <w:rsid w:val="00E547B9"/>
    <w:rsid w:val="00E558CA"/>
    <w:rsid w:val="00E5629D"/>
    <w:rsid w:val="00E56B3F"/>
    <w:rsid w:val="00E57040"/>
    <w:rsid w:val="00E62A44"/>
    <w:rsid w:val="00E6344F"/>
    <w:rsid w:val="00E6456D"/>
    <w:rsid w:val="00E65C6A"/>
    <w:rsid w:val="00E65D62"/>
    <w:rsid w:val="00E71EF6"/>
    <w:rsid w:val="00E72998"/>
    <w:rsid w:val="00E7386B"/>
    <w:rsid w:val="00E75FC9"/>
    <w:rsid w:val="00E76718"/>
    <w:rsid w:val="00E775E2"/>
    <w:rsid w:val="00E80AAD"/>
    <w:rsid w:val="00E8288F"/>
    <w:rsid w:val="00E83665"/>
    <w:rsid w:val="00E85E85"/>
    <w:rsid w:val="00E87B0F"/>
    <w:rsid w:val="00E87E77"/>
    <w:rsid w:val="00E90843"/>
    <w:rsid w:val="00E91496"/>
    <w:rsid w:val="00E929AE"/>
    <w:rsid w:val="00E9327F"/>
    <w:rsid w:val="00E936A5"/>
    <w:rsid w:val="00E9397E"/>
    <w:rsid w:val="00E9496B"/>
    <w:rsid w:val="00E957E5"/>
    <w:rsid w:val="00E95D7C"/>
    <w:rsid w:val="00E96886"/>
    <w:rsid w:val="00E96B99"/>
    <w:rsid w:val="00E9742B"/>
    <w:rsid w:val="00E97529"/>
    <w:rsid w:val="00E976C1"/>
    <w:rsid w:val="00E9786F"/>
    <w:rsid w:val="00E97EB6"/>
    <w:rsid w:val="00EA0B57"/>
    <w:rsid w:val="00EA109B"/>
    <w:rsid w:val="00EA3D6A"/>
    <w:rsid w:val="00EA49D0"/>
    <w:rsid w:val="00EA6495"/>
    <w:rsid w:val="00EA6DA3"/>
    <w:rsid w:val="00EA71EE"/>
    <w:rsid w:val="00EA7A8C"/>
    <w:rsid w:val="00EB0675"/>
    <w:rsid w:val="00EB0A58"/>
    <w:rsid w:val="00EB0F5A"/>
    <w:rsid w:val="00EB1EA4"/>
    <w:rsid w:val="00EB21BC"/>
    <w:rsid w:val="00EB2E49"/>
    <w:rsid w:val="00EB3377"/>
    <w:rsid w:val="00EB4E2C"/>
    <w:rsid w:val="00EB671D"/>
    <w:rsid w:val="00EB73F9"/>
    <w:rsid w:val="00EC3170"/>
    <w:rsid w:val="00EC32D5"/>
    <w:rsid w:val="00EC4FAE"/>
    <w:rsid w:val="00EC632C"/>
    <w:rsid w:val="00EC63CC"/>
    <w:rsid w:val="00EC6ABF"/>
    <w:rsid w:val="00EC6F8C"/>
    <w:rsid w:val="00ED14D9"/>
    <w:rsid w:val="00ED1F14"/>
    <w:rsid w:val="00ED31F8"/>
    <w:rsid w:val="00ED67EE"/>
    <w:rsid w:val="00ED69BB"/>
    <w:rsid w:val="00ED7443"/>
    <w:rsid w:val="00EE042C"/>
    <w:rsid w:val="00EE0F0D"/>
    <w:rsid w:val="00EE1B68"/>
    <w:rsid w:val="00EE1D26"/>
    <w:rsid w:val="00EE4DED"/>
    <w:rsid w:val="00EE5252"/>
    <w:rsid w:val="00EE526C"/>
    <w:rsid w:val="00EE6688"/>
    <w:rsid w:val="00EE694F"/>
    <w:rsid w:val="00EE6973"/>
    <w:rsid w:val="00EF0CCA"/>
    <w:rsid w:val="00EF1F5F"/>
    <w:rsid w:val="00EF2026"/>
    <w:rsid w:val="00EF2CA2"/>
    <w:rsid w:val="00EF45EE"/>
    <w:rsid w:val="00EF506A"/>
    <w:rsid w:val="00EF5203"/>
    <w:rsid w:val="00EF787F"/>
    <w:rsid w:val="00F00407"/>
    <w:rsid w:val="00F01749"/>
    <w:rsid w:val="00F01BB6"/>
    <w:rsid w:val="00F05FC7"/>
    <w:rsid w:val="00F07FB9"/>
    <w:rsid w:val="00F143DA"/>
    <w:rsid w:val="00F159A3"/>
    <w:rsid w:val="00F16417"/>
    <w:rsid w:val="00F17A44"/>
    <w:rsid w:val="00F20A28"/>
    <w:rsid w:val="00F22A15"/>
    <w:rsid w:val="00F2425E"/>
    <w:rsid w:val="00F2497A"/>
    <w:rsid w:val="00F2557B"/>
    <w:rsid w:val="00F2702A"/>
    <w:rsid w:val="00F276DB"/>
    <w:rsid w:val="00F301E9"/>
    <w:rsid w:val="00F32723"/>
    <w:rsid w:val="00F34011"/>
    <w:rsid w:val="00F34ACA"/>
    <w:rsid w:val="00F3569D"/>
    <w:rsid w:val="00F365AA"/>
    <w:rsid w:val="00F37C68"/>
    <w:rsid w:val="00F42FC7"/>
    <w:rsid w:val="00F457C8"/>
    <w:rsid w:val="00F479AF"/>
    <w:rsid w:val="00F50E99"/>
    <w:rsid w:val="00F538EB"/>
    <w:rsid w:val="00F548FB"/>
    <w:rsid w:val="00F572E3"/>
    <w:rsid w:val="00F57780"/>
    <w:rsid w:val="00F5798C"/>
    <w:rsid w:val="00F606AE"/>
    <w:rsid w:val="00F60CCC"/>
    <w:rsid w:val="00F6216E"/>
    <w:rsid w:val="00F648B5"/>
    <w:rsid w:val="00F66D34"/>
    <w:rsid w:val="00F67D2D"/>
    <w:rsid w:val="00F7097F"/>
    <w:rsid w:val="00F70E5F"/>
    <w:rsid w:val="00F7101C"/>
    <w:rsid w:val="00F71CA3"/>
    <w:rsid w:val="00F71F00"/>
    <w:rsid w:val="00F7225D"/>
    <w:rsid w:val="00F74C05"/>
    <w:rsid w:val="00F75D43"/>
    <w:rsid w:val="00F765F4"/>
    <w:rsid w:val="00F80742"/>
    <w:rsid w:val="00F853C2"/>
    <w:rsid w:val="00F86735"/>
    <w:rsid w:val="00F86D65"/>
    <w:rsid w:val="00F90426"/>
    <w:rsid w:val="00F90ADF"/>
    <w:rsid w:val="00F9346C"/>
    <w:rsid w:val="00F9598C"/>
    <w:rsid w:val="00F96858"/>
    <w:rsid w:val="00F96C72"/>
    <w:rsid w:val="00F96E1F"/>
    <w:rsid w:val="00F9771D"/>
    <w:rsid w:val="00F97B69"/>
    <w:rsid w:val="00FA0BBE"/>
    <w:rsid w:val="00FA1784"/>
    <w:rsid w:val="00FA2115"/>
    <w:rsid w:val="00FA3A2F"/>
    <w:rsid w:val="00FA45A7"/>
    <w:rsid w:val="00FA6022"/>
    <w:rsid w:val="00FA63A2"/>
    <w:rsid w:val="00FB0470"/>
    <w:rsid w:val="00FB22CB"/>
    <w:rsid w:val="00FB3AFC"/>
    <w:rsid w:val="00FB3C76"/>
    <w:rsid w:val="00FB433A"/>
    <w:rsid w:val="00FB560D"/>
    <w:rsid w:val="00FC003A"/>
    <w:rsid w:val="00FC0120"/>
    <w:rsid w:val="00FC1D79"/>
    <w:rsid w:val="00FC37C4"/>
    <w:rsid w:val="00FC5C2A"/>
    <w:rsid w:val="00FC6564"/>
    <w:rsid w:val="00FC6AD8"/>
    <w:rsid w:val="00FE199C"/>
    <w:rsid w:val="00FE3246"/>
    <w:rsid w:val="00FE327D"/>
    <w:rsid w:val="00FE3442"/>
    <w:rsid w:val="00FE69EC"/>
    <w:rsid w:val="00FE6BD3"/>
    <w:rsid w:val="00FF2CE0"/>
    <w:rsid w:val="00FF3329"/>
    <w:rsid w:val="00FF492F"/>
    <w:rsid w:val="00FF6685"/>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996D3A"/>
  <w14:defaultImageDpi w14:val="330"/>
  <w15:chartTrackingRefBased/>
  <w15:docId w15:val="{15C95315-952A-4CA4-BCB3-1E8EA34490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cs-CZ"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4149D"/>
    <w:rPr>
      <w:rFonts w:ascii="Times New Roman" w:eastAsia="Times New Roman" w:hAnsi="Times New Roman" w:cs="Times New Roman"/>
      <w:sz w:val="24"/>
      <w:szCs w:val="24"/>
      <w:lang w:eastAsia="cs-CZ"/>
    </w:rPr>
  </w:style>
  <w:style w:type="paragraph" w:styleId="Heading1">
    <w:name w:val="heading 1"/>
    <w:basedOn w:val="Normal"/>
    <w:next w:val="Normal"/>
    <w:link w:val="Heading1Char"/>
    <w:uiPriority w:val="9"/>
    <w:qFormat/>
    <w:rsid w:val="006F012C"/>
    <w:pPr>
      <w:keepNext/>
      <w:pageBreakBefore/>
      <w:numPr>
        <w:numId w:val="2"/>
      </w:numPr>
      <w:tabs>
        <w:tab w:val="left" w:pos="567"/>
      </w:tabs>
      <w:spacing w:after="120" w:line="360" w:lineRule="auto"/>
      <w:jc w:val="left"/>
      <w:outlineLvl w:val="0"/>
    </w:pPr>
    <w:rPr>
      <w:b/>
      <w:bCs/>
      <w:caps/>
      <w:kern w:val="28"/>
      <w:sz w:val="28"/>
      <w:szCs w:val="28"/>
    </w:rPr>
  </w:style>
  <w:style w:type="paragraph" w:styleId="Heading2">
    <w:name w:val="heading 2"/>
    <w:basedOn w:val="Normal"/>
    <w:next w:val="Normal"/>
    <w:link w:val="Heading2Char"/>
    <w:qFormat/>
    <w:rsid w:val="006F012C"/>
    <w:pPr>
      <w:keepNext/>
      <w:numPr>
        <w:ilvl w:val="1"/>
        <w:numId w:val="2"/>
      </w:numPr>
      <w:tabs>
        <w:tab w:val="left" w:pos="851"/>
      </w:tabs>
      <w:spacing w:before="240" w:after="120" w:line="360" w:lineRule="auto"/>
      <w:jc w:val="left"/>
      <w:outlineLvl w:val="1"/>
    </w:pPr>
    <w:rPr>
      <w:b/>
      <w:bCs/>
      <w:sz w:val="28"/>
      <w:szCs w:val="28"/>
    </w:rPr>
  </w:style>
  <w:style w:type="paragraph" w:styleId="Heading3">
    <w:name w:val="heading 3"/>
    <w:basedOn w:val="Normal"/>
    <w:next w:val="Normal"/>
    <w:link w:val="Heading3Char"/>
    <w:qFormat/>
    <w:rsid w:val="006F012C"/>
    <w:pPr>
      <w:keepNext/>
      <w:numPr>
        <w:ilvl w:val="2"/>
        <w:numId w:val="2"/>
      </w:numPr>
      <w:tabs>
        <w:tab w:val="left" w:pos="1134"/>
      </w:tabs>
      <w:spacing w:before="240" w:after="120" w:line="360" w:lineRule="auto"/>
      <w:jc w:val="left"/>
      <w:outlineLvl w:val="2"/>
    </w:pPr>
    <w:rPr>
      <w:b/>
      <w:bCs/>
    </w:rPr>
  </w:style>
  <w:style w:type="paragraph" w:styleId="Heading4">
    <w:name w:val="heading 4"/>
    <w:basedOn w:val="Normal"/>
    <w:next w:val="Normal"/>
    <w:link w:val="Heading4Char"/>
    <w:qFormat/>
    <w:rsid w:val="006F012C"/>
    <w:pPr>
      <w:keepNext/>
      <w:numPr>
        <w:ilvl w:val="3"/>
        <w:numId w:val="2"/>
      </w:numPr>
      <w:spacing w:before="240" w:after="120" w:line="360" w:lineRule="auto"/>
      <w:jc w:val="left"/>
      <w:outlineLvl w:val="3"/>
    </w:pPr>
    <w:rPr>
      <w:b/>
      <w:bCs/>
      <w:i/>
      <w:iCs/>
    </w:rPr>
  </w:style>
  <w:style w:type="paragraph" w:styleId="Heading5">
    <w:name w:val="heading 5"/>
    <w:aliases w:val="Nepoužívaný 5"/>
    <w:basedOn w:val="Normal"/>
    <w:next w:val="Normal"/>
    <w:link w:val="Heading5Char"/>
    <w:rsid w:val="006F012C"/>
    <w:pPr>
      <w:numPr>
        <w:ilvl w:val="4"/>
        <w:numId w:val="2"/>
      </w:numPr>
      <w:spacing w:before="240" w:after="120" w:line="360" w:lineRule="auto"/>
      <w:outlineLvl w:val="4"/>
    </w:pPr>
  </w:style>
  <w:style w:type="paragraph" w:styleId="Heading6">
    <w:name w:val="heading 6"/>
    <w:aliases w:val="Nepoužívaný 6"/>
    <w:basedOn w:val="Normal"/>
    <w:next w:val="Normal"/>
    <w:link w:val="Heading6Char"/>
    <w:qFormat/>
    <w:rsid w:val="006F012C"/>
    <w:pPr>
      <w:numPr>
        <w:ilvl w:val="5"/>
        <w:numId w:val="2"/>
      </w:numPr>
      <w:spacing w:before="240" w:after="60" w:line="360" w:lineRule="auto"/>
      <w:outlineLvl w:val="5"/>
    </w:pPr>
    <w:rPr>
      <w:i/>
      <w:iCs/>
      <w:sz w:val="22"/>
      <w:szCs w:val="22"/>
    </w:rPr>
  </w:style>
  <w:style w:type="paragraph" w:styleId="Heading7">
    <w:name w:val="heading 7"/>
    <w:aliases w:val="Nepoužívaný 7"/>
    <w:basedOn w:val="Normal"/>
    <w:next w:val="Normal"/>
    <w:link w:val="Heading7Char"/>
    <w:qFormat/>
    <w:rsid w:val="006F012C"/>
    <w:pPr>
      <w:numPr>
        <w:ilvl w:val="6"/>
        <w:numId w:val="2"/>
      </w:numPr>
      <w:spacing w:before="240" w:after="60" w:line="360" w:lineRule="auto"/>
      <w:outlineLvl w:val="6"/>
    </w:pPr>
  </w:style>
  <w:style w:type="paragraph" w:styleId="Heading8">
    <w:name w:val="heading 8"/>
    <w:aliases w:val="Nepoužívaný 8"/>
    <w:basedOn w:val="Normal"/>
    <w:next w:val="Normal"/>
    <w:link w:val="Heading8Char"/>
    <w:qFormat/>
    <w:rsid w:val="006F012C"/>
    <w:pPr>
      <w:numPr>
        <w:ilvl w:val="7"/>
        <w:numId w:val="2"/>
      </w:numPr>
      <w:spacing w:before="240" w:after="60" w:line="360" w:lineRule="auto"/>
      <w:outlineLvl w:val="7"/>
    </w:pPr>
    <w:rPr>
      <w:i/>
      <w:iCs/>
    </w:rPr>
  </w:style>
  <w:style w:type="paragraph" w:styleId="Heading9">
    <w:name w:val="heading 9"/>
    <w:aliases w:val="Nepoužívaný 9"/>
    <w:basedOn w:val="Normal"/>
    <w:next w:val="Normal"/>
    <w:link w:val="Heading9Char"/>
    <w:qFormat/>
    <w:rsid w:val="006F012C"/>
    <w:pPr>
      <w:numPr>
        <w:ilvl w:val="8"/>
        <w:numId w:val="2"/>
      </w:numPr>
      <w:spacing w:before="240" w:after="60" w:line="360" w:lineRule="auto"/>
      <w:outlineLvl w:val="8"/>
    </w:pPr>
    <w:rPr>
      <w:b/>
      <w:bCs/>
      <w:i/>
      <w:i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276DB"/>
    <w:rPr>
      <w:color w:val="808080"/>
    </w:rPr>
  </w:style>
  <w:style w:type="character" w:customStyle="1" w:styleId="Styl1ablona">
    <w:name w:val="Styl1_šablona"/>
    <w:basedOn w:val="DefaultParagraphFont"/>
    <w:uiPriority w:val="1"/>
    <w:rsid w:val="00F276DB"/>
    <w:rPr>
      <w:rFonts w:ascii="Arial Narrow" w:hAnsi="Arial Narrow"/>
      <w:sz w:val="32"/>
    </w:rPr>
  </w:style>
  <w:style w:type="paragraph" w:styleId="Header">
    <w:name w:val="header"/>
    <w:basedOn w:val="Normal"/>
    <w:link w:val="HeaderChar"/>
    <w:uiPriority w:val="99"/>
    <w:unhideWhenUsed/>
    <w:rsid w:val="0056551F"/>
    <w:pPr>
      <w:tabs>
        <w:tab w:val="center" w:pos="4536"/>
        <w:tab w:val="right" w:pos="9072"/>
      </w:tabs>
    </w:pPr>
  </w:style>
  <w:style w:type="character" w:customStyle="1" w:styleId="HeaderChar">
    <w:name w:val="Header Char"/>
    <w:basedOn w:val="DefaultParagraphFont"/>
    <w:link w:val="Header"/>
    <w:uiPriority w:val="99"/>
    <w:rsid w:val="0056551F"/>
    <w:rPr>
      <w:rFonts w:ascii="Times New Roman" w:eastAsia="Times New Roman" w:hAnsi="Times New Roman" w:cs="Times New Roman"/>
      <w:sz w:val="24"/>
      <w:szCs w:val="24"/>
      <w:lang w:eastAsia="cs-CZ"/>
    </w:rPr>
  </w:style>
  <w:style w:type="paragraph" w:styleId="Footer">
    <w:name w:val="footer"/>
    <w:basedOn w:val="Normal"/>
    <w:link w:val="FooterChar"/>
    <w:uiPriority w:val="99"/>
    <w:unhideWhenUsed/>
    <w:rsid w:val="0056551F"/>
    <w:pPr>
      <w:tabs>
        <w:tab w:val="center" w:pos="4536"/>
        <w:tab w:val="right" w:pos="9072"/>
      </w:tabs>
    </w:pPr>
  </w:style>
  <w:style w:type="character" w:customStyle="1" w:styleId="FooterChar">
    <w:name w:val="Footer Char"/>
    <w:basedOn w:val="DefaultParagraphFont"/>
    <w:link w:val="Footer"/>
    <w:uiPriority w:val="99"/>
    <w:rsid w:val="0056551F"/>
    <w:rPr>
      <w:rFonts w:ascii="Times New Roman" w:eastAsia="Times New Roman" w:hAnsi="Times New Roman" w:cs="Times New Roman"/>
      <w:sz w:val="24"/>
      <w:szCs w:val="24"/>
      <w:lang w:eastAsia="cs-CZ"/>
    </w:rPr>
  </w:style>
  <w:style w:type="paragraph" w:styleId="Title">
    <w:name w:val="Title"/>
    <w:basedOn w:val="Normal"/>
    <w:next w:val="Normal"/>
    <w:link w:val="TitleChar"/>
    <w:qFormat/>
    <w:rsid w:val="005C742E"/>
    <w:pPr>
      <w:pageBreakBefore/>
      <w:spacing w:after="120" w:line="360" w:lineRule="auto"/>
      <w:jc w:val="left"/>
    </w:pPr>
    <w:rPr>
      <w:b/>
      <w:bCs/>
      <w:caps/>
      <w:kern w:val="28"/>
      <w:sz w:val="28"/>
      <w:szCs w:val="28"/>
    </w:rPr>
  </w:style>
  <w:style w:type="character" w:customStyle="1" w:styleId="TitleChar">
    <w:name w:val="Title Char"/>
    <w:basedOn w:val="DefaultParagraphFont"/>
    <w:link w:val="Title"/>
    <w:rsid w:val="005C742E"/>
    <w:rPr>
      <w:rFonts w:ascii="Times New Roman" w:eastAsia="Times New Roman" w:hAnsi="Times New Roman" w:cs="Times New Roman"/>
      <w:b/>
      <w:bCs/>
      <w:caps/>
      <w:kern w:val="28"/>
      <w:sz w:val="28"/>
      <w:szCs w:val="28"/>
      <w:lang w:eastAsia="cs-CZ"/>
    </w:rPr>
  </w:style>
  <w:style w:type="character" w:customStyle="1" w:styleId="Pokec">
    <w:name w:val="Pokec"/>
    <w:basedOn w:val="DefaultParagraphFont"/>
    <w:rsid w:val="005C742E"/>
    <w:rPr>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customStyle="1" w:styleId="Abstraktabstract">
    <w:name w:val="Abstrakt/abstract"/>
    <w:basedOn w:val="Title"/>
    <w:link w:val="AbstraktabstractChar"/>
    <w:qFormat/>
    <w:rsid w:val="008219A3"/>
    <w:pPr>
      <w:pageBreakBefore w:val="0"/>
    </w:pPr>
  </w:style>
  <w:style w:type="paragraph" w:customStyle="1" w:styleId="Abstraktabstracttext">
    <w:name w:val="Abstrakt/abstract text"/>
    <w:basedOn w:val="Normal"/>
    <w:link w:val="AbstraktabstracttextChar"/>
    <w:qFormat/>
    <w:rsid w:val="005C742E"/>
    <w:pPr>
      <w:spacing w:after="120" w:line="360" w:lineRule="auto"/>
    </w:pPr>
  </w:style>
  <w:style w:type="character" w:customStyle="1" w:styleId="AbstraktabstractChar">
    <w:name w:val="Abstrakt/abstract Char"/>
    <w:basedOn w:val="TitleChar"/>
    <w:link w:val="Abstraktabstract"/>
    <w:rsid w:val="008219A3"/>
    <w:rPr>
      <w:rFonts w:ascii="Times New Roman" w:eastAsia="Times New Roman" w:hAnsi="Times New Roman" w:cs="Times New Roman"/>
      <w:b/>
      <w:bCs/>
      <w:caps/>
      <w:kern w:val="28"/>
      <w:sz w:val="28"/>
      <w:szCs w:val="28"/>
      <w:lang w:eastAsia="cs-CZ"/>
    </w:rPr>
  </w:style>
  <w:style w:type="paragraph" w:customStyle="1" w:styleId="Obsahcontents">
    <w:name w:val="Obsah/contents"/>
    <w:basedOn w:val="Normal"/>
    <w:next w:val="Normal"/>
    <w:rsid w:val="005F417B"/>
    <w:pPr>
      <w:spacing w:after="180" w:line="360" w:lineRule="auto"/>
      <w:jc w:val="left"/>
      <w:outlineLvl w:val="0"/>
    </w:pPr>
    <w:rPr>
      <w:b/>
      <w:bCs/>
      <w:caps/>
      <w:sz w:val="28"/>
      <w:szCs w:val="28"/>
    </w:rPr>
  </w:style>
  <w:style w:type="character" w:customStyle="1" w:styleId="AbstraktabstracttextChar">
    <w:name w:val="Abstrakt/abstract text Char"/>
    <w:basedOn w:val="DefaultParagraphFont"/>
    <w:link w:val="Abstraktabstracttext"/>
    <w:rsid w:val="005C742E"/>
    <w:rPr>
      <w:rFonts w:ascii="Times New Roman" w:eastAsia="Times New Roman" w:hAnsi="Times New Roman" w:cs="Times New Roman"/>
      <w:sz w:val="24"/>
      <w:szCs w:val="24"/>
      <w:lang w:eastAsia="cs-CZ"/>
    </w:rPr>
  </w:style>
  <w:style w:type="paragraph" w:customStyle="1" w:styleId="vodzvrintroductionconclusion">
    <w:name w:val="Úvod+závěr/introduction+conclusion"/>
    <w:basedOn w:val="Normal"/>
    <w:next w:val="Textprce"/>
    <w:link w:val="vodzvrintroductionconclusionChar"/>
    <w:qFormat/>
    <w:rsid w:val="0096510B"/>
    <w:pPr>
      <w:pageBreakBefore/>
      <w:spacing w:after="120" w:line="360" w:lineRule="auto"/>
      <w:jc w:val="left"/>
      <w:outlineLvl w:val="0"/>
    </w:pPr>
    <w:rPr>
      <w:b/>
      <w:bCs/>
      <w:caps/>
      <w:sz w:val="28"/>
      <w:szCs w:val="28"/>
    </w:rPr>
  </w:style>
  <w:style w:type="paragraph" w:customStyle="1" w:styleId="Textprce">
    <w:name w:val="Text práce"/>
    <w:basedOn w:val="Normal"/>
    <w:link w:val="TextprceChar"/>
    <w:qFormat/>
    <w:rsid w:val="0096510B"/>
    <w:pPr>
      <w:spacing w:after="120" w:line="360" w:lineRule="auto"/>
    </w:pPr>
    <w:rPr>
      <w:color w:val="000000" w:themeColor="text1"/>
    </w:rPr>
  </w:style>
  <w:style w:type="paragraph" w:styleId="BodyText">
    <w:name w:val="Body Text"/>
    <w:basedOn w:val="Normal"/>
    <w:link w:val="BodyTextChar"/>
    <w:semiHidden/>
    <w:rsid w:val="006F012C"/>
    <w:pPr>
      <w:spacing w:before="60" w:after="60"/>
      <w:jc w:val="center"/>
    </w:pPr>
    <w:rPr>
      <w:b/>
      <w:bCs/>
    </w:rPr>
  </w:style>
  <w:style w:type="character" w:customStyle="1" w:styleId="TextprceChar">
    <w:name w:val="Text práce Char"/>
    <w:basedOn w:val="DefaultParagraphFont"/>
    <w:link w:val="Textprce"/>
    <w:rsid w:val="0096510B"/>
    <w:rPr>
      <w:rFonts w:ascii="Times New Roman" w:eastAsia="Times New Roman" w:hAnsi="Times New Roman" w:cs="Times New Roman"/>
      <w:color w:val="000000" w:themeColor="text1"/>
      <w:sz w:val="24"/>
      <w:szCs w:val="24"/>
      <w:lang w:eastAsia="cs-CZ"/>
    </w:rPr>
  </w:style>
  <w:style w:type="character" w:customStyle="1" w:styleId="BodyTextChar">
    <w:name w:val="Body Text Char"/>
    <w:basedOn w:val="DefaultParagraphFont"/>
    <w:link w:val="BodyText"/>
    <w:semiHidden/>
    <w:rsid w:val="006F012C"/>
    <w:rPr>
      <w:rFonts w:ascii="Times New Roman" w:eastAsia="Times New Roman" w:hAnsi="Times New Roman" w:cs="Times New Roman"/>
      <w:b/>
      <w:bCs/>
      <w:sz w:val="24"/>
      <w:szCs w:val="24"/>
      <w:lang w:eastAsia="cs-CZ"/>
    </w:rPr>
  </w:style>
  <w:style w:type="paragraph" w:customStyle="1" w:styleId="st">
    <w:name w:val="Část"/>
    <w:basedOn w:val="Normal"/>
    <w:next w:val="Normal"/>
    <w:rsid w:val="00065CB9"/>
    <w:pPr>
      <w:pageBreakBefore/>
      <w:numPr>
        <w:numId w:val="3"/>
      </w:numPr>
      <w:spacing w:before="6000" w:line="360" w:lineRule="auto"/>
      <w:ind w:left="0" w:firstLine="0"/>
      <w:jc w:val="left"/>
      <w:outlineLvl w:val="0"/>
    </w:pPr>
    <w:rPr>
      <w:b/>
      <w:bCs/>
      <w:caps/>
      <w:sz w:val="36"/>
      <w:szCs w:val="28"/>
    </w:rPr>
  </w:style>
  <w:style w:type="paragraph" w:customStyle="1" w:styleId="st-slice">
    <w:name w:val="Část-číslice"/>
    <w:basedOn w:val="st"/>
    <w:rsid w:val="00F143DA"/>
    <w:pPr>
      <w:numPr>
        <w:numId w:val="1"/>
      </w:numPr>
      <w:jc w:val="right"/>
    </w:pPr>
  </w:style>
  <w:style w:type="character" w:customStyle="1" w:styleId="Heading1Char">
    <w:name w:val="Heading 1 Char"/>
    <w:basedOn w:val="DefaultParagraphFont"/>
    <w:link w:val="Heading1"/>
    <w:uiPriority w:val="9"/>
    <w:rsid w:val="006F012C"/>
    <w:rPr>
      <w:rFonts w:ascii="Times New Roman" w:eastAsia="Times New Roman" w:hAnsi="Times New Roman" w:cs="Times New Roman"/>
      <w:b/>
      <w:bCs/>
      <w:caps/>
      <w:kern w:val="28"/>
      <w:sz w:val="28"/>
      <w:szCs w:val="28"/>
      <w:lang w:eastAsia="cs-CZ"/>
    </w:rPr>
  </w:style>
  <w:style w:type="character" w:customStyle="1" w:styleId="Heading2Char">
    <w:name w:val="Heading 2 Char"/>
    <w:basedOn w:val="DefaultParagraphFont"/>
    <w:link w:val="Heading2"/>
    <w:rsid w:val="006F012C"/>
    <w:rPr>
      <w:rFonts w:ascii="Times New Roman" w:eastAsia="Times New Roman" w:hAnsi="Times New Roman" w:cs="Times New Roman"/>
      <w:b/>
      <w:bCs/>
      <w:sz w:val="28"/>
      <w:szCs w:val="28"/>
      <w:lang w:eastAsia="cs-CZ"/>
    </w:rPr>
  </w:style>
  <w:style w:type="character" w:customStyle="1" w:styleId="Heading3Char">
    <w:name w:val="Heading 3 Char"/>
    <w:basedOn w:val="DefaultParagraphFont"/>
    <w:link w:val="Heading3"/>
    <w:rsid w:val="006F012C"/>
    <w:rPr>
      <w:rFonts w:ascii="Times New Roman" w:eastAsia="Times New Roman" w:hAnsi="Times New Roman" w:cs="Times New Roman"/>
      <w:b/>
      <w:bCs/>
      <w:sz w:val="24"/>
      <w:szCs w:val="24"/>
      <w:lang w:eastAsia="cs-CZ"/>
    </w:rPr>
  </w:style>
  <w:style w:type="character" w:customStyle="1" w:styleId="Heading4Char">
    <w:name w:val="Heading 4 Char"/>
    <w:basedOn w:val="DefaultParagraphFont"/>
    <w:link w:val="Heading4"/>
    <w:rsid w:val="006F012C"/>
    <w:rPr>
      <w:rFonts w:ascii="Times New Roman" w:eastAsia="Times New Roman" w:hAnsi="Times New Roman" w:cs="Times New Roman"/>
      <w:b/>
      <w:bCs/>
      <w:i/>
      <w:iCs/>
      <w:sz w:val="24"/>
      <w:szCs w:val="24"/>
      <w:lang w:eastAsia="cs-CZ"/>
    </w:rPr>
  </w:style>
  <w:style w:type="character" w:customStyle="1" w:styleId="Heading5Char">
    <w:name w:val="Heading 5 Char"/>
    <w:aliases w:val="Nepoužívaný 5 Char"/>
    <w:basedOn w:val="DefaultParagraphFont"/>
    <w:link w:val="Heading5"/>
    <w:rsid w:val="006F012C"/>
    <w:rPr>
      <w:rFonts w:ascii="Times New Roman" w:eastAsia="Times New Roman" w:hAnsi="Times New Roman" w:cs="Times New Roman"/>
      <w:sz w:val="24"/>
      <w:szCs w:val="24"/>
      <w:lang w:eastAsia="cs-CZ"/>
    </w:rPr>
  </w:style>
  <w:style w:type="character" w:customStyle="1" w:styleId="Heading6Char">
    <w:name w:val="Heading 6 Char"/>
    <w:aliases w:val="Nepoužívaný 6 Char"/>
    <w:basedOn w:val="DefaultParagraphFont"/>
    <w:link w:val="Heading6"/>
    <w:rsid w:val="006F012C"/>
    <w:rPr>
      <w:rFonts w:ascii="Times New Roman" w:eastAsia="Times New Roman" w:hAnsi="Times New Roman" w:cs="Times New Roman"/>
      <w:i/>
      <w:iCs/>
      <w:lang w:eastAsia="cs-CZ"/>
    </w:rPr>
  </w:style>
  <w:style w:type="character" w:customStyle="1" w:styleId="Heading7Char">
    <w:name w:val="Heading 7 Char"/>
    <w:aliases w:val="Nepoužívaný 7 Char"/>
    <w:basedOn w:val="DefaultParagraphFont"/>
    <w:link w:val="Heading7"/>
    <w:rsid w:val="006F012C"/>
    <w:rPr>
      <w:rFonts w:ascii="Times New Roman" w:eastAsia="Times New Roman" w:hAnsi="Times New Roman" w:cs="Times New Roman"/>
      <w:sz w:val="24"/>
      <w:szCs w:val="24"/>
      <w:lang w:eastAsia="cs-CZ"/>
    </w:rPr>
  </w:style>
  <w:style w:type="character" w:customStyle="1" w:styleId="Heading8Char">
    <w:name w:val="Heading 8 Char"/>
    <w:aliases w:val="Nepoužívaný 8 Char"/>
    <w:basedOn w:val="DefaultParagraphFont"/>
    <w:link w:val="Heading8"/>
    <w:rsid w:val="006F012C"/>
    <w:rPr>
      <w:rFonts w:ascii="Times New Roman" w:eastAsia="Times New Roman" w:hAnsi="Times New Roman" w:cs="Times New Roman"/>
      <w:i/>
      <w:iCs/>
      <w:sz w:val="24"/>
      <w:szCs w:val="24"/>
      <w:lang w:eastAsia="cs-CZ"/>
    </w:rPr>
  </w:style>
  <w:style w:type="character" w:customStyle="1" w:styleId="Heading9Char">
    <w:name w:val="Heading 9 Char"/>
    <w:aliases w:val="Nepoužívaný 9 Char"/>
    <w:basedOn w:val="DefaultParagraphFont"/>
    <w:link w:val="Heading9"/>
    <w:rsid w:val="006F012C"/>
    <w:rPr>
      <w:rFonts w:ascii="Times New Roman" w:eastAsia="Times New Roman" w:hAnsi="Times New Roman" w:cs="Times New Roman"/>
      <w:b/>
      <w:bCs/>
      <w:i/>
      <w:iCs/>
      <w:sz w:val="18"/>
      <w:szCs w:val="18"/>
      <w:lang w:eastAsia="cs-CZ"/>
    </w:rPr>
  </w:style>
  <w:style w:type="paragraph" w:customStyle="1" w:styleId="Nadpis1text">
    <w:name w:val="Nadpis 1_text"/>
    <w:basedOn w:val="Heading1"/>
    <w:next w:val="Textprce"/>
    <w:link w:val="Nadpis1textChar"/>
    <w:qFormat/>
    <w:rsid w:val="006F012C"/>
  </w:style>
  <w:style w:type="paragraph" w:customStyle="1" w:styleId="Nadpis2text">
    <w:name w:val="Nadpis 2_text"/>
    <w:basedOn w:val="Heading2"/>
    <w:next w:val="Textprce"/>
    <w:link w:val="Nadpis2textChar"/>
    <w:qFormat/>
    <w:rsid w:val="006F012C"/>
  </w:style>
  <w:style w:type="character" w:customStyle="1" w:styleId="Nadpis1textChar">
    <w:name w:val="Nadpis 1_text Char"/>
    <w:basedOn w:val="Heading1Char"/>
    <w:link w:val="Nadpis1text"/>
    <w:rsid w:val="006F012C"/>
    <w:rPr>
      <w:rFonts w:ascii="Times New Roman" w:eastAsia="Times New Roman" w:hAnsi="Times New Roman" w:cs="Times New Roman"/>
      <w:b/>
      <w:bCs/>
      <w:caps/>
      <w:kern w:val="28"/>
      <w:sz w:val="28"/>
      <w:szCs w:val="28"/>
      <w:lang w:eastAsia="cs-CZ"/>
    </w:rPr>
  </w:style>
  <w:style w:type="paragraph" w:customStyle="1" w:styleId="Nadpis3text">
    <w:name w:val="Nadpis 3_text"/>
    <w:basedOn w:val="Heading3"/>
    <w:next w:val="Textprce"/>
    <w:link w:val="Nadpis3textChar"/>
    <w:qFormat/>
    <w:rsid w:val="006F012C"/>
  </w:style>
  <w:style w:type="character" w:customStyle="1" w:styleId="Nadpis2textChar">
    <w:name w:val="Nadpis 2_text Char"/>
    <w:basedOn w:val="Heading2Char"/>
    <w:link w:val="Nadpis2text"/>
    <w:rsid w:val="006F012C"/>
    <w:rPr>
      <w:rFonts w:ascii="Times New Roman" w:eastAsia="Times New Roman" w:hAnsi="Times New Roman" w:cs="Times New Roman"/>
      <w:b/>
      <w:bCs/>
      <w:sz w:val="28"/>
      <w:szCs w:val="28"/>
      <w:lang w:eastAsia="cs-CZ"/>
    </w:rPr>
  </w:style>
  <w:style w:type="character" w:customStyle="1" w:styleId="Nadpis3textChar">
    <w:name w:val="Nadpis 3_text Char"/>
    <w:basedOn w:val="Heading3Char"/>
    <w:link w:val="Nadpis3text"/>
    <w:rsid w:val="006F012C"/>
    <w:rPr>
      <w:rFonts w:ascii="Times New Roman" w:eastAsia="Times New Roman" w:hAnsi="Times New Roman" w:cs="Times New Roman"/>
      <w:b/>
      <w:bCs/>
      <w:sz w:val="24"/>
      <w:szCs w:val="24"/>
      <w:lang w:eastAsia="cs-CZ"/>
    </w:rPr>
  </w:style>
  <w:style w:type="paragraph" w:styleId="TOC1">
    <w:name w:val="toc 1"/>
    <w:basedOn w:val="Normal"/>
    <w:next w:val="Normal"/>
    <w:autoRedefine/>
    <w:uiPriority w:val="39"/>
    <w:unhideWhenUsed/>
    <w:rsid w:val="008A40B5"/>
    <w:pPr>
      <w:tabs>
        <w:tab w:val="right" w:leader="dot" w:pos="8777"/>
      </w:tabs>
      <w:spacing w:before="120" w:after="120"/>
      <w:ind w:right="567"/>
      <w:jc w:val="left"/>
      <w:outlineLvl w:val="0"/>
    </w:pPr>
    <w:rPr>
      <w:b/>
      <w:caps/>
    </w:rPr>
  </w:style>
  <w:style w:type="paragraph" w:styleId="TOC2">
    <w:name w:val="toc 2"/>
    <w:basedOn w:val="Normal"/>
    <w:next w:val="Normal"/>
    <w:autoRedefine/>
    <w:uiPriority w:val="39"/>
    <w:unhideWhenUsed/>
    <w:rsid w:val="00A356B1"/>
    <w:pPr>
      <w:tabs>
        <w:tab w:val="right" w:leader="dot" w:pos="8777"/>
      </w:tabs>
      <w:spacing w:before="120" w:after="120"/>
      <w:ind w:left="567" w:right="567" w:hanging="567"/>
      <w:jc w:val="left"/>
      <w:outlineLvl w:val="0"/>
    </w:pPr>
    <w:rPr>
      <w:b/>
      <w:caps/>
    </w:rPr>
  </w:style>
  <w:style w:type="paragraph" w:styleId="TOC3">
    <w:name w:val="toc 3"/>
    <w:basedOn w:val="Normal"/>
    <w:next w:val="Normal"/>
    <w:autoRedefine/>
    <w:uiPriority w:val="39"/>
    <w:unhideWhenUsed/>
    <w:rsid w:val="000A5332"/>
    <w:pPr>
      <w:tabs>
        <w:tab w:val="right" w:leader="dot" w:pos="8777"/>
      </w:tabs>
      <w:spacing w:before="120" w:after="120"/>
      <w:ind w:left="993" w:right="567" w:hanging="709"/>
      <w:jc w:val="left"/>
      <w:outlineLvl w:val="2"/>
    </w:pPr>
    <w:rPr>
      <w:smallCaps/>
    </w:rPr>
  </w:style>
  <w:style w:type="character" w:styleId="Hyperlink">
    <w:name w:val="Hyperlink"/>
    <w:basedOn w:val="DefaultParagraphFont"/>
    <w:uiPriority w:val="99"/>
    <w:unhideWhenUsed/>
    <w:rsid w:val="00AF36D9"/>
    <w:rPr>
      <w:color w:val="auto"/>
      <w:u w:val="single"/>
    </w:rPr>
  </w:style>
  <w:style w:type="paragraph" w:customStyle="1" w:styleId="Plohaattachment">
    <w:name w:val="Příloha/attachment"/>
    <w:basedOn w:val="vodzvrintroductionconclusion"/>
    <w:next w:val="Textprce"/>
    <w:link w:val="PlohaattachmentChar"/>
    <w:qFormat/>
    <w:rsid w:val="00DF69BE"/>
  </w:style>
  <w:style w:type="character" w:customStyle="1" w:styleId="vodzvrintroductionconclusionChar">
    <w:name w:val="Úvod+závěr/introduction+conclusion Char"/>
    <w:basedOn w:val="DefaultParagraphFont"/>
    <w:link w:val="vodzvrintroductionconclusion"/>
    <w:rsid w:val="00DF69BE"/>
    <w:rPr>
      <w:rFonts w:ascii="Times New Roman" w:eastAsia="Times New Roman" w:hAnsi="Times New Roman" w:cs="Times New Roman"/>
      <w:b/>
      <w:bCs/>
      <w:caps/>
      <w:sz w:val="28"/>
      <w:szCs w:val="28"/>
      <w:lang w:eastAsia="cs-CZ"/>
    </w:rPr>
  </w:style>
  <w:style w:type="character" w:customStyle="1" w:styleId="PlohaattachmentChar">
    <w:name w:val="Příloha/attachment Char"/>
    <w:basedOn w:val="vodzvrintroductionconclusionChar"/>
    <w:link w:val="Plohaattachment"/>
    <w:rsid w:val="00DF69BE"/>
    <w:rPr>
      <w:rFonts w:ascii="Times New Roman" w:eastAsia="Times New Roman" w:hAnsi="Times New Roman" w:cs="Times New Roman"/>
      <w:b/>
      <w:bCs/>
      <w:caps/>
      <w:sz w:val="28"/>
      <w:szCs w:val="28"/>
      <w:lang w:eastAsia="cs-CZ"/>
    </w:rPr>
  </w:style>
  <w:style w:type="paragraph" w:styleId="TOCHeading">
    <w:name w:val="TOC Heading"/>
    <w:basedOn w:val="Heading1"/>
    <w:next w:val="Normal"/>
    <w:uiPriority w:val="39"/>
    <w:unhideWhenUsed/>
    <w:rsid w:val="0010374C"/>
    <w:pPr>
      <w:keepLines/>
      <w:pageBreakBefore w:val="0"/>
      <w:numPr>
        <w:numId w:val="0"/>
      </w:numPr>
      <w:tabs>
        <w:tab w:val="clear" w:pos="567"/>
      </w:tabs>
      <w:spacing w:before="240" w:after="0" w:line="259" w:lineRule="auto"/>
      <w:outlineLvl w:val="9"/>
    </w:pPr>
    <w:rPr>
      <w:rFonts w:asciiTheme="majorHAnsi" w:eastAsiaTheme="majorEastAsia" w:hAnsiTheme="majorHAnsi" w:cstheme="majorBidi"/>
      <w:b w:val="0"/>
      <w:bCs w:val="0"/>
      <w:caps w:val="0"/>
      <w:color w:val="2E74B5" w:themeColor="accent1" w:themeShade="BF"/>
      <w:kern w:val="0"/>
      <w:sz w:val="32"/>
      <w:szCs w:val="32"/>
    </w:rPr>
  </w:style>
  <w:style w:type="paragraph" w:customStyle="1" w:styleId="Obsah1st">
    <w:name w:val="Obsah 1_část"/>
    <w:basedOn w:val="TOC1"/>
    <w:qFormat/>
    <w:rsid w:val="00B34815"/>
    <w:pPr>
      <w:ind w:left="340" w:hanging="340"/>
    </w:pPr>
    <w:rPr>
      <w:rFonts w:eastAsiaTheme="minorEastAsia" w:cstheme="minorBidi"/>
      <w:b w:val="0"/>
      <w:caps w:val="0"/>
      <w:noProof/>
      <w:szCs w:val="22"/>
    </w:rPr>
  </w:style>
  <w:style w:type="paragraph" w:styleId="Caption">
    <w:name w:val="caption"/>
    <w:aliases w:val="Titulek/caption"/>
    <w:basedOn w:val="Textprce"/>
    <w:next w:val="Textprce"/>
    <w:uiPriority w:val="35"/>
    <w:unhideWhenUsed/>
    <w:qFormat/>
    <w:rsid w:val="0002720C"/>
    <w:pPr>
      <w:spacing w:before="120" w:line="240" w:lineRule="auto"/>
      <w:jc w:val="center"/>
    </w:pPr>
    <w:rPr>
      <w:iCs/>
      <w:szCs w:val="18"/>
    </w:rPr>
  </w:style>
  <w:style w:type="paragraph" w:styleId="TOC4">
    <w:name w:val="toc 4"/>
    <w:basedOn w:val="Normal"/>
    <w:next w:val="Normal"/>
    <w:autoRedefine/>
    <w:uiPriority w:val="39"/>
    <w:unhideWhenUsed/>
    <w:rsid w:val="00B34815"/>
    <w:pPr>
      <w:ind w:left="1418" w:right="567" w:hanging="851"/>
      <w:jc w:val="left"/>
    </w:pPr>
  </w:style>
  <w:style w:type="paragraph" w:styleId="TableofFigures">
    <w:name w:val="table of figures"/>
    <w:basedOn w:val="Normal"/>
    <w:next w:val="Normal"/>
    <w:uiPriority w:val="99"/>
    <w:unhideWhenUsed/>
    <w:rsid w:val="007D5E73"/>
    <w:pPr>
      <w:spacing w:before="120" w:after="120"/>
    </w:pPr>
  </w:style>
  <w:style w:type="paragraph" w:styleId="ListParagraph">
    <w:name w:val="List Paragraph"/>
    <w:basedOn w:val="Textprce"/>
    <w:uiPriority w:val="34"/>
    <w:qFormat/>
    <w:rsid w:val="00C93B39"/>
    <w:pPr>
      <w:numPr>
        <w:numId w:val="4"/>
      </w:numPr>
      <w:ind w:left="567" w:hanging="357"/>
    </w:pPr>
  </w:style>
  <w:style w:type="character" w:styleId="UnresolvedMention">
    <w:name w:val="Unresolved Mention"/>
    <w:basedOn w:val="DefaultParagraphFont"/>
    <w:uiPriority w:val="99"/>
    <w:semiHidden/>
    <w:unhideWhenUsed/>
    <w:rsid w:val="00E23B82"/>
    <w:rPr>
      <w:color w:val="605E5C"/>
      <w:shd w:val="clear" w:color="auto" w:fill="E1DFDD"/>
    </w:rPr>
  </w:style>
  <w:style w:type="character" w:styleId="FollowedHyperlink">
    <w:name w:val="FollowedHyperlink"/>
    <w:basedOn w:val="DefaultParagraphFont"/>
    <w:uiPriority w:val="99"/>
    <w:semiHidden/>
    <w:unhideWhenUsed/>
    <w:rsid w:val="003C05EE"/>
    <w:rPr>
      <w:color w:val="954F72" w:themeColor="followedHyperlink"/>
      <w:u w:val="single"/>
    </w:rPr>
  </w:style>
  <w:style w:type="paragraph" w:styleId="NormalWeb">
    <w:name w:val="Normal (Web)"/>
    <w:basedOn w:val="Normal"/>
    <w:uiPriority w:val="99"/>
    <w:semiHidden/>
    <w:unhideWhenUsed/>
    <w:rsid w:val="002136BF"/>
    <w:pPr>
      <w:jc w:val="left"/>
    </w:pPr>
    <w:rPr>
      <w:lang w:eastAsia="en-GB"/>
    </w:rPr>
  </w:style>
  <w:style w:type="numbering" w:customStyle="1" w:styleId="CurrentList1">
    <w:name w:val="Current List1"/>
    <w:uiPriority w:val="99"/>
    <w:rsid w:val="008A40B5"/>
    <w:pPr>
      <w:numPr>
        <w:numId w:val="14"/>
      </w:numPr>
    </w:pPr>
  </w:style>
  <w:style w:type="character" w:styleId="PageNumber">
    <w:name w:val="page number"/>
    <w:basedOn w:val="DefaultParagraphFont"/>
    <w:uiPriority w:val="99"/>
    <w:semiHidden/>
    <w:unhideWhenUsed/>
    <w:rsid w:val="002136BF"/>
  </w:style>
  <w:style w:type="paragraph" w:styleId="TOC5">
    <w:name w:val="toc 5"/>
    <w:basedOn w:val="Normal"/>
    <w:next w:val="Normal"/>
    <w:autoRedefine/>
    <w:uiPriority w:val="39"/>
    <w:unhideWhenUsed/>
    <w:rsid w:val="00305D49"/>
    <w:pPr>
      <w:spacing w:after="100"/>
      <w:ind w:left="960"/>
      <w:jc w:val="left"/>
    </w:pPr>
    <w:rPr>
      <w:rFonts w:asciiTheme="minorHAnsi" w:eastAsiaTheme="minorEastAsia" w:hAnsiTheme="minorHAnsi" w:cstheme="minorBidi"/>
      <w:lang w:eastAsia="en-GB"/>
    </w:rPr>
  </w:style>
  <w:style w:type="paragraph" w:styleId="TOC6">
    <w:name w:val="toc 6"/>
    <w:basedOn w:val="Normal"/>
    <w:next w:val="Normal"/>
    <w:autoRedefine/>
    <w:uiPriority w:val="39"/>
    <w:unhideWhenUsed/>
    <w:rsid w:val="00305D49"/>
    <w:pPr>
      <w:spacing w:after="100"/>
      <w:ind w:left="1200"/>
      <w:jc w:val="left"/>
    </w:pPr>
    <w:rPr>
      <w:rFonts w:asciiTheme="minorHAnsi" w:eastAsiaTheme="minorEastAsia" w:hAnsiTheme="minorHAnsi" w:cstheme="minorBidi"/>
      <w:lang w:eastAsia="en-GB"/>
    </w:rPr>
  </w:style>
  <w:style w:type="paragraph" w:styleId="TOC7">
    <w:name w:val="toc 7"/>
    <w:basedOn w:val="Normal"/>
    <w:next w:val="Normal"/>
    <w:autoRedefine/>
    <w:uiPriority w:val="39"/>
    <w:unhideWhenUsed/>
    <w:rsid w:val="00305D49"/>
    <w:pPr>
      <w:spacing w:after="100"/>
      <w:ind w:left="1440"/>
      <w:jc w:val="left"/>
    </w:pPr>
    <w:rPr>
      <w:rFonts w:asciiTheme="minorHAnsi" w:eastAsiaTheme="minorEastAsia" w:hAnsiTheme="minorHAnsi" w:cstheme="minorBidi"/>
      <w:lang w:eastAsia="en-GB"/>
    </w:rPr>
  </w:style>
  <w:style w:type="paragraph" w:styleId="TOC8">
    <w:name w:val="toc 8"/>
    <w:basedOn w:val="Normal"/>
    <w:next w:val="Normal"/>
    <w:autoRedefine/>
    <w:uiPriority w:val="39"/>
    <w:unhideWhenUsed/>
    <w:rsid w:val="00305D49"/>
    <w:pPr>
      <w:spacing w:after="100"/>
      <w:ind w:left="1680"/>
      <w:jc w:val="left"/>
    </w:pPr>
    <w:rPr>
      <w:rFonts w:asciiTheme="minorHAnsi" w:eastAsiaTheme="minorEastAsia" w:hAnsiTheme="minorHAnsi" w:cstheme="minorBidi"/>
      <w:lang w:eastAsia="en-GB"/>
    </w:rPr>
  </w:style>
  <w:style w:type="paragraph" w:styleId="TOC9">
    <w:name w:val="toc 9"/>
    <w:basedOn w:val="Normal"/>
    <w:next w:val="Normal"/>
    <w:autoRedefine/>
    <w:uiPriority w:val="39"/>
    <w:unhideWhenUsed/>
    <w:rsid w:val="00305D49"/>
    <w:pPr>
      <w:spacing w:after="100"/>
      <w:ind w:left="1920"/>
      <w:jc w:val="left"/>
    </w:pPr>
    <w:rPr>
      <w:rFonts w:asciiTheme="minorHAnsi" w:eastAsiaTheme="minorEastAsia" w:hAnsiTheme="minorHAnsi" w:cstheme="minorBidi"/>
      <w:lang w:eastAsia="en-GB"/>
    </w:rPr>
  </w:style>
  <w:style w:type="table" w:styleId="TableGrid">
    <w:name w:val="Table Grid"/>
    <w:basedOn w:val="TableNormal"/>
    <w:uiPriority w:val="39"/>
    <w:rsid w:val="004D3E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4D3E28"/>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2">
    <w:name w:val="Grid Table 2"/>
    <w:basedOn w:val="TableNormal"/>
    <w:uiPriority w:val="47"/>
    <w:rsid w:val="004D3E28"/>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
    <w:name w:val="Grid Table 4"/>
    <w:basedOn w:val="TableNormal"/>
    <w:uiPriority w:val="49"/>
    <w:rsid w:val="004D3E28"/>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6310DA"/>
    <w:tblPr>
      <w:tblStyleRowBandSize w:val="1"/>
      <w:tblStyleColBandSize w:val="1"/>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Default">
    <w:name w:val="Default"/>
    <w:rsid w:val="00D91879"/>
    <w:pPr>
      <w:autoSpaceDE w:val="0"/>
      <w:autoSpaceDN w:val="0"/>
      <w:adjustRightInd w:val="0"/>
      <w:jc w:val="left"/>
    </w:pPr>
    <w:rPr>
      <w:rFonts w:ascii="Times New Roman" w:hAnsi="Times New Roman" w:cs="Times New Roman"/>
      <w:color w:val="000000"/>
      <w:sz w:val="24"/>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741261">
      <w:bodyDiv w:val="1"/>
      <w:marLeft w:val="0"/>
      <w:marRight w:val="0"/>
      <w:marTop w:val="0"/>
      <w:marBottom w:val="0"/>
      <w:divBdr>
        <w:top w:val="none" w:sz="0" w:space="0" w:color="auto"/>
        <w:left w:val="none" w:sz="0" w:space="0" w:color="auto"/>
        <w:bottom w:val="none" w:sz="0" w:space="0" w:color="auto"/>
        <w:right w:val="none" w:sz="0" w:space="0" w:color="auto"/>
      </w:divBdr>
    </w:div>
    <w:div w:id="51927586">
      <w:bodyDiv w:val="1"/>
      <w:marLeft w:val="0"/>
      <w:marRight w:val="0"/>
      <w:marTop w:val="0"/>
      <w:marBottom w:val="0"/>
      <w:divBdr>
        <w:top w:val="none" w:sz="0" w:space="0" w:color="auto"/>
        <w:left w:val="none" w:sz="0" w:space="0" w:color="auto"/>
        <w:bottom w:val="none" w:sz="0" w:space="0" w:color="auto"/>
        <w:right w:val="none" w:sz="0" w:space="0" w:color="auto"/>
      </w:divBdr>
    </w:div>
    <w:div w:id="109011885">
      <w:bodyDiv w:val="1"/>
      <w:marLeft w:val="0"/>
      <w:marRight w:val="0"/>
      <w:marTop w:val="0"/>
      <w:marBottom w:val="0"/>
      <w:divBdr>
        <w:top w:val="none" w:sz="0" w:space="0" w:color="auto"/>
        <w:left w:val="none" w:sz="0" w:space="0" w:color="auto"/>
        <w:bottom w:val="none" w:sz="0" w:space="0" w:color="auto"/>
        <w:right w:val="none" w:sz="0" w:space="0" w:color="auto"/>
      </w:divBdr>
      <w:divsChild>
        <w:div w:id="1185751649">
          <w:marLeft w:val="0"/>
          <w:marRight w:val="0"/>
          <w:marTop w:val="0"/>
          <w:marBottom w:val="0"/>
          <w:divBdr>
            <w:top w:val="none" w:sz="0" w:space="0" w:color="auto"/>
            <w:left w:val="none" w:sz="0" w:space="0" w:color="auto"/>
            <w:bottom w:val="none" w:sz="0" w:space="0" w:color="auto"/>
            <w:right w:val="none" w:sz="0" w:space="0" w:color="auto"/>
          </w:divBdr>
          <w:divsChild>
            <w:div w:id="359204359">
              <w:marLeft w:val="0"/>
              <w:marRight w:val="0"/>
              <w:marTop w:val="0"/>
              <w:marBottom w:val="0"/>
              <w:divBdr>
                <w:top w:val="none" w:sz="0" w:space="0" w:color="auto"/>
                <w:left w:val="none" w:sz="0" w:space="0" w:color="auto"/>
                <w:bottom w:val="none" w:sz="0" w:space="0" w:color="auto"/>
                <w:right w:val="none" w:sz="0" w:space="0" w:color="auto"/>
              </w:divBdr>
            </w:div>
          </w:divsChild>
        </w:div>
        <w:div w:id="112289039">
          <w:marLeft w:val="0"/>
          <w:marRight w:val="0"/>
          <w:marTop w:val="0"/>
          <w:marBottom w:val="0"/>
          <w:divBdr>
            <w:top w:val="none" w:sz="0" w:space="0" w:color="auto"/>
            <w:left w:val="none" w:sz="0" w:space="0" w:color="auto"/>
            <w:bottom w:val="none" w:sz="0" w:space="0" w:color="auto"/>
            <w:right w:val="none" w:sz="0" w:space="0" w:color="auto"/>
          </w:divBdr>
          <w:divsChild>
            <w:div w:id="194123544">
              <w:marLeft w:val="0"/>
              <w:marRight w:val="0"/>
              <w:marTop w:val="0"/>
              <w:marBottom w:val="0"/>
              <w:divBdr>
                <w:top w:val="none" w:sz="0" w:space="0" w:color="auto"/>
                <w:left w:val="none" w:sz="0" w:space="0" w:color="auto"/>
                <w:bottom w:val="none" w:sz="0" w:space="0" w:color="auto"/>
                <w:right w:val="none" w:sz="0" w:space="0" w:color="auto"/>
              </w:divBdr>
              <w:divsChild>
                <w:div w:id="811287150">
                  <w:marLeft w:val="0"/>
                  <w:marRight w:val="0"/>
                  <w:marTop w:val="0"/>
                  <w:marBottom w:val="0"/>
                  <w:divBdr>
                    <w:top w:val="none" w:sz="0" w:space="0" w:color="auto"/>
                    <w:left w:val="none" w:sz="0" w:space="0" w:color="auto"/>
                    <w:bottom w:val="none" w:sz="0" w:space="0" w:color="auto"/>
                    <w:right w:val="none" w:sz="0" w:space="0" w:color="auto"/>
                  </w:divBdr>
                  <w:divsChild>
                    <w:div w:id="322465531">
                      <w:marLeft w:val="0"/>
                      <w:marRight w:val="0"/>
                      <w:marTop w:val="0"/>
                      <w:marBottom w:val="0"/>
                      <w:divBdr>
                        <w:top w:val="none" w:sz="0" w:space="0" w:color="auto"/>
                        <w:left w:val="none" w:sz="0" w:space="0" w:color="auto"/>
                        <w:bottom w:val="none" w:sz="0" w:space="0" w:color="auto"/>
                        <w:right w:val="none" w:sz="0" w:space="0" w:color="auto"/>
                      </w:divBdr>
                      <w:divsChild>
                        <w:div w:id="1647317818">
                          <w:marLeft w:val="0"/>
                          <w:marRight w:val="0"/>
                          <w:marTop w:val="0"/>
                          <w:marBottom w:val="0"/>
                          <w:divBdr>
                            <w:top w:val="none" w:sz="0" w:space="0" w:color="auto"/>
                            <w:left w:val="none" w:sz="0" w:space="0" w:color="auto"/>
                            <w:bottom w:val="none" w:sz="0" w:space="0" w:color="auto"/>
                            <w:right w:val="none" w:sz="0" w:space="0" w:color="auto"/>
                          </w:divBdr>
                          <w:divsChild>
                            <w:div w:id="775826247">
                              <w:marLeft w:val="0"/>
                              <w:marRight w:val="0"/>
                              <w:marTop w:val="0"/>
                              <w:marBottom w:val="0"/>
                              <w:divBdr>
                                <w:top w:val="none" w:sz="0" w:space="0" w:color="auto"/>
                                <w:left w:val="none" w:sz="0" w:space="0" w:color="auto"/>
                                <w:bottom w:val="none" w:sz="0" w:space="0" w:color="auto"/>
                                <w:right w:val="none" w:sz="0" w:space="0" w:color="auto"/>
                              </w:divBdr>
                              <w:divsChild>
                                <w:div w:id="1208298470">
                                  <w:marLeft w:val="0"/>
                                  <w:marRight w:val="0"/>
                                  <w:marTop w:val="0"/>
                                  <w:marBottom w:val="75"/>
                                  <w:divBdr>
                                    <w:top w:val="none" w:sz="0" w:space="0" w:color="auto"/>
                                    <w:left w:val="none" w:sz="0" w:space="0" w:color="auto"/>
                                    <w:bottom w:val="none" w:sz="0" w:space="0" w:color="auto"/>
                                    <w:right w:val="none" w:sz="0" w:space="0" w:color="auto"/>
                                  </w:divBdr>
                                  <w:divsChild>
                                    <w:div w:id="2078699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3395258">
      <w:bodyDiv w:val="1"/>
      <w:marLeft w:val="0"/>
      <w:marRight w:val="0"/>
      <w:marTop w:val="0"/>
      <w:marBottom w:val="0"/>
      <w:divBdr>
        <w:top w:val="none" w:sz="0" w:space="0" w:color="auto"/>
        <w:left w:val="none" w:sz="0" w:space="0" w:color="auto"/>
        <w:bottom w:val="none" w:sz="0" w:space="0" w:color="auto"/>
        <w:right w:val="none" w:sz="0" w:space="0" w:color="auto"/>
      </w:divBdr>
    </w:div>
    <w:div w:id="178082913">
      <w:bodyDiv w:val="1"/>
      <w:marLeft w:val="0"/>
      <w:marRight w:val="0"/>
      <w:marTop w:val="0"/>
      <w:marBottom w:val="0"/>
      <w:divBdr>
        <w:top w:val="none" w:sz="0" w:space="0" w:color="auto"/>
        <w:left w:val="none" w:sz="0" w:space="0" w:color="auto"/>
        <w:bottom w:val="none" w:sz="0" w:space="0" w:color="auto"/>
        <w:right w:val="none" w:sz="0" w:space="0" w:color="auto"/>
      </w:divBdr>
      <w:divsChild>
        <w:div w:id="193082639">
          <w:marLeft w:val="0"/>
          <w:marRight w:val="0"/>
          <w:marTop w:val="0"/>
          <w:marBottom w:val="0"/>
          <w:divBdr>
            <w:top w:val="none" w:sz="0" w:space="0" w:color="auto"/>
            <w:left w:val="none" w:sz="0" w:space="0" w:color="auto"/>
            <w:bottom w:val="none" w:sz="0" w:space="0" w:color="auto"/>
            <w:right w:val="none" w:sz="0" w:space="0" w:color="auto"/>
          </w:divBdr>
          <w:divsChild>
            <w:div w:id="1327395374">
              <w:marLeft w:val="0"/>
              <w:marRight w:val="0"/>
              <w:marTop w:val="0"/>
              <w:marBottom w:val="0"/>
              <w:divBdr>
                <w:top w:val="none" w:sz="0" w:space="0" w:color="auto"/>
                <w:left w:val="none" w:sz="0" w:space="0" w:color="auto"/>
                <w:bottom w:val="single" w:sz="6" w:space="0" w:color="C0C0C0"/>
                <w:right w:val="none" w:sz="0" w:space="0" w:color="auto"/>
              </w:divBdr>
              <w:divsChild>
                <w:div w:id="38601253">
                  <w:marLeft w:val="0"/>
                  <w:marRight w:val="0"/>
                  <w:marTop w:val="0"/>
                  <w:marBottom w:val="0"/>
                  <w:divBdr>
                    <w:top w:val="none" w:sz="0" w:space="0" w:color="auto"/>
                    <w:left w:val="none" w:sz="0" w:space="0" w:color="auto"/>
                    <w:bottom w:val="none" w:sz="0" w:space="0" w:color="auto"/>
                    <w:right w:val="none" w:sz="0" w:space="0" w:color="auto"/>
                  </w:divBdr>
                  <w:divsChild>
                    <w:div w:id="197161532">
                      <w:marLeft w:val="0"/>
                      <w:marRight w:val="0"/>
                      <w:marTop w:val="0"/>
                      <w:marBottom w:val="0"/>
                      <w:divBdr>
                        <w:top w:val="none" w:sz="0" w:space="0" w:color="auto"/>
                        <w:left w:val="none" w:sz="0" w:space="0" w:color="auto"/>
                        <w:bottom w:val="none" w:sz="0" w:space="0" w:color="auto"/>
                        <w:right w:val="none" w:sz="0" w:space="0" w:color="auto"/>
                      </w:divBdr>
                      <w:divsChild>
                        <w:div w:id="926229904">
                          <w:marLeft w:val="0"/>
                          <w:marRight w:val="0"/>
                          <w:marTop w:val="0"/>
                          <w:marBottom w:val="0"/>
                          <w:divBdr>
                            <w:top w:val="none" w:sz="0" w:space="0" w:color="auto"/>
                            <w:left w:val="none" w:sz="0" w:space="0" w:color="auto"/>
                            <w:bottom w:val="none" w:sz="0" w:space="0" w:color="auto"/>
                            <w:right w:val="none" w:sz="0" w:space="0" w:color="auto"/>
                          </w:divBdr>
                          <w:divsChild>
                            <w:div w:id="31106037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988457">
      <w:bodyDiv w:val="1"/>
      <w:marLeft w:val="0"/>
      <w:marRight w:val="0"/>
      <w:marTop w:val="0"/>
      <w:marBottom w:val="0"/>
      <w:divBdr>
        <w:top w:val="none" w:sz="0" w:space="0" w:color="auto"/>
        <w:left w:val="none" w:sz="0" w:space="0" w:color="auto"/>
        <w:bottom w:val="none" w:sz="0" w:space="0" w:color="auto"/>
        <w:right w:val="none" w:sz="0" w:space="0" w:color="auto"/>
      </w:divBdr>
    </w:div>
    <w:div w:id="317270878">
      <w:bodyDiv w:val="1"/>
      <w:marLeft w:val="0"/>
      <w:marRight w:val="0"/>
      <w:marTop w:val="0"/>
      <w:marBottom w:val="0"/>
      <w:divBdr>
        <w:top w:val="none" w:sz="0" w:space="0" w:color="auto"/>
        <w:left w:val="none" w:sz="0" w:space="0" w:color="auto"/>
        <w:bottom w:val="none" w:sz="0" w:space="0" w:color="auto"/>
        <w:right w:val="none" w:sz="0" w:space="0" w:color="auto"/>
      </w:divBdr>
    </w:div>
    <w:div w:id="433941755">
      <w:bodyDiv w:val="1"/>
      <w:marLeft w:val="0"/>
      <w:marRight w:val="0"/>
      <w:marTop w:val="0"/>
      <w:marBottom w:val="0"/>
      <w:divBdr>
        <w:top w:val="none" w:sz="0" w:space="0" w:color="auto"/>
        <w:left w:val="none" w:sz="0" w:space="0" w:color="auto"/>
        <w:bottom w:val="none" w:sz="0" w:space="0" w:color="auto"/>
        <w:right w:val="none" w:sz="0" w:space="0" w:color="auto"/>
      </w:divBdr>
      <w:divsChild>
        <w:div w:id="570237458">
          <w:marLeft w:val="0"/>
          <w:marRight w:val="0"/>
          <w:marTop w:val="0"/>
          <w:marBottom w:val="0"/>
          <w:divBdr>
            <w:top w:val="none" w:sz="0" w:space="0" w:color="auto"/>
            <w:left w:val="none" w:sz="0" w:space="0" w:color="auto"/>
            <w:bottom w:val="none" w:sz="0" w:space="0" w:color="auto"/>
            <w:right w:val="none" w:sz="0" w:space="0" w:color="auto"/>
          </w:divBdr>
          <w:divsChild>
            <w:div w:id="405349693">
              <w:marLeft w:val="0"/>
              <w:marRight w:val="0"/>
              <w:marTop w:val="0"/>
              <w:marBottom w:val="0"/>
              <w:divBdr>
                <w:top w:val="none" w:sz="0" w:space="0" w:color="auto"/>
                <w:left w:val="none" w:sz="0" w:space="0" w:color="auto"/>
                <w:bottom w:val="none" w:sz="0" w:space="0" w:color="auto"/>
                <w:right w:val="none" w:sz="0" w:space="0" w:color="auto"/>
              </w:divBdr>
              <w:divsChild>
                <w:div w:id="1005791782">
                  <w:marLeft w:val="0"/>
                  <w:marRight w:val="0"/>
                  <w:marTop w:val="0"/>
                  <w:marBottom w:val="0"/>
                  <w:divBdr>
                    <w:top w:val="none" w:sz="0" w:space="0" w:color="auto"/>
                    <w:left w:val="none" w:sz="0" w:space="0" w:color="auto"/>
                    <w:bottom w:val="none" w:sz="0" w:space="0" w:color="auto"/>
                    <w:right w:val="none" w:sz="0" w:space="0" w:color="auto"/>
                  </w:divBdr>
                  <w:divsChild>
                    <w:div w:id="1587885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0472216">
      <w:bodyDiv w:val="1"/>
      <w:marLeft w:val="0"/>
      <w:marRight w:val="0"/>
      <w:marTop w:val="0"/>
      <w:marBottom w:val="0"/>
      <w:divBdr>
        <w:top w:val="none" w:sz="0" w:space="0" w:color="auto"/>
        <w:left w:val="none" w:sz="0" w:space="0" w:color="auto"/>
        <w:bottom w:val="none" w:sz="0" w:space="0" w:color="auto"/>
        <w:right w:val="none" w:sz="0" w:space="0" w:color="auto"/>
      </w:divBdr>
    </w:div>
    <w:div w:id="998654714">
      <w:bodyDiv w:val="1"/>
      <w:marLeft w:val="0"/>
      <w:marRight w:val="0"/>
      <w:marTop w:val="0"/>
      <w:marBottom w:val="0"/>
      <w:divBdr>
        <w:top w:val="none" w:sz="0" w:space="0" w:color="auto"/>
        <w:left w:val="none" w:sz="0" w:space="0" w:color="auto"/>
        <w:bottom w:val="none" w:sz="0" w:space="0" w:color="auto"/>
        <w:right w:val="none" w:sz="0" w:space="0" w:color="auto"/>
      </w:divBdr>
    </w:div>
    <w:div w:id="1454985403">
      <w:bodyDiv w:val="1"/>
      <w:marLeft w:val="0"/>
      <w:marRight w:val="0"/>
      <w:marTop w:val="0"/>
      <w:marBottom w:val="0"/>
      <w:divBdr>
        <w:top w:val="none" w:sz="0" w:space="0" w:color="auto"/>
        <w:left w:val="none" w:sz="0" w:space="0" w:color="auto"/>
        <w:bottom w:val="none" w:sz="0" w:space="0" w:color="auto"/>
        <w:right w:val="none" w:sz="0" w:space="0" w:color="auto"/>
      </w:divBdr>
    </w:div>
    <w:div w:id="1531332579">
      <w:bodyDiv w:val="1"/>
      <w:marLeft w:val="0"/>
      <w:marRight w:val="0"/>
      <w:marTop w:val="0"/>
      <w:marBottom w:val="0"/>
      <w:divBdr>
        <w:top w:val="none" w:sz="0" w:space="0" w:color="auto"/>
        <w:left w:val="none" w:sz="0" w:space="0" w:color="auto"/>
        <w:bottom w:val="none" w:sz="0" w:space="0" w:color="auto"/>
        <w:right w:val="none" w:sz="0" w:space="0" w:color="auto"/>
      </w:divBdr>
    </w:div>
    <w:div w:id="1539782700">
      <w:bodyDiv w:val="1"/>
      <w:marLeft w:val="0"/>
      <w:marRight w:val="0"/>
      <w:marTop w:val="0"/>
      <w:marBottom w:val="0"/>
      <w:divBdr>
        <w:top w:val="none" w:sz="0" w:space="0" w:color="auto"/>
        <w:left w:val="none" w:sz="0" w:space="0" w:color="auto"/>
        <w:bottom w:val="none" w:sz="0" w:space="0" w:color="auto"/>
        <w:right w:val="none" w:sz="0" w:space="0" w:color="auto"/>
      </w:divBdr>
      <w:divsChild>
        <w:div w:id="1285307531">
          <w:marLeft w:val="0"/>
          <w:marRight w:val="0"/>
          <w:marTop w:val="0"/>
          <w:marBottom w:val="0"/>
          <w:divBdr>
            <w:top w:val="none" w:sz="0" w:space="0" w:color="auto"/>
            <w:left w:val="none" w:sz="0" w:space="0" w:color="auto"/>
            <w:bottom w:val="none" w:sz="0" w:space="0" w:color="auto"/>
            <w:right w:val="none" w:sz="0" w:space="0" w:color="auto"/>
          </w:divBdr>
          <w:divsChild>
            <w:div w:id="99688262">
              <w:marLeft w:val="0"/>
              <w:marRight w:val="0"/>
              <w:marTop w:val="0"/>
              <w:marBottom w:val="0"/>
              <w:divBdr>
                <w:top w:val="none" w:sz="0" w:space="0" w:color="auto"/>
                <w:left w:val="none" w:sz="0" w:space="0" w:color="auto"/>
                <w:bottom w:val="none" w:sz="0" w:space="0" w:color="auto"/>
                <w:right w:val="none" w:sz="0" w:space="0" w:color="auto"/>
              </w:divBdr>
            </w:div>
          </w:divsChild>
        </w:div>
        <w:div w:id="1672222310">
          <w:marLeft w:val="0"/>
          <w:marRight w:val="0"/>
          <w:marTop w:val="0"/>
          <w:marBottom w:val="0"/>
          <w:divBdr>
            <w:top w:val="none" w:sz="0" w:space="0" w:color="auto"/>
            <w:left w:val="none" w:sz="0" w:space="0" w:color="auto"/>
            <w:bottom w:val="none" w:sz="0" w:space="0" w:color="auto"/>
            <w:right w:val="none" w:sz="0" w:space="0" w:color="auto"/>
          </w:divBdr>
          <w:divsChild>
            <w:div w:id="1710103680">
              <w:marLeft w:val="0"/>
              <w:marRight w:val="0"/>
              <w:marTop w:val="0"/>
              <w:marBottom w:val="0"/>
              <w:divBdr>
                <w:top w:val="none" w:sz="0" w:space="0" w:color="auto"/>
                <w:left w:val="none" w:sz="0" w:space="0" w:color="auto"/>
                <w:bottom w:val="none" w:sz="0" w:space="0" w:color="auto"/>
                <w:right w:val="none" w:sz="0" w:space="0" w:color="auto"/>
              </w:divBdr>
              <w:divsChild>
                <w:div w:id="301546980">
                  <w:marLeft w:val="0"/>
                  <w:marRight w:val="0"/>
                  <w:marTop w:val="0"/>
                  <w:marBottom w:val="0"/>
                  <w:divBdr>
                    <w:top w:val="none" w:sz="0" w:space="0" w:color="auto"/>
                    <w:left w:val="none" w:sz="0" w:space="0" w:color="auto"/>
                    <w:bottom w:val="none" w:sz="0" w:space="0" w:color="auto"/>
                    <w:right w:val="none" w:sz="0" w:space="0" w:color="auto"/>
                  </w:divBdr>
                  <w:divsChild>
                    <w:div w:id="1500192343">
                      <w:marLeft w:val="0"/>
                      <w:marRight w:val="0"/>
                      <w:marTop w:val="0"/>
                      <w:marBottom w:val="0"/>
                      <w:divBdr>
                        <w:top w:val="none" w:sz="0" w:space="0" w:color="auto"/>
                        <w:left w:val="none" w:sz="0" w:space="0" w:color="auto"/>
                        <w:bottom w:val="none" w:sz="0" w:space="0" w:color="auto"/>
                        <w:right w:val="none" w:sz="0" w:space="0" w:color="auto"/>
                      </w:divBdr>
                      <w:divsChild>
                        <w:div w:id="1806660188">
                          <w:marLeft w:val="0"/>
                          <w:marRight w:val="0"/>
                          <w:marTop w:val="0"/>
                          <w:marBottom w:val="0"/>
                          <w:divBdr>
                            <w:top w:val="none" w:sz="0" w:space="0" w:color="auto"/>
                            <w:left w:val="none" w:sz="0" w:space="0" w:color="auto"/>
                            <w:bottom w:val="none" w:sz="0" w:space="0" w:color="auto"/>
                            <w:right w:val="none" w:sz="0" w:space="0" w:color="auto"/>
                          </w:divBdr>
                          <w:divsChild>
                            <w:div w:id="668140220">
                              <w:marLeft w:val="0"/>
                              <w:marRight w:val="0"/>
                              <w:marTop w:val="0"/>
                              <w:marBottom w:val="0"/>
                              <w:divBdr>
                                <w:top w:val="none" w:sz="0" w:space="0" w:color="auto"/>
                                <w:left w:val="none" w:sz="0" w:space="0" w:color="auto"/>
                                <w:bottom w:val="none" w:sz="0" w:space="0" w:color="auto"/>
                                <w:right w:val="none" w:sz="0" w:space="0" w:color="auto"/>
                              </w:divBdr>
                              <w:divsChild>
                                <w:div w:id="1274438654">
                                  <w:marLeft w:val="0"/>
                                  <w:marRight w:val="0"/>
                                  <w:marTop w:val="0"/>
                                  <w:marBottom w:val="75"/>
                                  <w:divBdr>
                                    <w:top w:val="none" w:sz="0" w:space="0" w:color="auto"/>
                                    <w:left w:val="none" w:sz="0" w:space="0" w:color="auto"/>
                                    <w:bottom w:val="none" w:sz="0" w:space="0" w:color="auto"/>
                                    <w:right w:val="none" w:sz="0" w:space="0" w:color="auto"/>
                                  </w:divBdr>
                                  <w:divsChild>
                                    <w:div w:id="963923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77479269">
      <w:bodyDiv w:val="1"/>
      <w:marLeft w:val="0"/>
      <w:marRight w:val="0"/>
      <w:marTop w:val="0"/>
      <w:marBottom w:val="0"/>
      <w:divBdr>
        <w:top w:val="none" w:sz="0" w:space="0" w:color="auto"/>
        <w:left w:val="none" w:sz="0" w:space="0" w:color="auto"/>
        <w:bottom w:val="none" w:sz="0" w:space="0" w:color="auto"/>
        <w:right w:val="none" w:sz="0" w:space="0" w:color="auto"/>
      </w:divBdr>
      <w:divsChild>
        <w:div w:id="1402558320">
          <w:marLeft w:val="0"/>
          <w:marRight w:val="0"/>
          <w:marTop w:val="0"/>
          <w:marBottom w:val="0"/>
          <w:divBdr>
            <w:top w:val="none" w:sz="0" w:space="0" w:color="auto"/>
            <w:left w:val="none" w:sz="0" w:space="0" w:color="auto"/>
            <w:bottom w:val="none" w:sz="0" w:space="0" w:color="auto"/>
            <w:right w:val="none" w:sz="0" w:space="0" w:color="auto"/>
          </w:divBdr>
          <w:divsChild>
            <w:div w:id="954285893">
              <w:marLeft w:val="0"/>
              <w:marRight w:val="0"/>
              <w:marTop w:val="0"/>
              <w:marBottom w:val="0"/>
              <w:divBdr>
                <w:top w:val="none" w:sz="0" w:space="0" w:color="auto"/>
                <w:left w:val="none" w:sz="0" w:space="0" w:color="auto"/>
                <w:bottom w:val="none" w:sz="0" w:space="0" w:color="auto"/>
                <w:right w:val="none" w:sz="0" w:space="0" w:color="auto"/>
              </w:divBdr>
            </w:div>
          </w:divsChild>
        </w:div>
        <w:div w:id="1269701313">
          <w:marLeft w:val="0"/>
          <w:marRight w:val="0"/>
          <w:marTop w:val="0"/>
          <w:marBottom w:val="0"/>
          <w:divBdr>
            <w:top w:val="none" w:sz="0" w:space="0" w:color="auto"/>
            <w:left w:val="none" w:sz="0" w:space="0" w:color="auto"/>
            <w:bottom w:val="none" w:sz="0" w:space="0" w:color="auto"/>
            <w:right w:val="none" w:sz="0" w:space="0" w:color="auto"/>
          </w:divBdr>
          <w:divsChild>
            <w:div w:id="266889265">
              <w:marLeft w:val="0"/>
              <w:marRight w:val="0"/>
              <w:marTop w:val="0"/>
              <w:marBottom w:val="0"/>
              <w:divBdr>
                <w:top w:val="none" w:sz="0" w:space="0" w:color="auto"/>
                <w:left w:val="none" w:sz="0" w:space="0" w:color="auto"/>
                <w:bottom w:val="none" w:sz="0" w:space="0" w:color="auto"/>
                <w:right w:val="none" w:sz="0" w:space="0" w:color="auto"/>
              </w:divBdr>
              <w:divsChild>
                <w:div w:id="933900438">
                  <w:marLeft w:val="0"/>
                  <w:marRight w:val="0"/>
                  <w:marTop w:val="0"/>
                  <w:marBottom w:val="0"/>
                  <w:divBdr>
                    <w:top w:val="none" w:sz="0" w:space="0" w:color="auto"/>
                    <w:left w:val="none" w:sz="0" w:space="0" w:color="auto"/>
                    <w:bottom w:val="none" w:sz="0" w:space="0" w:color="auto"/>
                    <w:right w:val="none" w:sz="0" w:space="0" w:color="auto"/>
                  </w:divBdr>
                  <w:divsChild>
                    <w:div w:id="307900831">
                      <w:marLeft w:val="0"/>
                      <w:marRight w:val="0"/>
                      <w:marTop w:val="0"/>
                      <w:marBottom w:val="0"/>
                      <w:divBdr>
                        <w:top w:val="none" w:sz="0" w:space="0" w:color="auto"/>
                        <w:left w:val="none" w:sz="0" w:space="0" w:color="auto"/>
                        <w:bottom w:val="none" w:sz="0" w:space="0" w:color="auto"/>
                        <w:right w:val="none" w:sz="0" w:space="0" w:color="auto"/>
                      </w:divBdr>
                      <w:divsChild>
                        <w:div w:id="794718667">
                          <w:marLeft w:val="0"/>
                          <w:marRight w:val="0"/>
                          <w:marTop w:val="0"/>
                          <w:marBottom w:val="0"/>
                          <w:divBdr>
                            <w:top w:val="none" w:sz="0" w:space="0" w:color="auto"/>
                            <w:left w:val="none" w:sz="0" w:space="0" w:color="auto"/>
                            <w:bottom w:val="none" w:sz="0" w:space="0" w:color="auto"/>
                            <w:right w:val="none" w:sz="0" w:space="0" w:color="auto"/>
                          </w:divBdr>
                          <w:divsChild>
                            <w:div w:id="731512850">
                              <w:marLeft w:val="0"/>
                              <w:marRight w:val="0"/>
                              <w:marTop w:val="0"/>
                              <w:marBottom w:val="0"/>
                              <w:divBdr>
                                <w:top w:val="none" w:sz="0" w:space="0" w:color="auto"/>
                                <w:left w:val="none" w:sz="0" w:space="0" w:color="auto"/>
                                <w:bottom w:val="none" w:sz="0" w:space="0" w:color="auto"/>
                                <w:right w:val="none" w:sz="0" w:space="0" w:color="auto"/>
                              </w:divBdr>
                              <w:divsChild>
                                <w:div w:id="1267081603">
                                  <w:marLeft w:val="0"/>
                                  <w:marRight w:val="0"/>
                                  <w:marTop w:val="0"/>
                                  <w:marBottom w:val="75"/>
                                  <w:divBdr>
                                    <w:top w:val="none" w:sz="0" w:space="0" w:color="auto"/>
                                    <w:left w:val="none" w:sz="0" w:space="0" w:color="auto"/>
                                    <w:bottom w:val="none" w:sz="0" w:space="0" w:color="auto"/>
                                    <w:right w:val="none" w:sz="0" w:space="0" w:color="auto"/>
                                  </w:divBdr>
                                  <w:divsChild>
                                    <w:div w:id="370813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93130967">
      <w:bodyDiv w:val="1"/>
      <w:marLeft w:val="0"/>
      <w:marRight w:val="0"/>
      <w:marTop w:val="0"/>
      <w:marBottom w:val="0"/>
      <w:divBdr>
        <w:top w:val="none" w:sz="0" w:space="0" w:color="auto"/>
        <w:left w:val="none" w:sz="0" w:space="0" w:color="auto"/>
        <w:bottom w:val="none" w:sz="0" w:space="0" w:color="auto"/>
        <w:right w:val="none" w:sz="0" w:space="0" w:color="auto"/>
      </w:divBdr>
    </w:div>
    <w:div w:id="1872835800">
      <w:bodyDiv w:val="1"/>
      <w:marLeft w:val="0"/>
      <w:marRight w:val="0"/>
      <w:marTop w:val="0"/>
      <w:marBottom w:val="0"/>
      <w:divBdr>
        <w:top w:val="none" w:sz="0" w:space="0" w:color="auto"/>
        <w:left w:val="none" w:sz="0" w:space="0" w:color="auto"/>
        <w:bottom w:val="none" w:sz="0" w:space="0" w:color="auto"/>
        <w:right w:val="none" w:sz="0" w:space="0" w:color="auto"/>
      </w:divBdr>
      <w:divsChild>
        <w:div w:id="1672179586">
          <w:marLeft w:val="0"/>
          <w:marRight w:val="0"/>
          <w:marTop w:val="0"/>
          <w:marBottom w:val="0"/>
          <w:divBdr>
            <w:top w:val="none" w:sz="0" w:space="0" w:color="auto"/>
            <w:left w:val="none" w:sz="0" w:space="0" w:color="auto"/>
            <w:bottom w:val="none" w:sz="0" w:space="0" w:color="auto"/>
            <w:right w:val="none" w:sz="0" w:space="0" w:color="auto"/>
          </w:divBdr>
          <w:divsChild>
            <w:div w:id="173693234">
              <w:marLeft w:val="0"/>
              <w:marRight w:val="0"/>
              <w:marTop w:val="0"/>
              <w:marBottom w:val="0"/>
              <w:divBdr>
                <w:top w:val="none" w:sz="0" w:space="0" w:color="auto"/>
                <w:left w:val="none" w:sz="0" w:space="0" w:color="auto"/>
                <w:bottom w:val="none" w:sz="0" w:space="0" w:color="auto"/>
                <w:right w:val="none" w:sz="0" w:space="0" w:color="auto"/>
              </w:divBdr>
              <w:divsChild>
                <w:div w:id="1807969965">
                  <w:marLeft w:val="0"/>
                  <w:marRight w:val="0"/>
                  <w:marTop w:val="0"/>
                  <w:marBottom w:val="0"/>
                  <w:divBdr>
                    <w:top w:val="none" w:sz="0" w:space="0" w:color="auto"/>
                    <w:left w:val="none" w:sz="0" w:space="0" w:color="auto"/>
                    <w:bottom w:val="none" w:sz="0" w:space="0" w:color="auto"/>
                    <w:right w:val="none" w:sz="0" w:space="0" w:color="auto"/>
                  </w:divBdr>
                  <w:divsChild>
                    <w:div w:id="999843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3.png"/><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6.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5.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4.png"/><Relationship Id="rId48" Type="http://schemas.openxmlformats.org/officeDocument/2006/relationships/glossaryDocument" Target="glossary/document.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header" Target="header3.xml"/><Relationship Id="rId20" Type="http://schemas.openxmlformats.org/officeDocument/2006/relationships/image" Target="media/image12.png"/><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hrabinova\Documents\Vlastn&#237;%20&#353;ablony%20Office\sablona_UTB.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B6DC89FACADD4BA89D3E4C0BA94C80B2"/>
        <w:category>
          <w:name w:val="Obecné"/>
          <w:gallery w:val="placeholder"/>
        </w:category>
        <w:types>
          <w:type w:val="bbPlcHdr"/>
        </w:types>
        <w:behaviors>
          <w:behavior w:val="content"/>
        </w:behaviors>
        <w:guid w:val="{AA79064D-52E1-4561-B719-DA5C83E8FD17}"/>
      </w:docPartPr>
      <w:docPartBody>
        <w:p w:rsidR="005D6630" w:rsidRDefault="00DB76E3" w:rsidP="00DB76E3">
          <w:pPr>
            <w:pStyle w:val="B6DC89FACADD4BA89D3E4C0BA94C80B210"/>
          </w:pPr>
          <w:r w:rsidRPr="00F276DB">
            <w:rPr>
              <w:rStyle w:val="PlaceholderText"/>
              <w:rFonts w:ascii="Arial Narrow" w:eastAsiaTheme="minorHAnsi" w:hAnsi="Arial Narrow"/>
              <w:sz w:val="32"/>
            </w:rPr>
            <w:t>Zvolte</w:t>
          </w:r>
          <w:r>
            <w:rPr>
              <w:rStyle w:val="PlaceholderText"/>
              <w:rFonts w:ascii="Arial Narrow" w:eastAsiaTheme="minorHAnsi" w:hAnsi="Arial Narrow"/>
              <w:sz w:val="32"/>
            </w:rPr>
            <w:t xml:space="preserve"> ze seznamu</w:t>
          </w:r>
          <w:r w:rsidRPr="00F276DB">
            <w:rPr>
              <w:rStyle w:val="PlaceholderText"/>
              <w:rFonts w:ascii="Arial Narrow" w:eastAsiaTheme="minorHAnsi" w:hAnsi="Arial Narrow"/>
              <w:sz w:val="32"/>
            </w:rPr>
            <w:t xml:space="preserve"> typ práce</w:t>
          </w:r>
        </w:p>
      </w:docPartBody>
    </w:docPart>
    <w:docPart>
      <w:docPartPr>
        <w:name w:val="DA6E2F08EA564A8AA93A0A4C06389FA0"/>
        <w:category>
          <w:name w:val="Obecné"/>
          <w:gallery w:val="placeholder"/>
        </w:category>
        <w:types>
          <w:type w:val="bbPlcHdr"/>
        </w:types>
        <w:behaviors>
          <w:behavior w:val="content"/>
        </w:behaviors>
        <w:guid w:val="{F29B94C5-8068-4513-A2E4-DBF8BFF1AAAA}"/>
      </w:docPartPr>
      <w:docPartBody>
        <w:p w:rsidR="005D6630" w:rsidRDefault="00DB76E3" w:rsidP="00DB76E3">
          <w:pPr>
            <w:pStyle w:val="DA6E2F08EA564A8AA93A0A4C06389FA06"/>
          </w:pPr>
          <w:r w:rsidRPr="0056551F">
            <w:rPr>
              <w:rStyle w:val="PlaceholderText"/>
              <w:rFonts w:ascii="Arial Narrow" w:eastAsiaTheme="minorHAnsi" w:hAnsi="Arial Narrow"/>
              <w:sz w:val="32"/>
            </w:rPr>
            <w:t>20XX</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EE"/>
    <w:family w:val="swiss"/>
    <w:pitch w:val="variable"/>
    <w:sig w:usb0="E4002EFF" w:usb1="C000247B" w:usb2="00000009" w:usb3="00000000" w:csb0="000001FF" w:csb1="00000000"/>
  </w:font>
  <w:font w:name="Open Sans">
    <w:panose1 w:val="020B0606030504020204"/>
    <w:charset w:val="00"/>
    <w:family w:val="swiss"/>
    <w:pitch w:val="variable"/>
    <w:sig w:usb0="E00002EF" w:usb1="4000205B" w:usb2="00000028"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3897"/>
    <w:rsid w:val="00017BC7"/>
    <w:rsid w:val="00067C6C"/>
    <w:rsid w:val="000739ED"/>
    <w:rsid w:val="000A1F5B"/>
    <w:rsid w:val="000A5610"/>
    <w:rsid w:val="000B12D0"/>
    <w:rsid w:val="000C5340"/>
    <w:rsid w:val="000E674C"/>
    <w:rsid w:val="00145EC9"/>
    <w:rsid w:val="00154459"/>
    <w:rsid w:val="001612AF"/>
    <w:rsid w:val="001B75C6"/>
    <w:rsid w:val="001D08D7"/>
    <w:rsid w:val="001F331F"/>
    <w:rsid w:val="002166B0"/>
    <w:rsid w:val="00231E7C"/>
    <w:rsid w:val="00270249"/>
    <w:rsid w:val="00291806"/>
    <w:rsid w:val="002F166B"/>
    <w:rsid w:val="00302B12"/>
    <w:rsid w:val="003141E1"/>
    <w:rsid w:val="00386B84"/>
    <w:rsid w:val="003B1F17"/>
    <w:rsid w:val="0042021F"/>
    <w:rsid w:val="0042116E"/>
    <w:rsid w:val="00474289"/>
    <w:rsid w:val="00483C5B"/>
    <w:rsid w:val="004A33B9"/>
    <w:rsid w:val="004B4C78"/>
    <w:rsid w:val="004D3BED"/>
    <w:rsid w:val="004F682B"/>
    <w:rsid w:val="005306AB"/>
    <w:rsid w:val="00533593"/>
    <w:rsid w:val="005413BE"/>
    <w:rsid w:val="00566854"/>
    <w:rsid w:val="00566A33"/>
    <w:rsid w:val="005A3897"/>
    <w:rsid w:val="005C6BEA"/>
    <w:rsid w:val="005D6630"/>
    <w:rsid w:val="005D7F97"/>
    <w:rsid w:val="006026A3"/>
    <w:rsid w:val="0069591C"/>
    <w:rsid w:val="006A3D70"/>
    <w:rsid w:val="006A78FA"/>
    <w:rsid w:val="006C6983"/>
    <w:rsid w:val="006E0A23"/>
    <w:rsid w:val="006E6BB7"/>
    <w:rsid w:val="0070253F"/>
    <w:rsid w:val="00704749"/>
    <w:rsid w:val="007304C0"/>
    <w:rsid w:val="00760A5C"/>
    <w:rsid w:val="0076181A"/>
    <w:rsid w:val="00771C8A"/>
    <w:rsid w:val="007851CD"/>
    <w:rsid w:val="007B2298"/>
    <w:rsid w:val="007C3EE6"/>
    <w:rsid w:val="007C7021"/>
    <w:rsid w:val="007E3EF7"/>
    <w:rsid w:val="007F15CB"/>
    <w:rsid w:val="007F1A0C"/>
    <w:rsid w:val="00813AEF"/>
    <w:rsid w:val="0081664A"/>
    <w:rsid w:val="00863A6E"/>
    <w:rsid w:val="008802D4"/>
    <w:rsid w:val="008C3F63"/>
    <w:rsid w:val="008F05B3"/>
    <w:rsid w:val="008F6815"/>
    <w:rsid w:val="00921240"/>
    <w:rsid w:val="00937331"/>
    <w:rsid w:val="0094446B"/>
    <w:rsid w:val="00946F94"/>
    <w:rsid w:val="00960F0E"/>
    <w:rsid w:val="0097495A"/>
    <w:rsid w:val="00982E13"/>
    <w:rsid w:val="009A5D0F"/>
    <w:rsid w:val="009A5E09"/>
    <w:rsid w:val="009B6A50"/>
    <w:rsid w:val="009C2E17"/>
    <w:rsid w:val="00A83893"/>
    <w:rsid w:val="00A83CE2"/>
    <w:rsid w:val="00B20469"/>
    <w:rsid w:val="00B30657"/>
    <w:rsid w:val="00B31C1C"/>
    <w:rsid w:val="00B517CC"/>
    <w:rsid w:val="00B57059"/>
    <w:rsid w:val="00B80B96"/>
    <w:rsid w:val="00BA770F"/>
    <w:rsid w:val="00BB730D"/>
    <w:rsid w:val="00BC2AEA"/>
    <w:rsid w:val="00BE2A8F"/>
    <w:rsid w:val="00C01563"/>
    <w:rsid w:val="00C171AB"/>
    <w:rsid w:val="00C215D3"/>
    <w:rsid w:val="00C41B01"/>
    <w:rsid w:val="00C95028"/>
    <w:rsid w:val="00D239FC"/>
    <w:rsid w:val="00D56D80"/>
    <w:rsid w:val="00DA1D78"/>
    <w:rsid w:val="00DB0F1D"/>
    <w:rsid w:val="00DB76E3"/>
    <w:rsid w:val="00E252CE"/>
    <w:rsid w:val="00E34113"/>
    <w:rsid w:val="00EA112B"/>
    <w:rsid w:val="00EA38DE"/>
    <w:rsid w:val="00EC5FD0"/>
    <w:rsid w:val="00F22317"/>
    <w:rsid w:val="00F476CD"/>
    <w:rsid w:val="00FA1797"/>
    <w:rsid w:val="00FA5D10"/>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cs-CZ" w:eastAsia="cs-CZ"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B76E3"/>
    <w:rPr>
      <w:color w:val="808080"/>
    </w:rPr>
  </w:style>
  <w:style w:type="paragraph" w:customStyle="1" w:styleId="B6DC89FACADD4BA89D3E4C0BA94C80B210">
    <w:name w:val="B6DC89FACADD4BA89D3E4C0BA94C80B210"/>
    <w:rsid w:val="00DB76E3"/>
    <w:pPr>
      <w:spacing w:after="0" w:line="240" w:lineRule="auto"/>
      <w:jc w:val="both"/>
    </w:pPr>
    <w:rPr>
      <w:rFonts w:ascii="Times New Roman" w:eastAsia="Times New Roman" w:hAnsi="Times New Roman" w:cs="Times New Roman"/>
      <w:sz w:val="24"/>
      <w:szCs w:val="24"/>
    </w:rPr>
  </w:style>
  <w:style w:type="paragraph" w:customStyle="1" w:styleId="DA6E2F08EA564A8AA93A0A4C06389FA06">
    <w:name w:val="DA6E2F08EA564A8AA93A0A4C06389FA06"/>
    <w:rsid w:val="00DB76E3"/>
    <w:pPr>
      <w:spacing w:after="0" w:line="240" w:lineRule="auto"/>
      <w:jc w:val="both"/>
    </w:pPr>
    <w:rPr>
      <w:rFonts w:ascii="Times New Roman" w:eastAsia="Times New Roman" w:hAnsi="Times New Roman" w:cs="Times New Roman"/>
      <w:sz w:val="24"/>
      <w:szCs w:val="24"/>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08AE35-1CDC-4FB2-BE26-F0DFD5AA9D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C:\Users\shrabinova\Documents\Vlastní šablony Office\sablona_UTB.dotx</Template>
  <TotalTime>1</TotalTime>
  <Pages>152</Pages>
  <Words>36499</Words>
  <Characters>208046</Characters>
  <Application>Microsoft Office Word</Application>
  <DocSecurity>0</DocSecurity>
  <Lines>1733</Lines>
  <Paragraphs>488</Paragraphs>
  <ScaleCrop>false</ScaleCrop>
  <HeadingPairs>
    <vt:vector size="4" baseType="variant">
      <vt:variant>
        <vt:lpstr>Title</vt:lpstr>
      </vt:variant>
      <vt:variant>
        <vt:i4>1</vt:i4>
      </vt:variant>
      <vt:variant>
        <vt:lpstr>Název</vt:lpstr>
      </vt:variant>
      <vt:variant>
        <vt:i4>1</vt:i4>
      </vt:variant>
    </vt:vector>
  </HeadingPairs>
  <TitlesOfParts>
    <vt:vector size="2" baseType="lpstr">
      <vt:lpstr>Šablona -- Závěrečná práce</vt:lpstr>
      <vt:lpstr>Šablona -- Závěrečná práce</vt:lpstr>
    </vt:vector>
  </TitlesOfParts>
  <Company>K.UTB Zlín</Company>
  <LinksUpToDate>false</LinksUpToDate>
  <CharactersWithSpaces>244057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Šablona -- Závěrečná práce</dc:title>
  <dc:subject/>
  <dc:creator>Světlana Hrabinová</dc:creator>
  <cp:keywords/>
  <dc:description/>
  <cp:lastModifiedBy>andres@knowhowsolutions.cz</cp:lastModifiedBy>
  <cp:revision>4</cp:revision>
  <cp:lastPrinted>2019-10-24T12:43:00Z</cp:lastPrinted>
  <dcterms:created xsi:type="dcterms:W3CDTF">2023-04-14T21:49:00Z</dcterms:created>
  <dcterms:modified xsi:type="dcterms:W3CDTF">2023-04-14T21:50:00Z</dcterms:modified>
</cp:coreProperties>
</file>