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6D94A339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CE52AF">
        <w:rPr>
          <w:rFonts w:asciiTheme="minorHAnsi" w:hAnsiTheme="minorHAnsi" w:cstheme="minorHAnsi"/>
          <w:sz w:val="22"/>
          <w:szCs w:val="22"/>
        </w:rPr>
        <w:t>Bc</w:t>
      </w:r>
      <w:r w:rsidR="00A76D5A">
        <w:rPr>
          <w:rFonts w:asciiTheme="minorHAnsi" w:hAnsiTheme="minorHAnsi" w:cstheme="minorHAnsi"/>
          <w:sz w:val="22"/>
          <w:szCs w:val="22"/>
        </w:rPr>
        <w:t xml:space="preserve">. </w:t>
      </w:r>
      <w:r w:rsidR="00816913">
        <w:rPr>
          <w:rFonts w:asciiTheme="minorHAnsi" w:hAnsiTheme="minorHAnsi" w:cstheme="minorHAnsi"/>
          <w:sz w:val="22"/>
          <w:szCs w:val="22"/>
        </w:rPr>
        <w:t>Adam Večerek</w:t>
      </w:r>
    </w:p>
    <w:p w14:paraId="00D6BB86" w14:textId="5616EBD5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833BBC">
        <w:rPr>
          <w:rFonts w:asciiTheme="minorHAnsi" w:hAnsiTheme="minorHAnsi" w:cstheme="minorHAnsi"/>
          <w:sz w:val="22"/>
          <w:szCs w:val="22"/>
        </w:rPr>
        <w:t>Ing. Lucie Hrbáčková</w:t>
      </w:r>
      <w:r w:rsidR="00F4515C">
        <w:rPr>
          <w:rFonts w:asciiTheme="minorHAnsi" w:hAnsiTheme="minorHAnsi" w:cstheme="minorHAnsi"/>
          <w:sz w:val="22"/>
          <w:szCs w:val="22"/>
        </w:rPr>
        <w:t>,</w:t>
      </w:r>
      <w:r w:rsidR="00833BBC">
        <w:rPr>
          <w:rFonts w:asciiTheme="minorHAnsi" w:hAnsiTheme="minorHAnsi" w:cstheme="minorHAnsi"/>
          <w:sz w:val="22"/>
          <w:szCs w:val="22"/>
        </w:rPr>
        <w:t xml:space="preserve"> Ph.D. </w:t>
      </w:r>
    </w:p>
    <w:p w14:paraId="09E4DE65" w14:textId="58A3183B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816913">
        <w:rPr>
          <w:rFonts w:cstheme="minorHAnsi"/>
        </w:rPr>
        <w:t xml:space="preserve">Integrační platforma jako efektivní nástroj koncepce Smart </w:t>
      </w:r>
      <w:proofErr w:type="spellStart"/>
      <w:r w:rsidR="00816913">
        <w:rPr>
          <w:rFonts w:cstheme="minorHAnsi"/>
        </w:rPr>
        <w:t>Cities</w:t>
      </w:r>
      <w:proofErr w:type="spellEnd"/>
    </w:p>
    <w:p w14:paraId="35028D0F" w14:textId="28CAE3D8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833BBC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63B01F8F" w:rsidR="000E094A" w:rsidRDefault="0015242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8DC6CC" w14:textId="461DF4A8" w:rsidR="000E094A" w:rsidRPr="000E094A" w:rsidRDefault="00CD6AF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  <w:i/>
                <w:sz w:val="20"/>
              </w:rPr>
              <w:t xml:space="preserve">Cíle práce jsou v souladu s tématem práce a zásadami. Metody použité v této diplomové práci vedou k naplnění </w:t>
            </w:r>
            <w:r w:rsidR="00C20F9F">
              <w:rPr>
                <w:rFonts w:cstheme="minorHAnsi"/>
                <w:i/>
                <w:sz w:val="20"/>
              </w:rPr>
              <w:t xml:space="preserve">hlavního </w:t>
            </w:r>
            <w:r>
              <w:rPr>
                <w:rFonts w:cstheme="minorHAnsi"/>
                <w:i/>
                <w:sz w:val="20"/>
              </w:rPr>
              <w:t>cíle práce, který</w:t>
            </w:r>
            <w:r w:rsidR="00C20F9F">
              <w:rPr>
                <w:rFonts w:cstheme="minorHAnsi"/>
                <w:i/>
                <w:sz w:val="20"/>
              </w:rPr>
              <w:t xml:space="preserve">m je </w:t>
            </w:r>
            <w:r w:rsidR="0037220E">
              <w:rPr>
                <w:rFonts w:cstheme="minorHAnsi"/>
                <w:i/>
                <w:sz w:val="20"/>
              </w:rPr>
              <w:t>reálná implementace integrační platformy ve vybraném městě</w:t>
            </w: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07A91138" w:rsidR="000E094A" w:rsidRDefault="005C509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45BA80" w14:textId="5A001651" w:rsidR="001B7C26" w:rsidRPr="008B781B" w:rsidRDefault="00CD6AFA" w:rsidP="001B7C26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>Zdroje v literární rešerši</w:t>
            </w:r>
            <w:r w:rsidR="001B7C26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převyšují minimální počet doporučených zdrojů</w:t>
            </w:r>
            <w:r w:rsidR="001B7C26">
              <w:rPr>
                <w:rFonts w:cstheme="minorHAnsi"/>
                <w:i/>
                <w:sz w:val="20"/>
              </w:rPr>
              <w:t xml:space="preserve"> a převážná většina jich je v cizojazyčných</w:t>
            </w:r>
            <w:r>
              <w:rPr>
                <w:rFonts w:cstheme="minorHAnsi"/>
                <w:i/>
                <w:sz w:val="20"/>
              </w:rPr>
              <w:t xml:space="preserve">. </w:t>
            </w:r>
            <w:r w:rsidR="001B7C26">
              <w:rPr>
                <w:rFonts w:cstheme="minorHAnsi"/>
                <w:i/>
                <w:sz w:val="20"/>
              </w:rPr>
              <w:t xml:space="preserve">Zpracovaná rešerše je obsahově velmi kvalitní a kopíruje aktuální trendy spojené s tématem. Velmi vhodné bylo vypracovat ukázky dalších integračních platforem a financování Smart City k získání zkušeností z implementací. </w:t>
            </w:r>
          </w:p>
          <w:p w14:paraId="7312F1B1" w14:textId="2A181319" w:rsidR="008B781B" w:rsidRPr="008B781B" w:rsidRDefault="008B781B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</w:p>
          <w:p w14:paraId="11095BF4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1F2B0D41" w:rsidR="000E094A" w:rsidRDefault="00CD6AF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0EE12EA7" w:rsidR="008B781B" w:rsidRDefault="0015242F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V analytické části student vhodně zvolil metody, které vedou k získání vstupních informací o vybraném </w:t>
            </w:r>
            <w:r w:rsidR="00BC3960">
              <w:rPr>
                <w:rFonts w:cstheme="minorHAnsi"/>
                <w:i/>
                <w:sz w:val="20"/>
              </w:rPr>
              <w:t>regionu</w:t>
            </w:r>
            <w:r>
              <w:rPr>
                <w:rFonts w:cstheme="minorHAnsi"/>
                <w:i/>
                <w:sz w:val="20"/>
              </w:rPr>
              <w:t xml:space="preserve">. Shrnutí výstupů z analytické části </w:t>
            </w:r>
            <w:r w:rsidR="00BC3960">
              <w:rPr>
                <w:rFonts w:cstheme="minorHAnsi"/>
                <w:i/>
                <w:sz w:val="20"/>
              </w:rPr>
              <w:t xml:space="preserve">jasně poukazuje na problémy a příležitosti </w:t>
            </w:r>
            <w:r w:rsidR="00A14A29">
              <w:rPr>
                <w:rFonts w:cstheme="minorHAnsi"/>
                <w:i/>
                <w:sz w:val="20"/>
              </w:rPr>
              <w:t>vedoucí k možnému</w:t>
            </w:r>
            <w:r w:rsidR="00BC3960">
              <w:rPr>
                <w:rFonts w:cstheme="minorHAnsi"/>
                <w:i/>
                <w:sz w:val="20"/>
              </w:rPr>
              <w:t xml:space="preserve"> zavedení integrační platformy v daném městě. </w:t>
            </w:r>
            <w:r>
              <w:rPr>
                <w:rFonts w:cstheme="minorHAnsi"/>
                <w:i/>
                <w:sz w:val="20"/>
              </w:rPr>
              <w:t xml:space="preserve"> 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0BAA93C8" w:rsidR="000E094A" w:rsidRDefault="0015242F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5AFED6" w14:textId="6B8CCF43" w:rsidR="00385CB1" w:rsidRPr="008B781B" w:rsidRDefault="00385CB1" w:rsidP="00385CB1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Zjištění </w:t>
            </w:r>
            <w:r w:rsidR="005331FA">
              <w:rPr>
                <w:rFonts w:cstheme="minorHAnsi"/>
                <w:i/>
                <w:sz w:val="20"/>
              </w:rPr>
              <w:t>z</w:t>
            </w:r>
            <w:r>
              <w:rPr>
                <w:rFonts w:cstheme="minorHAnsi"/>
                <w:i/>
                <w:sz w:val="20"/>
              </w:rPr>
              <w:t xml:space="preserve"> analytické části </w:t>
            </w:r>
            <w:r w:rsidR="0015242F">
              <w:rPr>
                <w:rFonts w:cstheme="minorHAnsi"/>
                <w:i/>
                <w:sz w:val="20"/>
              </w:rPr>
              <w:t>navazuje na část projektovou</w:t>
            </w:r>
            <w:r>
              <w:rPr>
                <w:rFonts w:cstheme="minorHAnsi"/>
                <w:i/>
                <w:sz w:val="20"/>
              </w:rPr>
              <w:t xml:space="preserve">. Návrhy jsou podložené odpovídajícími argumenty. </w:t>
            </w:r>
            <w:r w:rsidR="00A01D91">
              <w:rPr>
                <w:rFonts w:cstheme="minorHAnsi"/>
                <w:i/>
                <w:sz w:val="20"/>
              </w:rPr>
              <w:t xml:space="preserve">Návrhy jsou reálné a vedou k splnění cíle. </w:t>
            </w:r>
            <w:bookmarkStart w:id="0" w:name="_GoBack"/>
            <w:bookmarkEnd w:id="0"/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5038BE1E" w:rsidR="000E094A" w:rsidRDefault="00CD6AF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6CFA858B" w:rsidR="004D378C" w:rsidRPr="008B781B" w:rsidRDefault="004D1C8C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Diplomová práce má logickou provázanost textu a student využívá správné terminologie. </w:t>
            </w:r>
            <w:r w:rsidR="00A10514">
              <w:rPr>
                <w:rFonts w:cstheme="minorHAnsi"/>
                <w:i/>
                <w:sz w:val="20"/>
              </w:rPr>
              <w:t xml:space="preserve">Citování je dle předepsané normy. Práce má velmi </w:t>
            </w:r>
            <w:r w:rsidR="005C509D">
              <w:rPr>
                <w:rFonts w:cstheme="minorHAnsi"/>
                <w:i/>
                <w:sz w:val="20"/>
              </w:rPr>
              <w:t>dobrou</w:t>
            </w:r>
            <w:r w:rsidR="00A10514">
              <w:rPr>
                <w:rFonts w:cstheme="minorHAnsi"/>
                <w:i/>
                <w:sz w:val="20"/>
              </w:rPr>
              <w:t xml:space="preserve"> jazykovou a grafickou úroveň. </w:t>
            </w:r>
            <w:r w:rsidR="0037220E">
              <w:rPr>
                <w:rFonts w:cstheme="minorHAnsi"/>
                <w:i/>
                <w:sz w:val="20"/>
              </w:rPr>
              <w:t xml:space="preserve">Jen na jeden malý detail, Příloha PI není čitelná. </w:t>
            </w:r>
          </w:p>
          <w:p w14:paraId="7AABEF3B" w14:textId="65B6F15D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79BF94FE" w:rsidR="009C7318" w:rsidRDefault="0058765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5635E4" w14:textId="24303377" w:rsidR="00D6308A" w:rsidRPr="000E094A" w:rsidRDefault="004D1C8C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1" w:name="_Hlk98164743"/>
            <w:r>
              <w:rPr>
                <w:rFonts w:cstheme="minorHAnsi"/>
              </w:rPr>
              <w:t>Zpracovaná diplomová práce je velmi kvalitně zpracována</w:t>
            </w:r>
            <w:r w:rsidR="00FA7CA4">
              <w:rPr>
                <w:rFonts w:cstheme="minorHAnsi"/>
              </w:rPr>
              <w:t xml:space="preserve"> a projekt řeší samotnou realizaci. Student se v řešené problematice výborně orientuje. </w:t>
            </w:r>
            <w:r>
              <w:rPr>
                <w:rFonts w:cstheme="minorHAnsi"/>
              </w:rPr>
              <w:t xml:space="preserve"> </w:t>
            </w:r>
          </w:p>
        </w:tc>
      </w:tr>
    </w:tbl>
    <w:bookmarkEnd w:id="1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715FE631" w14:textId="0CB2C62D" w:rsidR="009C7318" w:rsidRDefault="00FA7CA4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V dotazníkovém šetření uvádíte, že jste se dotazoval 60 obyvatel, z toho 45 % byly ženy a 55 % muži. Myslíte si, že také dosažené vzdělání a věk by mohl hrát roli v ovlivnění výsledků z dotazníkového šetření? </w:t>
      </w:r>
    </w:p>
    <w:p w14:paraId="3128B4D1" w14:textId="657F9CA2" w:rsidR="0085398A" w:rsidRPr="0082156A" w:rsidRDefault="00A14A29" w:rsidP="00A40E93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Ve zhodnocení v projektové části nikde nezmiňujete, proč je pro město </w:t>
      </w:r>
      <w:proofErr w:type="spellStart"/>
      <w:r>
        <w:rPr>
          <w:rFonts w:cstheme="minorHAnsi"/>
        </w:rPr>
        <w:t>Preveza</w:t>
      </w:r>
      <w:proofErr w:type="spellEnd"/>
      <w:r>
        <w:rPr>
          <w:rFonts w:cstheme="minorHAnsi"/>
        </w:rPr>
        <w:t xml:space="preserve"> důležité a přínosné se stát chytrým městem, byť navrhovaná řešení to naznačují. Můžete uvést hlavní přínosy vzhledem k vynaloženým nákladům? </w:t>
      </w: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515553F7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4F5DEE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4F5DEE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57834BC5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09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A14A29">
            <w:rPr>
              <w:rFonts w:cstheme="minorHAnsi"/>
            </w:rPr>
            <w:t>09.05.2022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13802"/>
    <w:rsid w:val="000C0458"/>
    <w:rsid w:val="000E094A"/>
    <w:rsid w:val="00123B23"/>
    <w:rsid w:val="00144F5B"/>
    <w:rsid w:val="0015242F"/>
    <w:rsid w:val="001B7C26"/>
    <w:rsid w:val="0024258E"/>
    <w:rsid w:val="0029651C"/>
    <w:rsid w:val="002C5ED6"/>
    <w:rsid w:val="00300858"/>
    <w:rsid w:val="00333689"/>
    <w:rsid w:val="0037220E"/>
    <w:rsid w:val="00385CB1"/>
    <w:rsid w:val="004501E0"/>
    <w:rsid w:val="004D1C8C"/>
    <w:rsid w:val="004D378C"/>
    <w:rsid w:val="004F5DEE"/>
    <w:rsid w:val="005331FA"/>
    <w:rsid w:val="0058765D"/>
    <w:rsid w:val="005C4ACA"/>
    <w:rsid w:val="005C509D"/>
    <w:rsid w:val="005F3F43"/>
    <w:rsid w:val="0067082B"/>
    <w:rsid w:val="00694399"/>
    <w:rsid w:val="0073639B"/>
    <w:rsid w:val="007539AC"/>
    <w:rsid w:val="007553A6"/>
    <w:rsid w:val="007E17F3"/>
    <w:rsid w:val="00816913"/>
    <w:rsid w:val="0082156A"/>
    <w:rsid w:val="00833BBC"/>
    <w:rsid w:val="0085398A"/>
    <w:rsid w:val="008B781B"/>
    <w:rsid w:val="008E2072"/>
    <w:rsid w:val="00924A5E"/>
    <w:rsid w:val="00974EA2"/>
    <w:rsid w:val="00987B93"/>
    <w:rsid w:val="009C322A"/>
    <w:rsid w:val="009C7318"/>
    <w:rsid w:val="00A01D91"/>
    <w:rsid w:val="00A10514"/>
    <w:rsid w:val="00A14A29"/>
    <w:rsid w:val="00A40E93"/>
    <w:rsid w:val="00A7527E"/>
    <w:rsid w:val="00A76D5A"/>
    <w:rsid w:val="00B14451"/>
    <w:rsid w:val="00B230C8"/>
    <w:rsid w:val="00B76FE9"/>
    <w:rsid w:val="00BA16DD"/>
    <w:rsid w:val="00BC3960"/>
    <w:rsid w:val="00C20F9F"/>
    <w:rsid w:val="00CA34A9"/>
    <w:rsid w:val="00CD12C3"/>
    <w:rsid w:val="00CD6AFA"/>
    <w:rsid w:val="00CE52AF"/>
    <w:rsid w:val="00D6308A"/>
    <w:rsid w:val="00DC7D52"/>
    <w:rsid w:val="00E22423"/>
    <w:rsid w:val="00EF1720"/>
    <w:rsid w:val="00F4515C"/>
    <w:rsid w:val="00FA7CA4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FF44EAA9407A4F9112871D34F2476B" ma:contentTypeVersion="14" ma:contentTypeDescription="Vytvoří nový dokument" ma:contentTypeScope="" ma:versionID="6a0eb2ccb9fbcd925583129ea9b9c12d">
  <xsd:schema xmlns:xsd="http://www.w3.org/2001/XMLSchema" xmlns:xs="http://www.w3.org/2001/XMLSchema" xmlns:p="http://schemas.microsoft.com/office/2006/metadata/properties" xmlns:ns3="b2760fc6-0594-407e-87c6-5506db99eec0" xmlns:ns4="3e70ad48-2dbb-4840-854d-17419981058e" targetNamespace="http://schemas.microsoft.com/office/2006/metadata/properties" ma:root="true" ma:fieldsID="01ca42fc95782a7b471e28f88bc2a7b9" ns3:_="" ns4:_="">
    <xsd:import namespace="b2760fc6-0594-407e-87c6-5506db99eec0"/>
    <xsd:import namespace="3e70ad48-2dbb-4840-854d-1741998105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60fc6-0594-407e-87c6-5506db99ee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70ad48-2dbb-4840-854d-174199810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761343-9E32-4BE2-AF5D-67C3477CF3B8}">
  <ds:schemaRefs>
    <ds:schemaRef ds:uri="b2760fc6-0594-407e-87c6-5506db99eec0"/>
    <ds:schemaRef ds:uri="http://schemas.microsoft.com/office/2006/documentManagement/types"/>
    <ds:schemaRef ds:uri="3e70ad48-2dbb-4840-854d-17419981058e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B2AAC6-3A95-457F-8A9B-C6EF6ACA37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760fc6-0594-407e-87c6-5506db99eec0"/>
    <ds:schemaRef ds:uri="3e70ad48-2dbb-4840-854d-174199810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433</Words>
  <Characters>2559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Lucie Hrbáčková</cp:lastModifiedBy>
  <cp:revision>8</cp:revision>
  <cp:lastPrinted>2022-03-14T11:55:00Z</cp:lastPrinted>
  <dcterms:created xsi:type="dcterms:W3CDTF">2022-05-09T08:16:00Z</dcterms:created>
  <dcterms:modified xsi:type="dcterms:W3CDTF">2022-05-09T20:04:00Z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0x0101000BFF44EAA9407A4F9112871D34F2476B</vt:lpwstr>
  </property>
</Properties>
</file>