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3FF6C87E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6B5FAB" w:rsidRPr="006B5FAB">
        <w:rPr>
          <w:rFonts w:asciiTheme="minorHAnsi" w:hAnsiTheme="minorHAnsi" w:cstheme="minorHAnsi"/>
          <w:sz w:val="22"/>
          <w:szCs w:val="22"/>
        </w:rPr>
        <w:t>Simona Kubáníková</w:t>
      </w:r>
    </w:p>
    <w:p w14:paraId="7BEB1D07" w14:textId="561B765C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04BB6">
        <w:rPr>
          <w:rFonts w:asciiTheme="minorHAnsi" w:hAnsiTheme="minorHAnsi" w:cstheme="minorHAnsi"/>
          <w:sz w:val="22"/>
          <w:szCs w:val="22"/>
        </w:rPr>
        <w:t>RNDr. Pavel Bednář, Ph.D.</w:t>
      </w:r>
    </w:p>
    <w:p w14:paraId="05C5954D" w14:textId="4DEA6C2B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04BB6" w:rsidRPr="00204BB6">
        <w:rPr>
          <w:rFonts w:cstheme="minorHAnsi"/>
        </w:rPr>
        <w:t>Místní rozvoj obce Nivnice prostřednictvím kultury</w:t>
      </w:r>
    </w:p>
    <w:p w14:paraId="07FD52EA" w14:textId="181B7DD6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82E1E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37EDD0" w:rsidR="000E094A" w:rsidRDefault="006F64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05E6B5AA" w14:textId="7AAA2012" w:rsidR="000E094A" w:rsidRPr="000E094A" w:rsidRDefault="00A40E5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Úvod práce </w:t>
            </w:r>
            <w:r w:rsidR="008765A9">
              <w:rPr>
                <w:rFonts w:cstheme="minorHAnsi"/>
              </w:rPr>
              <w:t>je spíše popisem obsahu práce, neb mu schází základní východiska</w:t>
            </w:r>
            <w:r w:rsidR="00656242">
              <w:rPr>
                <w:rFonts w:cstheme="minorHAnsi"/>
              </w:rPr>
              <w:t>, vyjma důležitosti tématu, tj. význam práce pro výzkum a výv</w:t>
            </w:r>
            <w:r w:rsidR="00781F31">
              <w:rPr>
                <w:rFonts w:cstheme="minorHAnsi"/>
              </w:rPr>
              <w:t>oj, a praxi, zásadní uchopení termí</w:t>
            </w:r>
            <w:r w:rsidR="006C3481">
              <w:rPr>
                <w:rFonts w:cstheme="minorHAnsi"/>
              </w:rPr>
              <w:t>nů,</w:t>
            </w:r>
            <w:r w:rsidR="00BA1F8B">
              <w:rPr>
                <w:rFonts w:cstheme="minorHAnsi"/>
              </w:rPr>
              <w:t xml:space="preserve"> a východiska pro nastavení cíle práce. </w:t>
            </w:r>
            <w:r w:rsidR="0048154C">
              <w:rPr>
                <w:rFonts w:cstheme="minorHAnsi"/>
              </w:rPr>
              <w:t xml:space="preserve">Hlavní cíl práce </w:t>
            </w:r>
            <w:r w:rsidR="001205D6">
              <w:rPr>
                <w:rFonts w:cstheme="minorHAnsi"/>
              </w:rPr>
              <w:t xml:space="preserve">odpovídá </w:t>
            </w:r>
            <w:r w:rsidR="006F6417">
              <w:rPr>
                <w:rFonts w:cstheme="minorHAnsi"/>
              </w:rPr>
              <w:t xml:space="preserve">stanovenému </w:t>
            </w:r>
            <w:r w:rsidR="001205D6">
              <w:rPr>
                <w:rFonts w:cstheme="minorHAnsi"/>
              </w:rPr>
              <w:t>názvu práce</w:t>
            </w:r>
            <w:r w:rsidR="006F6417">
              <w:rPr>
                <w:rFonts w:cstheme="minorHAnsi"/>
              </w:rPr>
              <w:t xml:space="preserve">, kdy ale mohlo dojít k jeho rozčlenění na dílčí cíle, včetně jejich provázanosti metodami práce, které jsou stanoveny velmi obecně.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6BE7CC2" w:rsidR="000E094A" w:rsidRDefault="007C65E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2F195D88" w14:textId="3C926972" w:rsidR="000E094A" w:rsidRPr="000E094A" w:rsidRDefault="00EA05D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Kapitola 1 provádí prolnutí </w:t>
            </w:r>
            <w:r w:rsidR="00FD371D">
              <w:rPr>
                <w:rFonts w:cstheme="minorHAnsi"/>
              </w:rPr>
              <w:t xml:space="preserve">různých hierarchických úrovní </w:t>
            </w:r>
            <w:r w:rsidR="00E07A22">
              <w:rPr>
                <w:rFonts w:cstheme="minorHAnsi"/>
              </w:rPr>
              <w:t xml:space="preserve">studia daného tématu, kdy není zřejmé, proč již kapitola 1.2 představuje Ministerstvo pro </w:t>
            </w:r>
            <w:r w:rsidR="00742140">
              <w:rPr>
                <w:rFonts w:cstheme="minorHAnsi"/>
              </w:rPr>
              <w:t>místní rozvoj</w:t>
            </w:r>
            <w:r w:rsidR="007921C3">
              <w:rPr>
                <w:rFonts w:cstheme="minorHAnsi"/>
              </w:rPr>
              <w:t>, tedy činnost ústředního orgánu státní správy majícího řešit politiku místního rozvoje</w:t>
            </w:r>
            <w:r w:rsidR="00323CDA">
              <w:rPr>
                <w:rFonts w:cstheme="minorHAnsi"/>
              </w:rPr>
              <w:t xml:space="preserve">. </w:t>
            </w:r>
            <w:r w:rsidR="005E3135">
              <w:rPr>
                <w:rFonts w:cstheme="minorHAnsi"/>
              </w:rPr>
              <w:t>Problémem tedy je, že kapitola 1 nesystematicky prolíná teorii a praxi</w:t>
            </w:r>
            <w:r w:rsidR="00371989">
              <w:rPr>
                <w:rFonts w:cstheme="minorHAnsi"/>
              </w:rPr>
              <w:t xml:space="preserve"> – politiky.</w:t>
            </w:r>
            <w:r w:rsidR="00DF155C">
              <w:rPr>
                <w:rFonts w:cstheme="minorHAnsi"/>
              </w:rPr>
              <w:t xml:space="preserve"> Kapitola 2 je víceméně postavena na třech zdrojích</w:t>
            </w:r>
            <w:r w:rsidR="002232CB">
              <w:rPr>
                <w:rFonts w:cstheme="minorHAnsi"/>
              </w:rPr>
              <w:t>, podobně i kapitola 3</w:t>
            </w:r>
            <w:r w:rsidR="0078535E">
              <w:rPr>
                <w:rFonts w:cstheme="minorHAnsi"/>
              </w:rPr>
              <w:t xml:space="preserve">, kdy navíc užívá sekundární citace zdrojů, viz </w:t>
            </w:r>
            <w:r w:rsidR="007C65E4">
              <w:rPr>
                <w:rFonts w:cstheme="minorHAnsi"/>
              </w:rPr>
              <w:t xml:space="preserve">např. </w:t>
            </w:r>
            <w:r w:rsidR="002E29E2" w:rsidRPr="002E29E2">
              <w:rPr>
                <w:rFonts w:cstheme="minorHAnsi"/>
              </w:rPr>
              <w:t xml:space="preserve">M. </w:t>
            </w:r>
            <w:proofErr w:type="spellStart"/>
            <w:r w:rsidR="002E29E2" w:rsidRPr="002E29E2">
              <w:rPr>
                <w:rFonts w:cstheme="minorHAnsi"/>
              </w:rPr>
              <w:t>Rassem</w:t>
            </w:r>
            <w:proofErr w:type="spellEnd"/>
            <w:r w:rsidR="002E29E2">
              <w:rPr>
                <w:rFonts w:cstheme="minorHAnsi"/>
              </w:rPr>
              <w:t xml:space="preserve"> v </w:t>
            </w:r>
            <w:r w:rsidR="007B5290" w:rsidRPr="007B5290">
              <w:rPr>
                <w:rFonts w:cstheme="minorHAnsi"/>
              </w:rPr>
              <w:t>Patočka a Heřmánková, 2008, s. 9</w:t>
            </w:r>
            <w:r w:rsidR="007B5290">
              <w:rPr>
                <w:rFonts w:cstheme="minorHAnsi"/>
              </w:rPr>
              <w:t xml:space="preserve">; EU a UNESCO v </w:t>
            </w:r>
            <w:r w:rsidR="00DB2CBB" w:rsidRPr="00DB2CBB">
              <w:rPr>
                <w:rFonts w:cstheme="minorHAnsi"/>
              </w:rPr>
              <w:t xml:space="preserve">Ministerstvo kultury, © 2022, </w:t>
            </w:r>
            <w:proofErr w:type="spellStart"/>
            <w:r w:rsidR="00DB2CBB" w:rsidRPr="00DB2CBB">
              <w:rPr>
                <w:rFonts w:cstheme="minorHAnsi"/>
              </w:rPr>
              <w:t>Psychogiopoulou</w:t>
            </w:r>
            <w:proofErr w:type="spellEnd"/>
            <w:r w:rsidR="00DB2CBB" w:rsidRPr="00DB2CBB">
              <w:rPr>
                <w:rFonts w:cstheme="minorHAnsi"/>
              </w:rPr>
              <w:t>, 2015, s. 226</w:t>
            </w:r>
            <w:r w:rsidR="00DB2CBB">
              <w:rPr>
                <w:rFonts w:cstheme="minorHAnsi"/>
              </w:rPr>
              <w:t>, z čehož není zřejmé, zdali studující provedla rešerši originálních zdrojů</w:t>
            </w:r>
            <w:r w:rsidR="005F302E">
              <w:rPr>
                <w:rFonts w:cstheme="minorHAnsi"/>
              </w:rPr>
              <w:t xml:space="preserve"> u mezinárodních organizací. </w:t>
            </w:r>
            <w:r w:rsidR="006C0399">
              <w:rPr>
                <w:rFonts w:cstheme="minorHAnsi"/>
              </w:rPr>
              <w:t xml:space="preserve">Teoretická část práce tak nabývá </w:t>
            </w:r>
            <w:r w:rsidR="00120905">
              <w:rPr>
                <w:rFonts w:cstheme="minorHAnsi"/>
              </w:rPr>
              <w:t xml:space="preserve">spíše </w:t>
            </w:r>
            <w:r w:rsidR="006C0399">
              <w:rPr>
                <w:rFonts w:cstheme="minorHAnsi"/>
              </w:rPr>
              <w:t xml:space="preserve">charakteru </w:t>
            </w:r>
            <w:r w:rsidR="00AD7062">
              <w:rPr>
                <w:rFonts w:cstheme="minorHAnsi"/>
              </w:rPr>
              <w:t xml:space="preserve">kompilátu </w:t>
            </w:r>
            <w:r w:rsidR="00BB597A">
              <w:rPr>
                <w:rFonts w:cstheme="minorHAnsi"/>
              </w:rPr>
              <w:t>nežli kritické literární rešerše.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F46FE06" w:rsidR="000E094A" w:rsidRDefault="00F126C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627B5321" w14:textId="1DA36748" w:rsidR="000E094A" w:rsidRPr="000E094A" w:rsidRDefault="000D4B5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</w:t>
            </w:r>
            <w:r w:rsidR="00F070F4">
              <w:rPr>
                <w:rFonts w:cstheme="minorHAnsi"/>
              </w:rPr>
              <w:t xml:space="preserve">praktické části práce není zřejmé, nač jsou uváděny pouze poslední údaje v oblasti počtu obyvatel a jejich mechanické změny, viz tabulka </w:t>
            </w:r>
            <w:r w:rsidR="0093504D">
              <w:rPr>
                <w:rFonts w:cstheme="minorHAnsi"/>
              </w:rPr>
              <w:t xml:space="preserve">1, </w:t>
            </w:r>
            <w:r w:rsidR="00717B34">
              <w:rPr>
                <w:rFonts w:cstheme="minorHAnsi"/>
              </w:rPr>
              <w:t xml:space="preserve">rozpočtu obce, viz tabulka 3. Dále není zřejmé, proč studující nevyužívá jediný oficiální zdroj dat k počtu a mechanické změně obyvatel u tabulky 2, čímž je ČSÚ, viz </w:t>
            </w:r>
            <w:r w:rsidR="00DB3284" w:rsidRPr="00DB3284">
              <w:rPr>
                <w:rFonts w:cstheme="minorHAnsi"/>
              </w:rPr>
              <w:t>https://www.czso.cz/csu/czso/databaze-demografickych-udaju-za-obce-cr</w:t>
            </w:r>
            <w:r w:rsidR="00DB3284">
              <w:rPr>
                <w:rFonts w:cstheme="minorHAnsi"/>
              </w:rPr>
              <w:t xml:space="preserve">. </w:t>
            </w:r>
            <w:r w:rsidR="00E940BF">
              <w:rPr>
                <w:rFonts w:cstheme="minorHAnsi"/>
              </w:rPr>
              <w:t xml:space="preserve">Rovněž tak výdaje na kulturu měly </w:t>
            </w:r>
            <w:r w:rsidR="002C1EAE">
              <w:rPr>
                <w:rFonts w:cstheme="minorHAnsi"/>
              </w:rPr>
              <w:t xml:space="preserve">být zpracovány minimálně za pěti leté období, </w:t>
            </w:r>
            <w:r w:rsidR="00325946">
              <w:rPr>
                <w:rFonts w:cstheme="minorHAnsi"/>
              </w:rPr>
              <w:t xml:space="preserve">totéž </w:t>
            </w:r>
            <w:r w:rsidR="00461070">
              <w:rPr>
                <w:rFonts w:cstheme="minorHAnsi"/>
              </w:rPr>
              <w:t xml:space="preserve">dotace a dary, </w:t>
            </w:r>
            <w:r w:rsidR="002C1EAE">
              <w:rPr>
                <w:rFonts w:cstheme="minorHAnsi"/>
              </w:rPr>
              <w:t xml:space="preserve">údaje pouze za jeden </w:t>
            </w:r>
            <w:r w:rsidR="00461070">
              <w:rPr>
                <w:rFonts w:cstheme="minorHAnsi"/>
              </w:rPr>
              <w:t xml:space="preserve">či dva </w:t>
            </w:r>
            <w:r w:rsidR="002C1EAE">
              <w:rPr>
                <w:rFonts w:cstheme="minorHAnsi"/>
              </w:rPr>
              <w:t>rok nemají z pohledu znalosti trendů</w:t>
            </w:r>
            <w:r w:rsidR="00463642">
              <w:rPr>
                <w:rFonts w:cstheme="minorHAnsi"/>
              </w:rPr>
              <w:t xml:space="preserve">, </w:t>
            </w:r>
            <w:r w:rsidR="002C1EAE">
              <w:rPr>
                <w:rFonts w:cstheme="minorHAnsi"/>
              </w:rPr>
              <w:t>inflace</w:t>
            </w:r>
            <w:r w:rsidR="00463642">
              <w:rPr>
                <w:rFonts w:cstheme="minorHAnsi"/>
              </w:rPr>
              <w:t xml:space="preserve">, dopadu pandemie COVID-19 </w:t>
            </w:r>
            <w:r w:rsidR="002C1EAE">
              <w:rPr>
                <w:rFonts w:cstheme="minorHAnsi"/>
              </w:rPr>
              <w:t>žádný smysl.</w:t>
            </w:r>
            <w:r w:rsidR="003E17D7">
              <w:rPr>
                <w:rFonts w:cstheme="minorHAnsi"/>
              </w:rPr>
              <w:t xml:space="preserve"> Problémem je i skutečnost, že </w:t>
            </w:r>
            <w:r w:rsidR="00897E06">
              <w:rPr>
                <w:rFonts w:cstheme="minorHAnsi"/>
              </w:rPr>
              <w:t xml:space="preserve">studující uvádí u mnohých akcí </w:t>
            </w:r>
            <w:r w:rsidR="008118E9">
              <w:rPr>
                <w:rFonts w:cstheme="minorHAnsi"/>
              </w:rPr>
              <w:t>„velký počet návštěvníků“, kdy mohl být uveden alespoň kvalifikovaný</w:t>
            </w:r>
            <w:r w:rsidR="00E55F5A">
              <w:rPr>
                <w:rFonts w:cstheme="minorHAnsi"/>
              </w:rPr>
              <w:t xml:space="preserve"> odhad</w:t>
            </w:r>
            <w:r w:rsidR="00B061D5">
              <w:rPr>
                <w:rFonts w:cstheme="minorHAnsi"/>
              </w:rPr>
              <w:t xml:space="preserve"> pořadatelů ke stanovení jejich počtu</w:t>
            </w:r>
            <w:r w:rsidR="00982A7E">
              <w:rPr>
                <w:rFonts w:cstheme="minorHAnsi"/>
              </w:rPr>
              <w:t xml:space="preserve">, z čehož následně mohla čerpat i návrhová část práce. 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FFD234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6785537" w:rsidR="000E094A" w:rsidRDefault="00B3048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A166478" w14:textId="232735D7" w:rsidR="000E094A" w:rsidRPr="000E094A" w:rsidRDefault="007D130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Ač je vznik kulturní komise záslužným činem</w:t>
            </w:r>
            <w:r w:rsidR="00E47189">
              <w:rPr>
                <w:rFonts w:cstheme="minorHAnsi"/>
              </w:rPr>
              <w:t>, takto, navržená by byla vhodná jen pro mladistvé</w:t>
            </w:r>
            <w:r w:rsidR="00FF734E">
              <w:rPr>
                <w:rFonts w:cstheme="minorHAnsi"/>
              </w:rPr>
              <w:t xml:space="preserve">, pokud by se měla zabývat kulturou obecně, </w:t>
            </w:r>
            <w:r w:rsidR="00CC2C10">
              <w:rPr>
                <w:rFonts w:cstheme="minorHAnsi"/>
              </w:rPr>
              <w:t xml:space="preserve">byl by návrh případem ageismu s vyloučením rozhodování všech věkových skupin. </w:t>
            </w:r>
            <w:r w:rsidR="003752A4">
              <w:rPr>
                <w:rFonts w:cstheme="minorHAnsi"/>
              </w:rPr>
              <w:t>Dále, zde měly být uvedeny roční náklady na její činnost, nikoliv měsíční</w:t>
            </w:r>
            <w:r w:rsidR="006B516A">
              <w:rPr>
                <w:rFonts w:cstheme="minorHAnsi"/>
              </w:rPr>
              <w:t>, kdy rozpočet obce se tvoří na kalendářní rok, ne měsíc</w:t>
            </w:r>
            <w:r w:rsidR="00363D6C">
              <w:rPr>
                <w:rFonts w:cstheme="minorHAnsi"/>
              </w:rPr>
              <w:t>, navíc zde schází náklady na vypracování stanov komise</w:t>
            </w:r>
            <w:r w:rsidR="00172ABA">
              <w:rPr>
                <w:rFonts w:cstheme="minorHAnsi"/>
              </w:rPr>
              <w:t xml:space="preserve">, a stanovení struktury, tj. kdo jí bude předsedat, </w:t>
            </w:r>
            <w:r w:rsidR="0053085F">
              <w:rPr>
                <w:rFonts w:cstheme="minorHAnsi"/>
              </w:rPr>
              <w:t>zapisovatel, ověřovatel zápisu atp.</w:t>
            </w:r>
            <w:r w:rsidR="008E0272">
              <w:rPr>
                <w:rFonts w:cstheme="minorHAnsi"/>
              </w:rPr>
              <w:t xml:space="preserve"> Ad „</w:t>
            </w:r>
            <w:r w:rsidR="008E0272" w:rsidRPr="008E0272">
              <w:rPr>
                <w:rFonts w:cstheme="minorHAnsi"/>
              </w:rPr>
              <w:t>Účast obyvatel obce při výběru kulturních akcí</w:t>
            </w:r>
            <w:r w:rsidR="008E0272">
              <w:rPr>
                <w:rFonts w:cstheme="minorHAnsi"/>
              </w:rPr>
              <w:t xml:space="preserve">“, je nutné vnímat i cenu vstupného jako faktoru </w:t>
            </w:r>
            <w:r w:rsidR="00E33298">
              <w:rPr>
                <w:rFonts w:cstheme="minorHAnsi"/>
              </w:rPr>
              <w:t>při rozhodnutí o účasti.</w:t>
            </w:r>
            <w:r w:rsidR="00E9087F">
              <w:rPr>
                <w:rFonts w:cstheme="minorHAnsi"/>
              </w:rPr>
              <w:t xml:space="preserve"> Ač je </w:t>
            </w:r>
            <w:r w:rsidR="0074699A">
              <w:rPr>
                <w:rFonts w:cstheme="minorHAnsi"/>
              </w:rPr>
              <w:t>zřejmé racionálno pro konání akce „</w:t>
            </w:r>
            <w:r w:rsidR="0074699A" w:rsidRPr="0074699A">
              <w:rPr>
                <w:rFonts w:cstheme="minorHAnsi"/>
              </w:rPr>
              <w:t>Naučíme tě tančit – taneční kurzy</w:t>
            </w:r>
            <w:r w:rsidR="0074699A">
              <w:rPr>
                <w:rFonts w:cstheme="minorHAnsi"/>
              </w:rPr>
              <w:t xml:space="preserve">“ </w:t>
            </w:r>
            <w:r w:rsidR="00346BA6">
              <w:rPr>
                <w:rFonts w:cstheme="minorHAnsi"/>
              </w:rPr>
              <w:t>ve venkovním prostoru, lze mít i variantu realizace akce ve vnitřních prostorech.</w:t>
            </w:r>
            <w:r w:rsidR="00B30480">
              <w:rPr>
                <w:rFonts w:cstheme="minorHAnsi"/>
              </w:rPr>
              <w:t xml:space="preserve"> Závěru práce schází limity práce a možnost jejího dalšího pokračování v podobě diplomové práce.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E5993C9" w:rsidR="000E094A" w:rsidRDefault="00C02EC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3DDB2FA6" w14:textId="33C1789F" w:rsidR="000E094A" w:rsidRPr="000E094A" w:rsidRDefault="00B31A5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Grafická úroveň je odpovídající, zásadní problém tvoří </w:t>
            </w:r>
            <w:r w:rsidR="00F01607">
              <w:rPr>
                <w:rFonts w:cstheme="minorHAnsi"/>
              </w:rPr>
              <w:t xml:space="preserve">překlepy v práci, a to i v obsahu práci. Není zřejmé, nač jsou </w:t>
            </w:r>
            <w:r w:rsidR="00B17FB3">
              <w:rPr>
                <w:rFonts w:cstheme="minorHAnsi"/>
              </w:rPr>
              <w:t xml:space="preserve">v práci </w:t>
            </w:r>
            <w:r w:rsidR="00F01607">
              <w:rPr>
                <w:rFonts w:cstheme="minorHAnsi"/>
              </w:rPr>
              <w:t xml:space="preserve">prezentovány loga MMR a ÚUR, když studující </w:t>
            </w:r>
            <w:r w:rsidR="00B17FB3">
              <w:rPr>
                <w:rFonts w:cstheme="minorHAnsi"/>
              </w:rPr>
              <w:t>není zapsány na ve studijním programu grafický design, a postrádají jakoukoliv souvislost s cílem práce.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3A6BFD09" w:rsidR="009C7318" w:rsidRDefault="003477E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C68188" w14:textId="7C8DA126" w:rsidR="00AD7062" w:rsidRPr="000E094A" w:rsidRDefault="00EF7EEE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 xml:space="preserve">Práce představuje závažné téma současné doby, a to dvojí znevýhodnění místní kultury z důvodu dopadů pandemie COVID-19 a zvýšenými náklady na realizaci všech kulturních aktivit z důvodu inflace </w:t>
            </w:r>
            <w:r w:rsidR="00AD7062">
              <w:rPr>
                <w:rFonts w:cstheme="minorHAnsi"/>
              </w:rPr>
              <w:t>způsobené válkou na Ukrajině. Práce obsahuje množství drobných chyb, kterým by bylo vhodné se diplomové práci vyhnout</w:t>
            </w:r>
            <w:r w:rsidR="00D049D7">
              <w:rPr>
                <w:rFonts w:cstheme="minorHAnsi"/>
              </w:rPr>
              <w:t>, čímž by se výrazně zvýšila její hodnota.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61EB2B69" w:rsidR="009C7318" w:rsidRDefault="003477E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Popište, na </w:t>
      </w:r>
      <w:proofErr w:type="gramStart"/>
      <w:r w:rsidR="00567184">
        <w:rPr>
          <w:rFonts w:cstheme="minorHAnsi"/>
        </w:rPr>
        <w:t>základě</w:t>
      </w:r>
      <w:proofErr w:type="gramEnd"/>
      <w:r w:rsidR="002137FE">
        <w:rPr>
          <w:rFonts w:cstheme="minorHAnsi"/>
        </w:rPr>
        <w:t xml:space="preserve"> </w:t>
      </w:r>
      <w:r>
        <w:rPr>
          <w:rFonts w:cstheme="minorHAnsi"/>
        </w:rPr>
        <w:t xml:space="preserve">jakých informací byly stanoveny </w:t>
      </w:r>
      <w:r w:rsidR="00D805AF">
        <w:rPr>
          <w:rFonts w:cstheme="minorHAnsi"/>
        </w:rPr>
        <w:t>náklady na aktivity uvedené v návrhové části práce</w:t>
      </w:r>
      <w:r w:rsidR="00817000">
        <w:rPr>
          <w:rFonts w:cstheme="minorHAnsi"/>
        </w:rPr>
        <w:t>.</w:t>
      </w:r>
    </w:p>
    <w:p w14:paraId="1991DEDB" w14:textId="4BE7D168" w:rsidR="005C4ACA" w:rsidRPr="00E93FC5" w:rsidRDefault="005A691D" w:rsidP="00E93FC5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Představte metodický postup</w:t>
      </w:r>
      <w:r w:rsidR="00E93FC5">
        <w:rPr>
          <w:rFonts w:cstheme="minorHAnsi"/>
        </w:rPr>
        <w:t xml:space="preserve">, kterým byste analyzovala místní kulturu v obci pro následný program rozvoje obce, </w:t>
      </w:r>
      <w:r w:rsidR="00817000">
        <w:rPr>
          <w:rFonts w:cstheme="minorHAnsi"/>
        </w:rPr>
        <w:t>a představte vizi</w:t>
      </w:r>
      <w:r w:rsidR="00E93FC5">
        <w:rPr>
          <w:rFonts w:cstheme="minorHAnsi"/>
        </w:rPr>
        <w:t>, hlavní cíl a dílčí cíl</w:t>
      </w:r>
      <w:r w:rsidR="00817000">
        <w:rPr>
          <w:rFonts w:cstheme="minorHAnsi"/>
        </w:rPr>
        <w:t>e</w:t>
      </w:r>
      <w:r w:rsidR="00E93FC5">
        <w:rPr>
          <w:rFonts w:cstheme="minorHAnsi"/>
        </w:rPr>
        <w:t>, kterými byste podpořila rozvoj kultury v</w:t>
      </w:r>
      <w:r w:rsidR="00B62E28">
        <w:rPr>
          <w:rFonts w:cstheme="minorHAnsi"/>
        </w:rPr>
        <w:t> </w:t>
      </w:r>
      <w:r w:rsidR="00E93FC5">
        <w:rPr>
          <w:rFonts w:cstheme="minorHAnsi"/>
        </w:rPr>
        <w:t>obci</w:t>
      </w:r>
      <w:r w:rsidR="00B62E28">
        <w:rPr>
          <w:rFonts w:cstheme="minorHAnsi"/>
        </w:rPr>
        <w:t xml:space="preserve"> v tomto programu.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60FCAA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93FC5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93FC5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27C2D8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6-03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BE0830">
            <w:rPr>
              <w:rFonts w:cstheme="minorHAnsi"/>
            </w:rPr>
            <w:t>03.06.2022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5C39"/>
    <w:rsid w:val="00052246"/>
    <w:rsid w:val="000D4B52"/>
    <w:rsid w:val="000E094A"/>
    <w:rsid w:val="001205D6"/>
    <w:rsid w:val="00120905"/>
    <w:rsid w:val="00172ABA"/>
    <w:rsid w:val="00204BB6"/>
    <w:rsid w:val="002137FE"/>
    <w:rsid w:val="002232CB"/>
    <w:rsid w:val="0024258E"/>
    <w:rsid w:val="0029651C"/>
    <w:rsid w:val="002C1EAE"/>
    <w:rsid w:val="002E29E2"/>
    <w:rsid w:val="002E79CD"/>
    <w:rsid w:val="00323CDA"/>
    <w:rsid w:val="00325946"/>
    <w:rsid w:val="00346BA6"/>
    <w:rsid w:val="003477EB"/>
    <w:rsid w:val="00363D6C"/>
    <w:rsid w:val="00371989"/>
    <w:rsid w:val="003752A4"/>
    <w:rsid w:val="003B41ED"/>
    <w:rsid w:val="003E17D7"/>
    <w:rsid w:val="00461070"/>
    <w:rsid w:val="00463642"/>
    <w:rsid w:val="0048154C"/>
    <w:rsid w:val="004D378C"/>
    <w:rsid w:val="00525CD0"/>
    <w:rsid w:val="0053085F"/>
    <w:rsid w:val="00567184"/>
    <w:rsid w:val="0058366D"/>
    <w:rsid w:val="005A3B4A"/>
    <w:rsid w:val="005A691D"/>
    <w:rsid w:val="005C4ACA"/>
    <w:rsid w:val="005E3135"/>
    <w:rsid w:val="005F302E"/>
    <w:rsid w:val="006402C6"/>
    <w:rsid w:val="00656242"/>
    <w:rsid w:val="00667D5E"/>
    <w:rsid w:val="0067082B"/>
    <w:rsid w:val="00694399"/>
    <w:rsid w:val="006B516A"/>
    <w:rsid w:val="006B5FAB"/>
    <w:rsid w:val="006C0399"/>
    <w:rsid w:val="006C3481"/>
    <w:rsid w:val="006F2EF2"/>
    <w:rsid w:val="006F6417"/>
    <w:rsid w:val="00717B34"/>
    <w:rsid w:val="0073639B"/>
    <w:rsid w:val="00742140"/>
    <w:rsid w:val="0074699A"/>
    <w:rsid w:val="007553A6"/>
    <w:rsid w:val="00781F31"/>
    <w:rsid w:val="0078535E"/>
    <w:rsid w:val="007921C3"/>
    <w:rsid w:val="007B5290"/>
    <w:rsid w:val="007C65E4"/>
    <w:rsid w:val="007D130A"/>
    <w:rsid w:val="008118E9"/>
    <w:rsid w:val="00817000"/>
    <w:rsid w:val="0085398A"/>
    <w:rsid w:val="008566C4"/>
    <w:rsid w:val="008765A9"/>
    <w:rsid w:val="00897E06"/>
    <w:rsid w:val="008B781B"/>
    <w:rsid w:val="008E0272"/>
    <w:rsid w:val="0093504D"/>
    <w:rsid w:val="00974EA2"/>
    <w:rsid w:val="00982A7E"/>
    <w:rsid w:val="00987B93"/>
    <w:rsid w:val="009C322A"/>
    <w:rsid w:val="009C7318"/>
    <w:rsid w:val="00A40E56"/>
    <w:rsid w:val="00A40E93"/>
    <w:rsid w:val="00A7527E"/>
    <w:rsid w:val="00A82E1E"/>
    <w:rsid w:val="00AD7062"/>
    <w:rsid w:val="00B061D5"/>
    <w:rsid w:val="00B12098"/>
    <w:rsid w:val="00B14451"/>
    <w:rsid w:val="00B17FB3"/>
    <w:rsid w:val="00B23F3F"/>
    <w:rsid w:val="00B30480"/>
    <w:rsid w:val="00B31A58"/>
    <w:rsid w:val="00B62E28"/>
    <w:rsid w:val="00BA16DD"/>
    <w:rsid w:val="00BA1F8B"/>
    <w:rsid w:val="00BB597A"/>
    <w:rsid w:val="00BE0830"/>
    <w:rsid w:val="00C02ECC"/>
    <w:rsid w:val="00C23B2C"/>
    <w:rsid w:val="00CA34A9"/>
    <w:rsid w:val="00CC2C10"/>
    <w:rsid w:val="00CD12C3"/>
    <w:rsid w:val="00CE55BD"/>
    <w:rsid w:val="00D049D7"/>
    <w:rsid w:val="00D805AF"/>
    <w:rsid w:val="00DB2CBB"/>
    <w:rsid w:val="00DB3284"/>
    <w:rsid w:val="00DC7D52"/>
    <w:rsid w:val="00DF155C"/>
    <w:rsid w:val="00E07A22"/>
    <w:rsid w:val="00E22423"/>
    <w:rsid w:val="00E33298"/>
    <w:rsid w:val="00E47189"/>
    <w:rsid w:val="00E513F3"/>
    <w:rsid w:val="00E55F5A"/>
    <w:rsid w:val="00E7633F"/>
    <w:rsid w:val="00E9087F"/>
    <w:rsid w:val="00E93FC5"/>
    <w:rsid w:val="00E940BF"/>
    <w:rsid w:val="00EA05DA"/>
    <w:rsid w:val="00EB1AAB"/>
    <w:rsid w:val="00EF1720"/>
    <w:rsid w:val="00EF7EEE"/>
    <w:rsid w:val="00F01607"/>
    <w:rsid w:val="00F070F4"/>
    <w:rsid w:val="00F126C1"/>
    <w:rsid w:val="00F65646"/>
    <w:rsid w:val="00F92C79"/>
    <w:rsid w:val="00FC2852"/>
    <w:rsid w:val="00FD371D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DB328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3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0242B2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242B2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1" ma:contentTypeDescription="Vytvoří nový dokument" ma:contentTypeScope="" ma:versionID="cc4b3afcf05f5d97e3715f7291dedee3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ca8392da1052d62c8268ff2512ebd52e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b2760fc6-0594-407e-87c6-5506db99eec0"/>
  </ds:schemaRefs>
</ds:datastoreItem>
</file>

<file path=customXml/itemProps3.xml><?xml version="1.0" encoding="utf-8"?>
<ds:datastoreItem xmlns:ds="http://schemas.openxmlformats.org/officeDocument/2006/customXml" ds:itemID="{886FAFBD-335B-4641-B280-875AC1B966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880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Slaměníková</cp:lastModifiedBy>
  <cp:revision>2</cp:revision>
  <cp:lastPrinted>2022-03-14T11:55:00Z</cp:lastPrinted>
  <dcterms:created xsi:type="dcterms:W3CDTF">2022-06-06T07:19:00Z</dcterms:created>
  <dcterms:modified xsi:type="dcterms:W3CDTF">2022-06-06T07:19:00Z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