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041EB0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F39ED">
        <w:rPr>
          <w:rFonts w:asciiTheme="minorHAnsi" w:hAnsiTheme="minorHAnsi" w:cstheme="minorHAnsi"/>
          <w:sz w:val="22"/>
          <w:szCs w:val="22"/>
        </w:rPr>
        <w:t xml:space="preserve">Bc. Věra Floriánová </w:t>
      </w:r>
    </w:p>
    <w:p w14:paraId="00D6BB86" w14:textId="39E638F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F39ED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7F39ED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1EC124E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F39ED">
        <w:rPr>
          <w:rFonts w:cstheme="minorHAnsi"/>
        </w:rPr>
        <w:t xml:space="preserve">Projekt zvýšení obsazenosti hotelu ALEXANDRIA**** </w:t>
      </w:r>
      <w:proofErr w:type="spellStart"/>
      <w:r w:rsidR="007F39ED">
        <w:rPr>
          <w:rFonts w:cstheme="minorHAnsi"/>
        </w:rPr>
        <w:t>Spa</w:t>
      </w:r>
      <w:proofErr w:type="spellEnd"/>
      <w:r w:rsidR="007F39ED">
        <w:rPr>
          <w:rFonts w:cstheme="minorHAnsi"/>
        </w:rPr>
        <w:t xml:space="preserve"> &amp; </w:t>
      </w:r>
      <w:proofErr w:type="spellStart"/>
      <w:r w:rsidR="007F39ED">
        <w:rPr>
          <w:rFonts w:cstheme="minorHAnsi"/>
        </w:rPr>
        <w:t>Wellness</w:t>
      </w:r>
      <w:proofErr w:type="spellEnd"/>
      <w:r w:rsidR="007F39ED">
        <w:rPr>
          <w:rFonts w:cstheme="minorHAnsi"/>
        </w:rPr>
        <w:t xml:space="preserve"> hotel na základě organizování speciálních akcí </w:t>
      </w:r>
    </w:p>
    <w:p w14:paraId="35028D0F" w14:textId="29E5149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F39E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E586AC8" w:rsidR="000E094A" w:rsidRDefault="006F03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A3E5AE1" w:rsidR="000E094A" w:rsidRPr="000E094A" w:rsidRDefault="006F03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definovány obecně, stejně tak metody zpracování diplomové práce. Diplomantka mohla věnovat více prostoru k popisu a vysvětlení metod, stejně tak ke specifikaci cílů diplomové práce.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DE63BAC" w:rsidR="000E094A" w:rsidRDefault="006F03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4C67F92B" w:rsidR="00987B93" w:rsidRDefault="006F03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na kvalitní úrovni, mohla být však provedena literární rešerše, nejenom citování či parafrázování jednotlivých literárních zdrojů. Shrnutí teoretické části mohlo mít taktéž delší rozsah.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DA15236" w:rsidR="000E094A" w:rsidRDefault="006F03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C6DB214" w:rsidR="000E094A" w:rsidRDefault="006F03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obsahuje </w:t>
            </w:r>
            <w:r w:rsidR="00173375">
              <w:rPr>
                <w:rFonts w:cstheme="minorHAnsi"/>
              </w:rPr>
              <w:t xml:space="preserve">marketingový mix, PEST analýzu, </w:t>
            </w:r>
            <w:proofErr w:type="spellStart"/>
            <w:r w:rsidR="00173375">
              <w:rPr>
                <w:rFonts w:cstheme="minorHAnsi"/>
              </w:rPr>
              <w:t>Porterův</w:t>
            </w:r>
            <w:proofErr w:type="spellEnd"/>
            <w:r w:rsidR="00173375">
              <w:rPr>
                <w:rFonts w:cstheme="minorHAnsi"/>
              </w:rPr>
              <w:t xml:space="preserve"> model, SWOT analýzu a analýzu konkurence – tyto analýzy jsou ale pouze popisného charakteru, následuje dotazníkové šetření, zde ale chybí řádně zpracována metodika, včetně hypotéz a statistického vyhodnocení.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E71E2AB" w:rsidR="000E094A" w:rsidRDefault="006459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423201E" w:rsidR="000E094A" w:rsidRPr="000E094A" w:rsidRDefault="006459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– projektové – části diplomantka navrhuje zavedení dvou balíčků. Myšlenka je zajímavá, realizace projektu rámcová. Cílová skupina je široce stanovena. V rámci projektové následuje popis jednotlivých technik, tenhle popis však nepatří, logicky, do projektové části, ale do teoretické, popř. do analytické. Rozsah projektové části je tedy minimální. </w:t>
            </w:r>
          </w:p>
          <w:p w14:paraId="690D30CF" w14:textId="19B51412" w:rsidR="000E094A" w:rsidRDefault="006459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Následuje zpracovaná nákladová, riziková a časová analýza. V rámci nákladové analýzy nelze vyčíst </w:t>
            </w:r>
            <w:r w:rsidR="004D2846">
              <w:rPr>
                <w:rFonts w:cstheme="minorHAnsi"/>
              </w:rPr>
              <w:t xml:space="preserve">jednotlivé náklady – je zde pouze výčet (kapitola 11.1).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E6EDB56" w:rsidR="000E094A" w:rsidRDefault="006F03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B02F7E7" w:rsidR="000E094A" w:rsidRDefault="004D28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Mezi drobné formální nedostatky patří t</w:t>
            </w:r>
            <w:r w:rsidR="006F0374">
              <w:rPr>
                <w:rFonts w:cstheme="minorHAnsi"/>
              </w:rPr>
              <w:t>abulky na celé stránce</w:t>
            </w:r>
            <w:r>
              <w:rPr>
                <w:rFonts w:cstheme="minorHAnsi"/>
              </w:rPr>
              <w:t xml:space="preserve">, nejednotné citování.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D73707C" w:rsidR="009C7318" w:rsidRDefault="006459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E52CC8F" w:rsidR="00D6308A" w:rsidRPr="000E094A" w:rsidRDefault="004D284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je zpracována na téma </w:t>
            </w:r>
            <w:r>
              <w:rPr>
                <w:rFonts w:cstheme="minorHAnsi"/>
              </w:rPr>
              <w:t xml:space="preserve">Projekt zvýšení obsazenosti hotelu ALEXANDRIA**** </w:t>
            </w:r>
            <w:proofErr w:type="spellStart"/>
            <w:r>
              <w:rPr>
                <w:rFonts w:cstheme="minorHAnsi"/>
              </w:rPr>
              <w:t>Spa</w:t>
            </w:r>
            <w:proofErr w:type="spellEnd"/>
            <w:r>
              <w:rPr>
                <w:rFonts w:cstheme="minorHAnsi"/>
              </w:rPr>
              <w:t xml:space="preserve"> &amp; </w:t>
            </w:r>
            <w:proofErr w:type="spellStart"/>
            <w:r>
              <w:rPr>
                <w:rFonts w:cstheme="minorHAnsi"/>
              </w:rPr>
              <w:t>Wellness</w:t>
            </w:r>
            <w:proofErr w:type="spellEnd"/>
            <w:r>
              <w:rPr>
                <w:rFonts w:cstheme="minorHAnsi"/>
              </w:rPr>
              <w:t xml:space="preserve"> hotel na základě organizování speciálních akcí</w:t>
            </w:r>
            <w:r>
              <w:rPr>
                <w:rFonts w:cstheme="minorHAnsi"/>
              </w:rPr>
              <w:t xml:space="preserve">. Největší slabinou diplomové práce je projektová část, která je pouze popisného charakteru a požadavky na tuto část jsou hraniční, co se týká splnění kritérií pro obhajobu DP. Analytická část je taktéž na slabší kvalitativní úrovni, je spíše popisného charakteru.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E0EDB37" w:rsidR="009C7318" w:rsidRDefault="0017337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Představte komisi řádně zpracovanou metodiku výzkumu, včetně hypotéz a statistického vyhodnocení dotazníkového šetření. </w:t>
      </w:r>
    </w:p>
    <w:p w14:paraId="1991DEDB" w14:textId="6CADF484" w:rsidR="005C4ACA" w:rsidRPr="004D2846" w:rsidRDefault="004D2846" w:rsidP="004D284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Představte komisi řádně zpracovanou nákladovou analýzu – zejména náklady na propagaci, náklady personální, náklady na externí instruktory a náklady na ubytování. Na základě srovnání představte i plánovaný zisk na akci.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0E94D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F39E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F39E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74C7E8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F39ED">
            <w:rPr>
              <w:rFonts w:cstheme="minorHAnsi"/>
            </w:rPr>
            <w:t>17.05.2022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2969"/>
    <w:rsid w:val="00144F5B"/>
    <w:rsid w:val="00173375"/>
    <w:rsid w:val="0024258E"/>
    <w:rsid w:val="00261C00"/>
    <w:rsid w:val="0029651C"/>
    <w:rsid w:val="002C5ED6"/>
    <w:rsid w:val="004D2846"/>
    <w:rsid w:val="004D378C"/>
    <w:rsid w:val="005C4ACA"/>
    <w:rsid w:val="00645957"/>
    <w:rsid w:val="0067082B"/>
    <w:rsid w:val="00694399"/>
    <w:rsid w:val="006F0374"/>
    <w:rsid w:val="0073639B"/>
    <w:rsid w:val="007539AC"/>
    <w:rsid w:val="007553A6"/>
    <w:rsid w:val="007E17F3"/>
    <w:rsid w:val="007F39ED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E41F2-1832-44E4-B55D-9D2A6ED16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95d438d1-2776-4e6f-aa77-0285660b9062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14b5c4b1-a205-4656-bd10-1a2605af84d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634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6</cp:revision>
  <cp:lastPrinted>2022-03-14T11:55:00Z</cp:lastPrinted>
  <dcterms:created xsi:type="dcterms:W3CDTF">2022-05-17T12:09:00Z</dcterms:created>
  <dcterms:modified xsi:type="dcterms:W3CDTF">2022-05-17T12:33:00Z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