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4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Tvrdoňová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4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Rozdíly v pojetí kvality konce života seniorů a osob v produktivním věku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4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4CF5" w:rsidP="00B34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4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E5DFE" w:rsidRPr="008C40DD" w:rsidRDefault="00AE5DFE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Bakalářská práce map</w:t>
            </w:r>
            <w:r w:rsidRPr="008C40DD">
              <w:rPr>
                <w:sz w:val="22"/>
                <w:szCs w:val="22"/>
              </w:rPr>
              <w:t xml:space="preserve">uje </w:t>
            </w:r>
            <w:r w:rsidR="00B12EC3" w:rsidRPr="008C40DD">
              <w:rPr>
                <w:sz w:val="22"/>
                <w:szCs w:val="22"/>
              </w:rPr>
              <w:t>vybraná</w:t>
            </w:r>
            <w:r w:rsidRPr="008C40DD">
              <w:rPr>
                <w:sz w:val="22"/>
                <w:szCs w:val="22"/>
              </w:rPr>
              <w:t xml:space="preserve"> témata</w:t>
            </w:r>
            <w:r w:rsidRPr="008C40DD">
              <w:rPr>
                <w:sz w:val="22"/>
                <w:szCs w:val="22"/>
              </w:rPr>
              <w:t xml:space="preserve"> </w:t>
            </w:r>
            <w:r w:rsidRPr="008C40DD">
              <w:rPr>
                <w:sz w:val="22"/>
                <w:szCs w:val="22"/>
              </w:rPr>
              <w:t xml:space="preserve">subjektivního vnímání kvality </w:t>
            </w:r>
            <w:r w:rsidR="00B41F37" w:rsidRPr="008C40DD">
              <w:rPr>
                <w:sz w:val="22"/>
                <w:szCs w:val="22"/>
              </w:rPr>
              <w:t xml:space="preserve">konce </w:t>
            </w:r>
            <w:r w:rsidRPr="008C40DD">
              <w:rPr>
                <w:sz w:val="22"/>
                <w:szCs w:val="22"/>
              </w:rPr>
              <w:t>života v daném životním období.</w:t>
            </w:r>
          </w:p>
          <w:p w:rsidR="00AE5DFE" w:rsidRPr="008C40DD" w:rsidRDefault="00B12EC3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V teoretické části se autorka pokouší vymezit základní teoretická východiska. Absentující syntetizace textu však v konečném důsledku vede k tomu, že jednotlivá témata působí odděleně. Chybí jejich provázanost.</w:t>
            </w:r>
          </w:p>
          <w:p w:rsidR="00B411DB" w:rsidRPr="008C40DD" w:rsidRDefault="00B12EC3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V praktické části je podrobně popsána metodologie výzkumu.</w:t>
            </w:r>
          </w:p>
          <w:p w:rsidR="00B12EC3" w:rsidRPr="008C40DD" w:rsidRDefault="00B12EC3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Jako hlavní cíl výzkumu si autorka stanovuje zjistit, jak klienti hospicové péče hodnotí konec života.</w:t>
            </w:r>
          </w:p>
          <w:p w:rsidR="00B41F37" w:rsidRPr="008C40DD" w:rsidRDefault="00B41F37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Adekvátně tomuto cíli jsou formulovány výzkumné otázky. Logicky byla zvolena kvalitativní metodologie.</w:t>
            </w:r>
          </w:p>
          <w:p w:rsidR="00B41F37" w:rsidRPr="008C40DD" w:rsidRDefault="00B41F37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Respondenti byli ve věku 80 a 87 let, 53 a 55 let.</w:t>
            </w:r>
          </w:p>
          <w:p w:rsidR="00B41F37" w:rsidRPr="008C40DD" w:rsidRDefault="00B41F37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Oceňuji popis úskalí výzkumu (str. 40).</w:t>
            </w:r>
          </w:p>
          <w:p w:rsidR="00B41F37" w:rsidRPr="008C40DD" w:rsidRDefault="00B41F37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Analýza a interpretace dat jsou velmi podrobné a na dobré úrovni.</w:t>
            </w:r>
          </w:p>
          <w:p w:rsidR="008C40DD" w:rsidRPr="008C40DD" w:rsidRDefault="008C40DD" w:rsidP="008C40D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C40DD">
              <w:rPr>
                <w:sz w:val="22"/>
                <w:szCs w:val="22"/>
              </w:rPr>
              <w:t>Kapitola 7 Shrnutí výsledků výzkumu je místy subjektivně zabarvená.</w:t>
            </w:r>
          </w:p>
          <w:p w:rsidR="00B41F37" w:rsidRPr="00C50B27" w:rsidRDefault="00B41F3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41F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F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změny byste </w:t>
            </w:r>
            <w:r w:rsidRPr="00B41F37">
              <w:rPr>
                <w:sz w:val="22"/>
                <w:szCs w:val="22"/>
              </w:rPr>
              <w:t>naplánovala a učinila v navazujícím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4CF5">
              <w:rPr>
                <w:sz w:val="22"/>
                <w:szCs w:val="22"/>
              </w:rPr>
              <w:t xml:space="preserve"> </w:t>
            </w:r>
            <w:proofErr w:type="gramStart"/>
            <w:r w:rsidR="00B34CF5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4CF5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3E" w:rsidRDefault="00BF5A3E">
      <w:r>
        <w:separator/>
      </w:r>
    </w:p>
  </w:endnote>
  <w:endnote w:type="continuationSeparator" w:id="0">
    <w:p w:rsidR="00BF5A3E" w:rsidRDefault="00BF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3E" w:rsidRDefault="00BF5A3E">
      <w:r>
        <w:separator/>
      </w:r>
    </w:p>
  </w:footnote>
  <w:footnote w:type="continuationSeparator" w:id="0">
    <w:p w:rsidR="00BF5A3E" w:rsidRDefault="00BF5A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39F"/>
    <w:multiLevelType w:val="hybridMultilevel"/>
    <w:tmpl w:val="A6EA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00"/>
    <w:rsid w:val="00154F27"/>
    <w:rsid w:val="0021256F"/>
    <w:rsid w:val="00362AB0"/>
    <w:rsid w:val="003844E6"/>
    <w:rsid w:val="003F5DA2"/>
    <w:rsid w:val="00512982"/>
    <w:rsid w:val="00526D47"/>
    <w:rsid w:val="0055255D"/>
    <w:rsid w:val="005C219A"/>
    <w:rsid w:val="00665E11"/>
    <w:rsid w:val="00667400"/>
    <w:rsid w:val="006847E2"/>
    <w:rsid w:val="007553A2"/>
    <w:rsid w:val="008614B3"/>
    <w:rsid w:val="008C40DD"/>
    <w:rsid w:val="009A27D5"/>
    <w:rsid w:val="00AE5DFE"/>
    <w:rsid w:val="00B12EC3"/>
    <w:rsid w:val="00B34CF5"/>
    <w:rsid w:val="00B411DB"/>
    <w:rsid w:val="00B41F37"/>
    <w:rsid w:val="00BA3203"/>
    <w:rsid w:val="00BF5A3E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E0D5"/>
  <w15:chartTrackingRefBased/>
  <w15:docId w15:val="{2DCD424D-2A64-45DA-B08F-D3D58E90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Tvrdo&#328;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Tvrdoňová_O</Template>
  <TotalTime>33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2022-05-02T11:13:00Z</dcterms:created>
  <dcterms:modified xsi:type="dcterms:W3CDTF">2022-05-09T07:10:00Z</dcterms:modified>
</cp:coreProperties>
</file>