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14:paraId="468916FA" w14:textId="77777777" w:rsidTr="00C50B27">
        <w:tc>
          <w:tcPr>
            <w:tcW w:w="9828" w:type="dxa"/>
            <w:gridSpan w:val="9"/>
          </w:tcPr>
          <w:p w14:paraId="397E8A36" w14:textId="77777777" w:rsidR="006847E2" w:rsidRPr="00C50B27" w:rsidRDefault="006847E2" w:rsidP="00CA7D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F1326B"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 w:rsidR="00CA7D64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14:paraId="6E7FBE6A" w14:textId="77777777" w:rsidTr="00C50B27">
        <w:tc>
          <w:tcPr>
            <w:tcW w:w="2808" w:type="dxa"/>
          </w:tcPr>
          <w:p w14:paraId="14435B1A" w14:textId="77777777"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14:paraId="770AA598" w14:textId="77777777" w:rsidR="006847E2" w:rsidRPr="00C50B27" w:rsidRDefault="001136FE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Jana Procingerová</w:t>
            </w:r>
          </w:p>
        </w:tc>
      </w:tr>
      <w:tr w:rsidR="006847E2" w:rsidRPr="00C50B27" w14:paraId="4DE68FB1" w14:textId="77777777" w:rsidTr="00C50B27">
        <w:tc>
          <w:tcPr>
            <w:tcW w:w="2808" w:type="dxa"/>
          </w:tcPr>
          <w:p w14:paraId="35B8CEA3" w14:textId="77777777"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14:paraId="0DDC0CDF" w14:textId="77777777" w:rsidR="006847E2" w:rsidRPr="00C50B27" w:rsidRDefault="001136FE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Rizikové sexuální chování žáků a studentů posledních dvou ročníků základního vzdělávání v okrese Břeclav</w:t>
            </w:r>
          </w:p>
        </w:tc>
      </w:tr>
      <w:tr w:rsidR="006847E2" w:rsidRPr="00C50B27" w14:paraId="61C2F16C" w14:textId="77777777" w:rsidTr="00C50B27">
        <w:tc>
          <w:tcPr>
            <w:tcW w:w="2808" w:type="dxa"/>
          </w:tcPr>
          <w:p w14:paraId="21235A7C" w14:textId="77777777" w:rsidR="006847E2" w:rsidRPr="00C50B27" w:rsidRDefault="007553A2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Oponent</w:t>
            </w:r>
            <w:r w:rsidR="006847E2" w:rsidRPr="00C50B27">
              <w:rPr>
                <w:sz w:val="22"/>
                <w:szCs w:val="22"/>
              </w:rPr>
              <w:t xml:space="preserve"> práce</w:t>
            </w:r>
          </w:p>
        </w:tc>
        <w:tc>
          <w:tcPr>
            <w:tcW w:w="7020" w:type="dxa"/>
            <w:gridSpan w:val="8"/>
          </w:tcPr>
          <w:p w14:paraId="64531113" w14:textId="77777777" w:rsidR="006847E2" w:rsidRPr="00C50B27" w:rsidRDefault="001136FE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doc. Mgr. Jakub Hladík, Ph.D.</w:t>
            </w:r>
          </w:p>
        </w:tc>
      </w:tr>
      <w:tr w:rsidR="006847E2" w:rsidRPr="00C50B27" w14:paraId="59BBFA2A" w14:textId="77777777" w:rsidTr="00C50B27">
        <w:tc>
          <w:tcPr>
            <w:tcW w:w="2808" w:type="dxa"/>
          </w:tcPr>
          <w:p w14:paraId="0EB4AF2D" w14:textId="77777777" w:rsidR="006847E2" w:rsidRPr="00C50B27" w:rsidRDefault="0021256F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Studijní program</w:t>
            </w:r>
          </w:p>
        </w:tc>
        <w:tc>
          <w:tcPr>
            <w:tcW w:w="7020" w:type="dxa"/>
            <w:gridSpan w:val="8"/>
          </w:tcPr>
          <w:p w14:paraId="44B11D40" w14:textId="55E951FA" w:rsidR="006847E2" w:rsidRPr="00C50B27" w:rsidRDefault="00616EC3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14:paraId="2A7C6641" w14:textId="77777777" w:rsidTr="00C50B27">
        <w:tc>
          <w:tcPr>
            <w:tcW w:w="2808" w:type="dxa"/>
          </w:tcPr>
          <w:p w14:paraId="1B78F5E7" w14:textId="77777777"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14:paraId="0A7E4DD4" w14:textId="74DD454C" w:rsidR="006847E2" w:rsidRPr="00C50B27" w:rsidRDefault="00616EC3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Kombinovaná</w:t>
            </w:r>
            <w:bookmarkStart w:id="0" w:name="_GoBack"/>
            <w:bookmarkEnd w:id="0"/>
          </w:p>
        </w:tc>
      </w:tr>
      <w:tr w:rsidR="006847E2" w:rsidRPr="00C50B27" w14:paraId="3E1882B8" w14:textId="77777777" w:rsidTr="00C50B27">
        <w:tc>
          <w:tcPr>
            <w:tcW w:w="2808" w:type="dxa"/>
            <w:vAlign w:val="center"/>
          </w:tcPr>
          <w:p w14:paraId="016B93D9" w14:textId="77777777"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14:paraId="1713A335" w14:textId="77777777"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14:paraId="6768E4A5" w14:textId="77777777"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14:paraId="4DB7D489" w14:textId="77777777" w:rsidTr="00C50B27">
        <w:tc>
          <w:tcPr>
            <w:tcW w:w="9828" w:type="dxa"/>
            <w:gridSpan w:val="9"/>
            <w:shd w:val="clear" w:color="auto" w:fill="A6A6A6"/>
          </w:tcPr>
          <w:p w14:paraId="4D5B96DF" w14:textId="77777777"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14:paraId="747217D0" w14:textId="77777777" w:rsidTr="00C50B27">
        <w:tc>
          <w:tcPr>
            <w:tcW w:w="6791" w:type="dxa"/>
            <w:gridSpan w:val="3"/>
          </w:tcPr>
          <w:p w14:paraId="20615859" w14:textId="77777777"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14:paraId="51871A3C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14:paraId="470649B6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5746A3C2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4C051EBF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7B7953FC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7897D923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14:paraId="054DADC9" w14:textId="77777777" w:rsidTr="00C50B27">
        <w:tc>
          <w:tcPr>
            <w:tcW w:w="6791" w:type="dxa"/>
            <w:gridSpan w:val="3"/>
          </w:tcPr>
          <w:p w14:paraId="58086964" w14:textId="77777777"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14:paraId="55C011A5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14:paraId="4471CB7F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5C9897D5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6505B845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277B0C81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369B77BF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14:paraId="60308906" w14:textId="77777777" w:rsidTr="00C50B27">
        <w:tc>
          <w:tcPr>
            <w:tcW w:w="6791" w:type="dxa"/>
            <w:gridSpan w:val="3"/>
          </w:tcPr>
          <w:p w14:paraId="1010B1DE" w14:textId="77777777"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14:paraId="6B844DD0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14:paraId="4DAA1F4B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127F6E78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3DBDAC7D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308F0869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7A42652E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14:paraId="0EF1BE48" w14:textId="7777777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14:paraId="41059A00" w14:textId="77777777"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14:paraId="73704F1F" w14:textId="77777777" w:rsidTr="00C50B27">
        <w:tc>
          <w:tcPr>
            <w:tcW w:w="6791" w:type="dxa"/>
            <w:gridSpan w:val="3"/>
          </w:tcPr>
          <w:p w14:paraId="6B1D802F" w14:textId="77777777"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14:paraId="65CB7578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14:paraId="49667A19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7B66F46F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37BC40FC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4C15C45C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7A1ADBD4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14:paraId="2EFAAEAC" w14:textId="77777777" w:rsidTr="00C50B27">
        <w:tc>
          <w:tcPr>
            <w:tcW w:w="6791" w:type="dxa"/>
            <w:gridSpan w:val="3"/>
          </w:tcPr>
          <w:p w14:paraId="369842E3" w14:textId="77777777"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14:paraId="0A4AC43A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71569CAA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22C51D6C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14:paraId="7F066EDB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34D7B15C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51BBDC2E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14:paraId="1D7E858E" w14:textId="77777777" w:rsidTr="00C50B27">
        <w:tc>
          <w:tcPr>
            <w:tcW w:w="6791" w:type="dxa"/>
            <w:gridSpan w:val="3"/>
          </w:tcPr>
          <w:p w14:paraId="620BCDC8" w14:textId="77777777"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14:paraId="79E24E90" w14:textId="77777777"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14:paraId="79ECF381" w14:textId="77777777"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12468C2F" w14:textId="77777777"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377CA557" w14:textId="77777777"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43DFD246" w14:textId="77777777"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7C928ED5" w14:textId="77777777"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14:paraId="4F923811" w14:textId="7777777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14:paraId="19D65BF3" w14:textId="77777777"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14:paraId="258D8050" w14:textId="77777777" w:rsidTr="00C50B27">
        <w:tc>
          <w:tcPr>
            <w:tcW w:w="6791" w:type="dxa"/>
            <w:gridSpan w:val="3"/>
          </w:tcPr>
          <w:p w14:paraId="377DC642" w14:textId="77777777"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14:paraId="6F2BA2E6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14:paraId="781531FC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602B880E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010F7681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4941D82D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7E0F21B8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14:paraId="42EA113E" w14:textId="77777777" w:rsidTr="00C50B27">
        <w:tc>
          <w:tcPr>
            <w:tcW w:w="6791" w:type="dxa"/>
            <w:gridSpan w:val="3"/>
          </w:tcPr>
          <w:p w14:paraId="40804944" w14:textId="77777777"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14:paraId="14878521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14:paraId="2E0B0B25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78B76135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2E191522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134C7BF7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783C788F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14:paraId="35BD11F4" w14:textId="77777777" w:rsidTr="00C50B27">
        <w:tc>
          <w:tcPr>
            <w:tcW w:w="6791" w:type="dxa"/>
            <w:gridSpan w:val="3"/>
          </w:tcPr>
          <w:p w14:paraId="28A444C7" w14:textId="77777777"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14:paraId="40EF442F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14:paraId="36179A43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4285D85A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23C9D0A2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1055ABD3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41AD7061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14:paraId="50D596ED" w14:textId="77777777" w:rsidTr="00C50B27">
        <w:tc>
          <w:tcPr>
            <w:tcW w:w="6791" w:type="dxa"/>
            <w:gridSpan w:val="3"/>
          </w:tcPr>
          <w:p w14:paraId="316699E1" w14:textId="77777777"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14:paraId="482A1738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14:paraId="11C987F4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7B714F7D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450362EC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2DF6E2F5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736DA811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14:paraId="3ACD9A30" w14:textId="77777777" w:rsidTr="00B411DB">
        <w:tc>
          <w:tcPr>
            <w:tcW w:w="9828" w:type="dxa"/>
            <w:gridSpan w:val="9"/>
            <w:shd w:val="clear" w:color="auto" w:fill="A6A6A6"/>
          </w:tcPr>
          <w:p w14:paraId="2D0BDA97" w14:textId="77777777"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14:paraId="1A275E1F" w14:textId="77777777" w:rsidTr="00C50B27">
        <w:tc>
          <w:tcPr>
            <w:tcW w:w="6791" w:type="dxa"/>
            <w:gridSpan w:val="3"/>
          </w:tcPr>
          <w:p w14:paraId="7CA0FA47" w14:textId="77777777"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14:paraId="46AE63A3" w14:textId="77777777"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2B314925" w14:textId="77777777"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14:paraId="1CCFDD9F" w14:textId="77777777"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6D75D3AF" w14:textId="77777777"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5C46BFE2" w14:textId="77777777"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213C1CBE" w14:textId="77777777"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14:paraId="01C5602C" w14:textId="77777777" w:rsidTr="00C50B27">
        <w:tc>
          <w:tcPr>
            <w:tcW w:w="6791" w:type="dxa"/>
            <w:gridSpan w:val="3"/>
          </w:tcPr>
          <w:p w14:paraId="73528E78" w14:textId="77777777"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14:paraId="41308F2C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14:paraId="7EF1754E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102E27E0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55BC7DA3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3B2CB812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3D9E6CEC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14:paraId="7D89C8CA" w14:textId="77777777" w:rsidTr="00C50B27">
        <w:tc>
          <w:tcPr>
            <w:tcW w:w="9828" w:type="dxa"/>
            <w:gridSpan w:val="9"/>
          </w:tcPr>
          <w:p w14:paraId="0C072193" w14:textId="77777777"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14:paraId="089FB09E" w14:textId="77777777" w:rsidR="00B411DB" w:rsidRDefault="001136FE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Silné stránky</w:t>
            </w:r>
          </w:p>
          <w:p w14:paraId="714747F2" w14:textId="77777777" w:rsidR="001136FE" w:rsidRDefault="001136FE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 Větší množství použitých zdrojů.</w:t>
            </w:r>
          </w:p>
          <w:p w14:paraId="56A00674" w14:textId="77777777" w:rsidR="00AF0BE6" w:rsidRDefault="00AF0BE6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 Propracovaný výzkumný problém.</w:t>
            </w:r>
          </w:p>
          <w:p w14:paraId="54246688" w14:textId="77777777" w:rsidR="0082182A" w:rsidRDefault="0082182A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 Zaměření se na konkrétní okres, jehož výběr je odůvodněný.</w:t>
            </w:r>
          </w:p>
          <w:p w14:paraId="137E59CF" w14:textId="77777777" w:rsidR="0082182A" w:rsidRDefault="0082182A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 Oceňuji spolupráci s PPP.</w:t>
            </w:r>
          </w:p>
          <w:p w14:paraId="71480AFA" w14:textId="77777777" w:rsidR="002D061D" w:rsidRDefault="002D061D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 Přehledná prezentace výsledků.</w:t>
            </w:r>
          </w:p>
          <w:p w14:paraId="73D9FC2C" w14:textId="77777777" w:rsidR="002D061D" w:rsidRDefault="002D061D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 Interpretace za použití literatury.</w:t>
            </w:r>
          </w:p>
          <w:p w14:paraId="0CAC1ECC" w14:textId="77777777" w:rsidR="001136FE" w:rsidRDefault="001136FE" w:rsidP="00362AB0">
            <w:pPr>
              <w:rPr>
                <w:sz w:val="22"/>
                <w:szCs w:val="22"/>
              </w:rPr>
            </w:pPr>
          </w:p>
          <w:p w14:paraId="4226207F" w14:textId="77777777" w:rsidR="001136FE" w:rsidRPr="00C50B27" w:rsidRDefault="001136FE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Slabé stránky</w:t>
            </w:r>
          </w:p>
          <w:p w14:paraId="4BB97E4E" w14:textId="77777777" w:rsidR="00B411DB" w:rsidRPr="00C50B27" w:rsidRDefault="001136FE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Kapitola Základní školství v ČR je zbytečně širo</w:t>
            </w:r>
            <w:r w:rsidR="00AF0BE6">
              <w:rPr>
                <w:sz w:val="22"/>
                <w:szCs w:val="22"/>
              </w:rPr>
              <w:t>ce koncipovaná, schází ji větší soustředěnost na téma práce.</w:t>
            </w:r>
          </w:p>
          <w:p w14:paraId="262F4BD5" w14:textId="77777777" w:rsidR="00B411DB" w:rsidRPr="00C50B27" w:rsidRDefault="00B411DB" w:rsidP="00362AB0">
            <w:pPr>
              <w:rPr>
                <w:sz w:val="22"/>
                <w:szCs w:val="22"/>
              </w:rPr>
            </w:pPr>
          </w:p>
          <w:p w14:paraId="7F7CE784" w14:textId="77777777" w:rsidR="00B411DB" w:rsidRPr="00C50B27" w:rsidRDefault="002D061D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Doporučuji práci k obhajobě.</w:t>
            </w:r>
          </w:p>
          <w:p w14:paraId="75CABB8B" w14:textId="77777777" w:rsidR="00F1326B" w:rsidRPr="00C50B27" w:rsidRDefault="00F1326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14:paraId="7D5E82ED" w14:textId="77777777" w:rsidTr="00C50B27">
        <w:tc>
          <w:tcPr>
            <w:tcW w:w="9828" w:type="dxa"/>
            <w:gridSpan w:val="9"/>
          </w:tcPr>
          <w:p w14:paraId="29E8F2FB" w14:textId="77777777"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14:paraId="68BE5BED" w14:textId="77777777" w:rsidR="00B411DB" w:rsidRPr="00C50B27" w:rsidRDefault="00B411DB" w:rsidP="00362AB0">
            <w:pPr>
              <w:rPr>
                <w:sz w:val="22"/>
                <w:szCs w:val="22"/>
              </w:rPr>
            </w:pPr>
          </w:p>
          <w:p w14:paraId="69D97DA5" w14:textId="77777777" w:rsidR="00B411DB" w:rsidRPr="00C50B27" w:rsidRDefault="002D061D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Dalo by se ve výzkumu pokračovat nebo jej prohloubit?</w:t>
            </w:r>
          </w:p>
          <w:p w14:paraId="57B60805" w14:textId="77777777" w:rsidR="00B411DB" w:rsidRPr="00C50B27" w:rsidRDefault="00B411D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14:paraId="088AF1AC" w14:textId="77777777" w:rsidTr="00C50B27">
        <w:tc>
          <w:tcPr>
            <w:tcW w:w="6791" w:type="dxa"/>
            <w:gridSpan w:val="3"/>
          </w:tcPr>
          <w:p w14:paraId="2DD1B982" w14:textId="77777777"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14:paraId="61C669FF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</w:tcPr>
          <w:p w14:paraId="13DD3734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14:paraId="289B7805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14:paraId="6F581F25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14:paraId="22AFCBA6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14:paraId="4D2466DC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14:paraId="25ABD2DF" w14:textId="77777777" w:rsidTr="00C50B27">
        <w:tc>
          <w:tcPr>
            <w:tcW w:w="4068" w:type="dxa"/>
            <w:gridSpan w:val="2"/>
            <w:vAlign w:val="center"/>
          </w:tcPr>
          <w:p w14:paraId="55660E9A" w14:textId="77777777"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2D061D">
              <w:rPr>
                <w:sz w:val="22"/>
                <w:szCs w:val="22"/>
              </w:rPr>
              <w:t xml:space="preserve"> 8. 5. 2022</w:t>
            </w:r>
          </w:p>
        </w:tc>
        <w:tc>
          <w:tcPr>
            <w:tcW w:w="5760" w:type="dxa"/>
            <w:gridSpan w:val="7"/>
            <w:vAlign w:val="center"/>
          </w:tcPr>
          <w:p w14:paraId="474B0FD9" w14:textId="77777777"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2D061D">
              <w:rPr>
                <w:sz w:val="22"/>
                <w:szCs w:val="22"/>
              </w:rPr>
              <w:t xml:space="preserve"> Jakub Hladík v.r.</w:t>
            </w:r>
          </w:p>
        </w:tc>
      </w:tr>
    </w:tbl>
    <w:p w14:paraId="4BC58316" w14:textId="77777777"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6D14A7B" w14:textId="77777777" w:rsidR="001136FE" w:rsidRDefault="001136FE">
      <w:r>
        <w:separator/>
      </w:r>
    </w:p>
  </w:endnote>
  <w:endnote w:type="continuationSeparator" w:id="0">
    <w:p w14:paraId="25589567" w14:textId="77777777" w:rsidR="001136FE" w:rsidRDefault="001136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81154EC" w14:textId="77777777" w:rsidR="001136FE" w:rsidRDefault="001136FE">
      <w:r>
        <w:separator/>
      </w:r>
    </w:p>
  </w:footnote>
  <w:footnote w:type="continuationSeparator" w:id="0">
    <w:p w14:paraId="42EDEB5D" w14:textId="77777777" w:rsidR="001136FE" w:rsidRDefault="001136FE">
      <w:r>
        <w:continuationSeparator/>
      </w:r>
    </w:p>
  </w:footnote>
  <w:footnote w:id="1">
    <w:p w14:paraId="5F8E5B31" w14:textId="77777777"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36FE"/>
    <w:rsid w:val="001136FE"/>
    <w:rsid w:val="00154F27"/>
    <w:rsid w:val="0021256F"/>
    <w:rsid w:val="002D061D"/>
    <w:rsid w:val="00362AB0"/>
    <w:rsid w:val="003F5DA2"/>
    <w:rsid w:val="00512982"/>
    <w:rsid w:val="00526D47"/>
    <w:rsid w:val="0055255D"/>
    <w:rsid w:val="005C219A"/>
    <w:rsid w:val="00616EC3"/>
    <w:rsid w:val="006847E2"/>
    <w:rsid w:val="007553A2"/>
    <w:rsid w:val="0082182A"/>
    <w:rsid w:val="008614B3"/>
    <w:rsid w:val="009A27D5"/>
    <w:rsid w:val="00AF0BE6"/>
    <w:rsid w:val="00B411DB"/>
    <w:rsid w:val="00BA3203"/>
    <w:rsid w:val="00C50B27"/>
    <w:rsid w:val="00CA7D64"/>
    <w:rsid w:val="00D05C79"/>
    <w:rsid w:val="00DC1BF5"/>
    <w:rsid w:val="00E709EA"/>
    <w:rsid w:val="00ED2FBE"/>
    <w:rsid w:val="00F1326B"/>
    <w:rsid w:val="00FA3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6566D30"/>
  <w15:chartTrackingRefBased/>
  <w15:docId w15:val="{FE01B7DC-E8E1-455C-9955-DD84C1BFC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ladik\Desktop\POSUDEK%20OPONENTA%20BAKAL&#193;&#344;SK&#201;%20PR&#193;CE_2022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91CA89BD100AE4FBADB4822361F6526" ma:contentTypeVersion="9" ma:contentTypeDescription="Vytvoří nový dokument" ma:contentTypeScope="" ma:versionID="70c0c752ddd663d8a32ace328715470e">
  <xsd:schema xmlns:xsd="http://www.w3.org/2001/XMLSchema" xmlns:xs="http://www.w3.org/2001/XMLSchema" xmlns:p="http://schemas.microsoft.com/office/2006/metadata/properties" xmlns:ns3="3c67291b-3338-4090-b772-f9ab6bebea61" targetNamespace="http://schemas.microsoft.com/office/2006/metadata/properties" ma:root="true" ma:fieldsID="eb771217f464df8cd7e3cbbb81713a62" ns3:_="">
    <xsd:import namespace="3c67291b-3338-4090-b772-f9ab6bebea6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67291b-3338-4090-b772-f9ab6bebea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53D284F-29B8-4D6B-9D88-5C6CB203B69D}">
  <ds:schemaRefs>
    <ds:schemaRef ds:uri="3c67291b-3338-4090-b772-f9ab6bebea61"/>
    <ds:schemaRef ds:uri="http://purl.org/dc/dcmitype/"/>
    <ds:schemaRef ds:uri="http://schemas.microsoft.com/office/2006/metadata/properties"/>
    <ds:schemaRef ds:uri="http://schemas.microsoft.com/office/2006/documentManagement/types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http://www.w3.org/XML/1998/namespace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5F3B8F50-7E10-40FB-B22C-0C5BB6D8018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6D51BD9-A0C8-492B-8F6A-223B4C6E2A1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c67291b-3338-4090-b772-f9ab6bebea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POSUDEK OPONENTA BAKALÁŘSKÉ PRÁCE_2022</Template>
  <TotalTime>38</TotalTime>
  <Pages>1</Pages>
  <Words>269</Words>
  <Characters>1590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1856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subject/>
  <dc:creator>*</dc:creator>
  <cp:keywords/>
  <cp:lastModifiedBy>*</cp:lastModifiedBy>
  <cp:revision>2</cp:revision>
  <cp:lastPrinted>2012-04-25T08:21:00Z</cp:lastPrinted>
  <dcterms:created xsi:type="dcterms:W3CDTF">2022-05-09T06:09:00Z</dcterms:created>
  <dcterms:modified xsi:type="dcterms:W3CDTF">2022-05-10T09:55:00Z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0x010100A91CA89BD100AE4FBADB4822361F6526</vt:lpwstr>
  </property>
</Properties>
</file>