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91AD4" w:rsidRPr="00C50B27" w:rsidTr="00C50B27">
        <w:tc>
          <w:tcPr>
            <w:tcW w:w="2808" w:type="dxa"/>
          </w:tcPr>
          <w:p w:rsidR="00D91AD4" w:rsidRPr="00C50B27" w:rsidRDefault="00D91AD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91AD4" w:rsidRPr="00C50B27" w:rsidRDefault="003829C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Kostrhunová</w:t>
            </w:r>
          </w:p>
        </w:tc>
      </w:tr>
      <w:tr w:rsidR="00D91AD4" w:rsidRPr="00C50B27" w:rsidTr="00C50B27">
        <w:tc>
          <w:tcPr>
            <w:tcW w:w="2808" w:type="dxa"/>
          </w:tcPr>
          <w:p w:rsidR="00D91AD4" w:rsidRPr="00C50B27" w:rsidRDefault="00D91AD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91AD4" w:rsidRPr="00C50B27" w:rsidRDefault="003829CC" w:rsidP="008057DD">
            <w:pPr>
              <w:rPr>
                <w:sz w:val="22"/>
                <w:szCs w:val="22"/>
              </w:rPr>
            </w:pPr>
            <w:r w:rsidRPr="003829CC">
              <w:rPr>
                <w:sz w:val="22"/>
                <w:szCs w:val="22"/>
              </w:rPr>
              <w:t>Moderní technologie a sociální sítě v životě dospívajících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41F00" w:rsidRPr="00C50B27" w:rsidTr="00C50B27">
        <w:tc>
          <w:tcPr>
            <w:tcW w:w="2808" w:type="dxa"/>
            <w:vAlign w:val="center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41F00" w:rsidRPr="00C50B27" w:rsidRDefault="00641F0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</w:tcPr>
          <w:p w:rsidR="00641F00" w:rsidRPr="00C50B27" w:rsidRDefault="00641F0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4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351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351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41F00" w:rsidRPr="00C50B27" w:rsidRDefault="00351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351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41F00" w:rsidRPr="00C50B27" w:rsidRDefault="00351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351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07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B411DB">
        <w:tc>
          <w:tcPr>
            <w:tcW w:w="9828" w:type="dxa"/>
            <w:gridSpan w:val="9"/>
            <w:shd w:val="clear" w:color="auto" w:fill="A6A6A6"/>
          </w:tcPr>
          <w:p w:rsidR="00641F00" w:rsidRPr="00B411DB" w:rsidRDefault="00641F0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07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760C" w:rsidRPr="00C50B27" w:rsidRDefault="0080760C" w:rsidP="00362AB0">
            <w:pPr>
              <w:rPr>
                <w:b/>
                <w:sz w:val="22"/>
                <w:szCs w:val="22"/>
              </w:rPr>
            </w:pPr>
          </w:p>
          <w:p w:rsidR="00351A88" w:rsidRDefault="00351A88" w:rsidP="00351A88">
            <w:pPr>
              <w:jc w:val="both"/>
              <w:rPr>
                <w:sz w:val="22"/>
                <w:szCs w:val="22"/>
              </w:rPr>
            </w:pPr>
            <w:r w:rsidRPr="00E27C8C">
              <w:rPr>
                <w:sz w:val="22"/>
                <w:szCs w:val="22"/>
              </w:rPr>
              <w:t xml:space="preserve">Autorka </w:t>
            </w:r>
            <w:r w:rsidR="000A62C4">
              <w:rPr>
                <w:sz w:val="22"/>
                <w:szCs w:val="22"/>
              </w:rPr>
              <w:t>se ve své bakalářské práci věnuje aktuálnímu tématu využívání moderních technologií a sociálních sítí žáky základních škol.</w:t>
            </w:r>
          </w:p>
          <w:p w:rsidR="000A62C4" w:rsidRDefault="000A62C4" w:rsidP="00351A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</w:t>
            </w:r>
            <w:r w:rsidRPr="00106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 přehledně zpracován, pro účely kvantitativního výzkumu bylo zvoleno dotazníkové šetření, data jsou srozumitelně prezentována a doplněna vhodným komentářem, přestože shrnutí výsledků výzkumu lze vnímat jako poměrně úsporné. </w:t>
            </w:r>
          </w:p>
          <w:p w:rsidR="000A62C4" w:rsidRDefault="000A62C4" w:rsidP="00351A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zařazení cizojazyčných zdrojů, závěrečnou diskuzi a zájem autorky o analyzovanou problematiku.</w:t>
            </w:r>
          </w:p>
          <w:p w:rsidR="00D91AD4" w:rsidRDefault="00D91AD4" w:rsidP="00D91AD4">
            <w:pPr>
              <w:jc w:val="both"/>
              <w:rPr>
                <w:sz w:val="22"/>
                <w:szCs w:val="22"/>
              </w:rPr>
            </w:pPr>
          </w:p>
          <w:p w:rsidR="00D91AD4" w:rsidRDefault="00D91AD4" w:rsidP="00D91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 </w:t>
            </w:r>
            <w:r w:rsidRPr="00D42471">
              <w:rPr>
                <w:b/>
                <w:sz w:val="22"/>
                <w:szCs w:val="22"/>
              </w:rPr>
              <w:t xml:space="preserve">s návrhem hodnocení stupněm </w:t>
            </w:r>
            <w:r w:rsidR="000A62C4"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D91AD4" w:rsidRPr="00351A88" w:rsidRDefault="00D91AD4" w:rsidP="00351A8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51A88">
              <w:rPr>
                <w:sz w:val="22"/>
                <w:szCs w:val="22"/>
              </w:rPr>
              <w:t>Uveďte</w:t>
            </w:r>
            <w:r w:rsidR="00351A88" w:rsidRPr="00351A88">
              <w:rPr>
                <w:sz w:val="22"/>
                <w:szCs w:val="22"/>
              </w:rPr>
              <w:t xml:space="preserve"> </w:t>
            </w:r>
            <w:r w:rsidRPr="00351A88">
              <w:rPr>
                <w:sz w:val="22"/>
                <w:szCs w:val="22"/>
              </w:rPr>
              <w:t>limity Vašeho výzkumu.</w:t>
            </w:r>
          </w:p>
          <w:p w:rsidR="00351A88" w:rsidRPr="00351A88" w:rsidRDefault="00351A88" w:rsidP="00351A8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51A88">
              <w:rPr>
                <w:sz w:val="22"/>
                <w:szCs w:val="22"/>
              </w:rPr>
              <w:t xml:space="preserve">Čím si vysvětlujete vysokou oblibu platformy </w:t>
            </w:r>
            <w:r w:rsidR="000A62C4">
              <w:rPr>
                <w:sz w:val="22"/>
                <w:szCs w:val="22"/>
              </w:rPr>
              <w:t xml:space="preserve">MS </w:t>
            </w:r>
            <w:r w:rsidRPr="00351A88">
              <w:rPr>
                <w:sz w:val="22"/>
                <w:szCs w:val="22"/>
              </w:rPr>
              <w:t>Teams?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0A62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4068" w:type="dxa"/>
            <w:gridSpan w:val="2"/>
            <w:vAlign w:val="center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62C4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641F00" w:rsidRPr="00C50B27" w:rsidRDefault="00641F00" w:rsidP="00FA290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FA290D">
              <w:rPr>
                <w:sz w:val="22"/>
                <w:szCs w:val="22"/>
              </w:rPr>
              <w:t>Šalenová v. r.</w:t>
            </w:r>
          </w:p>
        </w:tc>
      </w:tr>
    </w:tbl>
    <w:p w:rsidR="006847E2" w:rsidRDefault="006847E2"/>
    <w:sectPr w:rsidR="006847E2" w:rsidSect="00B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7D" w:rsidRDefault="00695B7D">
      <w:r>
        <w:separator/>
      </w:r>
    </w:p>
  </w:endnote>
  <w:endnote w:type="continuationSeparator" w:id="1">
    <w:p w:rsidR="00695B7D" w:rsidRDefault="0069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7D" w:rsidRDefault="00695B7D">
      <w:r>
        <w:separator/>
      </w:r>
    </w:p>
  </w:footnote>
  <w:footnote w:type="continuationSeparator" w:id="1">
    <w:p w:rsidR="00695B7D" w:rsidRDefault="00695B7D">
      <w:r>
        <w:continuationSeparator/>
      </w:r>
    </w:p>
  </w:footnote>
  <w:footnote w:id="2">
    <w:p w:rsidR="00641F00" w:rsidRDefault="00641F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4C1"/>
    <w:multiLevelType w:val="hybridMultilevel"/>
    <w:tmpl w:val="5872AA16"/>
    <w:lvl w:ilvl="0" w:tplc="38BC10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C5DF4"/>
    <w:multiLevelType w:val="hybridMultilevel"/>
    <w:tmpl w:val="171AC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E35A7"/>
    <w:multiLevelType w:val="hybridMultilevel"/>
    <w:tmpl w:val="BC56D286"/>
    <w:lvl w:ilvl="0" w:tplc="0E8C590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60C"/>
    <w:rsid w:val="000A62C4"/>
    <w:rsid w:val="000E2C47"/>
    <w:rsid w:val="00351A88"/>
    <w:rsid w:val="00362AB0"/>
    <w:rsid w:val="003829CC"/>
    <w:rsid w:val="003F5DA2"/>
    <w:rsid w:val="00512982"/>
    <w:rsid w:val="00514664"/>
    <w:rsid w:val="00526D47"/>
    <w:rsid w:val="0055255D"/>
    <w:rsid w:val="005C219A"/>
    <w:rsid w:val="00641F00"/>
    <w:rsid w:val="006847E2"/>
    <w:rsid w:val="00695B7D"/>
    <w:rsid w:val="00730C1A"/>
    <w:rsid w:val="0080760C"/>
    <w:rsid w:val="00834807"/>
    <w:rsid w:val="00A83BF5"/>
    <w:rsid w:val="00B3445C"/>
    <w:rsid w:val="00B411DB"/>
    <w:rsid w:val="00BA3203"/>
    <w:rsid w:val="00C03D7D"/>
    <w:rsid w:val="00C50B27"/>
    <w:rsid w:val="00D62416"/>
    <w:rsid w:val="00D91AD4"/>
    <w:rsid w:val="00DC1BF5"/>
    <w:rsid w:val="00E709EA"/>
    <w:rsid w:val="00E87FCF"/>
    <w:rsid w:val="00FA290D"/>
    <w:rsid w:val="00FE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3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Internet</cp:lastModifiedBy>
  <cp:revision>2</cp:revision>
  <cp:lastPrinted>2022-05-10T21:39:00Z</cp:lastPrinted>
  <dcterms:created xsi:type="dcterms:W3CDTF">2022-05-10T21:40:00Z</dcterms:created>
  <dcterms:modified xsi:type="dcterms:W3CDTF">2022-05-10T21:40:00Z</dcterms:modified>
</cp:coreProperties>
</file>