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77DEC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877DEC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0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Šenkyříková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77DEC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0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herních metod ve výchově a vzdělávání dospělých</w:t>
            </w:r>
          </w:p>
        </w:tc>
      </w:tr>
      <w:tr w:rsidR="00877DEC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77DEC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9687E" w:rsidRPr="00C50B27" w:rsidRDefault="005D623F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</w:t>
            </w:r>
            <w:bookmarkStart w:id="0" w:name="_GoBack"/>
            <w:bookmarkEnd w:id="0"/>
          </w:p>
        </w:tc>
      </w:tr>
      <w:tr w:rsidR="00877DEC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877DEC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877DEC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4F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63A74" w:rsidRPr="00C50B27" w:rsidRDefault="00384F90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301598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152F1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9828" w:type="dxa"/>
            <w:gridSpan w:val="9"/>
          </w:tcPr>
          <w:p w:rsidR="00B411DB" w:rsidRDefault="00B411DB" w:rsidP="00646E4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15771" w:rsidP="00646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</w:t>
            </w:r>
            <w:r w:rsidR="00380E85">
              <w:rPr>
                <w:sz w:val="22"/>
                <w:szCs w:val="22"/>
              </w:rPr>
              <w:t>přínosného</w:t>
            </w:r>
            <w:r>
              <w:rPr>
                <w:sz w:val="22"/>
                <w:szCs w:val="22"/>
              </w:rPr>
              <w:t xml:space="preserve"> zaměření. </w:t>
            </w:r>
            <w:r w:rsidR="00FA5216">
              <w:rPr>
                <w:sz w:val="22"/>
                <w:szCs w:val="22"/>
              </w:rPr>
              <w:t>Oceňuji výběr tématu a kvalitativní pojetí výzkumu.</w:t>
            </w:r>
          </w:p>
          <w:p w:rsidR="00CD289B" w:rsidRDefault="00A15771" w:rsidP="00646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</w:t>
            </w:r>
            <w:r w:rsidR="00FA5216">
              <w:rPr>
                <w:sz w:val="22"/>
                <w:szCs w:val="22"/>
              </w:rPr>
              <w:t xml:space="preserve"> poměrně</w:t>
            </w:r>
            <w:r>
              <w:rPr>
                <w:sz w:val="22"/>
                <w:szCs w:val="22"/>
              </w:rPr>
              <w:t xml:space="preserve"> přehledná, kapitoly na sebe navazují. Autorka využívá zejména odborné zdroje ke vzdělávání dospělých a didaktice, méně ke hře jako takové. </w:t>
            </w:r>
            <w:r w:rsidR="00CD289B">
              <w:rPr>
                <w:sz w:val="22"/>
                <w:szCs w:val="22"/>
              </w:rPr>
              <w:t xml:space="preserve">Místy </w:t>
            </w:r>
            <w:r>
              <w:rPr>
                <w:sz w:val="22"/>
                <w:szCs w:val="22"/>
              </w:rPr>
              <w:t xml:space="preserve">chybí odkazování na zdroj </w:t>
            </w:r>
            <w:r w:rsidR="00877DEC">
              <w:rPr>
                <w:sz w:val="22"/>
                <w:szCs w:val="22"/>
              </w:rPr>
              <w:t xml:space="preserve">(např. </w:t>
            </w:r>
            <w:proofErr w:type="gramStart"/>
            <w:r w:rsidR="00877DEC">
              <w:rPr>
                <w:sz w:val="22"/>
                <w:szCs w:val="22"/>
              </w:rPr>
              <w:t>s.14</w:t>
            </w:r>
            <w:proofErr w:type="gramEnd"/>
            <w:r w:rsidR="00877DEC">
              <w:rPr>
                <w:sz w:val="22"/>
                <w:szCs w:val="22"/>
              </w:rPr>
              <w:t>, 19, 20</w:t>
            </w:r>
            <w:r>
              <w:rPr>
                <w:sz w:val="22"/>
                <w:szCs w:val="22"/>
              </w:rPr>
              <w:t>, 23-24</w:t>
            </w:r>
            <w:r w:rsidR="000430D8">
              <w:rPr>
                <w:sz w:val="22"/>
                <w:szCs w:val="22"/>
              </w:rPr>
              <w:t xml:space="preserve"> aj.</w:t>
            </w:r>
            <w:r>
              <w:rPr>
                <w:sz w:val="22"/>
                <w:szCs w:val="22"/>
              </w:rPr>
              <w:t xml:space="preserve">), některé části jsou dlouhými citacemi (s.26). </w:t>
            </w:r>
            <w:r w:rsidR="00FA5216">
              <w:rPr>
                <w:sz w:val="22"/>
                <w:szCs w:val="22"/>
              </w:rPr>
              <w:t>Jako hodnotná se vzhledem k zaměření práce jeví kap. 3.4, j</w:t>
            </w:r>
            <w:r w:rsidR="000430D8">
              <w:rPr>
                <w:sz w:val="22"/>
                <w:szCs w:val="22"/>
              </w:rPr>
              <w:t>e však zpracovaná jen</w:t>
            </w:r>
            <w:r w:rsidR="00FA5216">
              <w:rPr>
                <w:sz w:val="22"/>
                <w:szCs w:val="22"/>
              </w:rPr>
              <w:t xml:space="preserve"> stručně.</w:t>
            </w:r>
            <w:r w:rsidR="000430D8">
              <w:rPr>
                <w:sz w:val="22"/>
                <w:szCs w:val="22"/>
              </w:rPr>
              <w:t xml:space="preserve"> Cenná a praktická je kap.</w:t>
            </w:r>
            <w:r w:rsidR="00384F90">
              <w:rPr>
                <w:sz w:val="22"/>
                <w:szCs w:val="22"/>
              </w:rPr>
              <w:t xml:space="preserve"> </w:t>
            </w:r>
            <w:r w:rsidR="000430D8">
              <w:rPr>
                <w:sz w:val="22"/>
                <w:szCs w:val="22"/>
              </w:rPr>
              <w:t>4.</w:t>
            </w:r>
            <w:r w:rsidR="00FA52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prokazuje </w:t>
            </w:r>
            <w:r w:rsidR="00384F90">
              <w:rPr>
                <w:sz w:val="22"/>
                <w:szCs w:val="22"/>
              </w:rPr>
              <w:t>dobrou</w:t>
            </w:r>
            <w:r>
              <w:rPr>
                <w:sz w:val="22"/>
                <w:szCs w:val="22"/>
              </w:rPr>
              <w:t xml:space="preserve"> orientaci ve vybraném tématu.</w:t>
            </w:r>
          </w:p>
          <w:p w:rsidR="000430D8" w:rsidRDefault="00301598" w:rsidP="00646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práce považuji za hodnotné a netradiční, </w:t>
            </w:r>
            <w:r w:rsidR="001828BB">
              <w:rPr>
                <w:sz w:val="22"/>
                <w:szCs w:val="22"/>
              </w:rPr>
              <w:t xml:space="preserve">formulovány jsou však </w:t>
            </w:r>
            <w:r w:rsidR="00384F90">
              <w:rPr>
                <w:sz w:val="22"/>
                <w:szCs w:val="22"/>
              </w:rPr>
              <w:t>spíše jako otázky k rozhovoru. O</w:t>
            </w:r>
            <w:r>
              <w:rPr>
                <w:sz w:val="22"/>
                <w:szCs w:val="22"/>
              </w:rPr>
              <w:t>ceňuji zájem využít fenomenologickou analýzu. Výzkumu se zúčastnilo 8 respondentů</w:t>
            </w:r>
            <w:r w:rsidR="00CF2201">
              <w:rPr>
                <w:sz w:val="22"/>
                <w:szCs w:val="22"/>
              </w:rPr>
              <w:t>. Analýza z velké části využívá přímé citace z realizovaných rozhovorů (kap. 5.3.1), konkrétní</w:t>
            </w:r>
            <w:r w:rsidR="00384F90">
              <w:rPr>
                <w:sz w:val="22"/>
                <w:szCs w:val="22"/>
              </w:rPr>
              <w:t xml:space="preserve"> </w:t>
            </w:r>
            <w:r w:rsidR="00CF2201">
              <w:rPr>
                <w:sz w:val="22"/>
                <w:szCs w:val="22"/>
              </w:rPr>
              <w:t xml:space="preserve">pojmy </w:t>
            </w:r>
            <w:r w:rsidR="00384F90">
              <w:rPr>
                <w:sz w:val="22"/>
                <w:szCs w:val="22"/>
              </w:rPr>
              <w:t xml:space="preserve">zmiňované respondenty </w:t>
            </w:r>
            <w:r w:rsidR="00CF2201">
              <w:rPr>
                <w:sz w:val="22"/>
                <w:szCs w:val="22"/>
              </w:rPr>
              <w:t>autorka teoreticky objasňuje a odkazuje (s.</w:t>
            </w:r>
            <w:r w:rsidR="00384F90">
              <w:rPr>
                <w:sz w:val="22"/>
                <w:szCs w:val="22"/>
              </w:rPr>
              <w:t xml:space="preserve"> </w:t>
            </w:r>
            <w:r w:rsidR="00CF2201">
              <w:rPr>
                <w:sz w:val="22"/>
                <w:szCs w:val="22"/>
              </w:rPr>
              <w:t>50, 53 aj.). V podkapitolách 5.3 je uvedena analýza rozhovorů</w:t>
            </w:r>
            <w:r w:rsidR="000152F1">
              <w:rPr>
                <w:sz w:val="22"/>
                <w:szCs w:val="22"/>
              </w:rPr>
              <w:t xml:space="preserve"> (má být souhrnným zodpovězením na otázky pro rozhovor, nebo předcházela kódování?</w:t>
            </w:r>
            <w:r w:rsidR="00303C99">
              <w:rPr>
                <w:sz w:val="22"/>
                <w:szCs w:val="22"/>
              </w:rPr>
              <w:t xml:space="preserve"> </w:t>
            </w:r>
            <w:proofErr w:type="gramStart"/>
            <w:r w:rsidR="00303C99">
              <w:rPr>
                <w:sz w:val="22"/>
                <w:szCs w:val="22"/>
              </w:rPr>
              <w:t>není</w:t>
            </w:r>
            <w:proofErr w:type="gramEnd"/>
            <w:r w:rsidR="00303C99">
              <w:rPr>
                <w:sz w:val="22"/>
                <w:szCs w:val="22"/>
              </w:rPr>
              <w:t xml:space="preserve"> blíže objasněn postup celé analýzy</w:t>
            </w:r>
            <w:r w:rsidR="000152F1">
              <w:rPr>
                <w:sz w:val="22"/>
                <w:szCs w:val="22"/>
              </w:rPr>
              <w:t>)</w:t>
            </w:r>
            <w:r w:rsidR="00CF2201">
              <w:rPr>
                <w:sz w:val="22"/>
                <w:szCs w:val="22"/>
              </w:rPr>
              <w:t>, dále otevřené</w:t>
            </w:r>
            <w:r w:rsidR="000152F1">
              <w:rPr>
                <w:sz w:val="22"/>
                <w:szCs w:val="22"/>
              </w:rPr>
              <w:t>, axiální, selektivní</w:t>
            </w:r>
            <w:r w:rsidR="00CF2201">
              <w:rPr>
                <w:sz w:val="22"/>
                <w:szCs w:val="22"/>
              </w:rPr>
              <w:t xml:space="preserve"> kódování</w:t>
            </w:r>
            <w:r w:rsidR="00380E85">
              <w:rPr>
                <w:sz w:val="22"/>
                <w:szCs w:val="22"/>
              </w:rPr>
              <w:t xml:space="preserve"> (o jaký výzkumný design se tedy jednalo?)</w:t>
            </w:r>
            <w:r w:rsidR="000152F1">
              <w:rPr>
                <w:sz w:val="22"/>
                <w:szCs w:val="22"/>
              </w:rPr>
              <w:t>. Jako přínosný vnímám paradigmatický model (s. 65). Výzkum přináší dílčí zajímavá zjištění.</w:t>
            </w:r>
          </w:p>
          <w:p w:rsidR="00646E4B" w:rsidRPr="00C50B27" w:rsidRDefault="00646E4B" w:rsidP="000152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Bakalářkou práci vnímám jako </w:t>
            </w:r>
            <w:r w:rsidR="000152F1">
              <w:rPr>
                <w:sz w:val="22"/>
                <w:szCs w:val="22"/>
              </w:rPr>
              <w:t xml:space="preserve">dobře </w:t>
            </w:r>
            <w:r>
              <w:rPr>
                <w:sz w:val="22"/>
                <w:szCs w:val="22"/>
              </w:rPr>
              <w:t>zpracovanou a doporučuji ji k obhajobě.</w:t>
            </w:r>
          </w:p>
        </w:tc>
      </w:tr>
      <w:tr w:rsidR="00877DEC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2762C" w:rsidRDefault="00301598" w:rsidP="00646E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probíhal výběr výzkumného souboru?</w:t>
            </w:r>
          </w:p>
          <w:p w:rsidR="00301598" w:rsidRDefault="00301598" w:rsidP="00646E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postupovala při vytváření otázek pro </w:t>
            </w: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</w:t>
            </w:r>
            <w:r w:rsidR="00CF2201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hovor?</w:t>
            </w:r>
          </w:p>
          <w:p w:rsidR="00301598" w:rsidRPr="0072762C" w:rsidRDefault="00CF2201" w:rsidP="00646E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postup analýzy dat, který jste využila</w:t>
            </w:r>
            <w:r w:rsidR="000152F1">
              <w:rPr>
                <w:sz w:val="22"/>
                <w:szCs w:val="22"/>
              </w:rPr>
              <w:t>.</w:t>
            </w:r>
            <w:r w:rsidR="001828BB">
              <w:rPr>
                <w:sz w:val="22"/>
                <w:szCs w:val="22"/>
              </w:rPr>
              <w:t xml:space="preserve"> Z jakého důvodu jste využila kódován</w:t>
            </w:r>
            <w:r w:rsidR="00380E85">
              <w:rPr>
                <w:sz w:val="22"/>
                <w:szCs w:val="22"/>
              </w:rPr>
              <w:t xml:space="preserve">í a ne např. analýzu, </w:t>
            </w:r>
            <w:r w:rsidR="001828BB">
              <w:rPr>
                <w:sz w:val="22"/>
                <w:szCs w:val="22"/>
              </w:rPr>
              <w:t>popis</w:t>
            </w:r>
            <w:r w:rsidR="0016661B">
              <w:rPr>
                <w:sz w:val="22"/>
                <w:szCs w:val="22"/>
              </w:rPr>
              <w:t xml:space="preserve">, </w:t>
            </w:r>
            <w:r w:rsidR="00380E85">
              <w:rPr>
                <w:sz w:val="22"/>
                <w:szCs w:val="22"/>
              </w:rPr>
              <w:t>srovnání</w:t>
            </w:r>
            <w:r w:rsidR="001828BB">
              <w:rPr>
                <w:sz w:val="22"/>
                <w:szCs w:val="22"/>
              </w:rPr>
              <w:t xml:space="preserve"> případů?</w:t>
            </w:r>
            <w:r w:rsidR="00380E85">
              <w:rPr>
                <w:sz w:val="22"/>
                <w:szCs w:val="22"/>
              </w:rPr>
              <w:t xml:space="preserve"> O jaký výzkumný design se jedná?</w:t>
            </w:r>
          </w:p>
        </w:tc>
      </w:tr>
      <w:tr w:rsidR="00877DEC" w:rsidRPr="00C50B27" w:rsidTr="00B02AF0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877DEC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6E4B">
              <w:rPr>
                <w:sz w:val="22"/>
                <w:szCs w:val="22"/>
              </w:rPr>
              <w:t xml:space="preserve"> </w:t>
            </w:r>
            <w:proofErr w:type="gramStart"/>
            <w:r w:rsidR="00646E4B">
              <w:rPr>
                <w:sz w:val="22"/>
                <w:szCs w:val="22"/>
              </w:rPr>
              <w:t>06.05.2022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87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9968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6FA" w:rsidRDefault="002946FA">
      <w:r>
        <w:separator/>
      </w:r>
    </w:p>
  </w:endnote>
  <w:endnote w:type="continuationSeparator" w:id="0">
    <w:p w:rsidR="002946FA" w:rsidRDefault="002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FA" w:rsidRDefault="002946FA">
      <w:r>
        <w:separator/>
      </w:r>
    </w:p>
  </w:footnote>
  <w:footnote w:type="continuationSeparator" w:id="0">
    <w:p w:rsidR="002946FA" w:rsidRDefault="002946FA">
      <w:r>
        <w:continuationSeparator/>
      </w:r>
    </w:p>
  </w:footnote>
  <w:footnote w:id="1">
    <w:p w:rsidR="00063A74" w:rsidRDefault="00063A7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8D4"/>
    <w:multiLevelType w:val="hybridMultilevel"/>
    <w:tmpl w:val="733892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E"/>
    <w:rsid w:val="000043F0"/>
    <w:rsid w:val="000152F1"/>
    <w:rsid w:val="000430D8"/>
    <w:rsid w:val="00063A74"/>
    <w:rsid w:val="00154F27"/>
    <w:rsid w:val="0016082A"/>
    <w:rsid w:val="0016661B"/>
    <w:rsid w:val="001828BB"/>
    <w:rsid w:val="0021256F"/>
    <w:rsid w:val="002946FA"/>
    <w:rsid w:val="00301598"/>
    <w:rsid w:val="00303C99"/>
    <w:rsid w:val="00362AB0"/>
    <w:rsid w:val="00380E85"/>
    <w:rsid w:val="00384F90"/>
    <w:rsid w:val="003F5DA2"/>
    <w:rsid w:val="0045750B"/>
    <w:rsid w:val="00512982"/>
    <w:rsid w:val="00526D47"/>
    <w:rsid w:val="0055255D"/>
    <w:rsid w:val="005575D7"/>
    <w:rsid w:val="005C219A"/>
    <w:rsid w:val="005D623F"/>
    <w:rsid w:val="00646E4B"/>
    <w:rsid w:val="0064730B"/>
    <w:rsid w:val="006847E2"/>
    <w:rsid w:val="0072762C"/>
    <w:rsid w:val="007553A2"/>
    <w:rsid w:val="008614B3"/>
    <w:rsid w:val="00877DEC"/>
    <w:rsid w:val="0099687E"/>
    <w:rsid w:val="009A27D5"/>
    <w:rsid w:val="00A15771"/>
    <w:rsid w:val="00A80B81"/>
    <w:rsid w:val="00B0789F"/>
    <w:rsid w:val="00B27931"/>
    <w:rsid w:val="00B411DB"/>
    <w:rsid w:val="00B43143"/>
    <w:rsid w:val="00B855A1"/>
    <w:rsid w:val="00BA3203"/>
    <w:rsid w:val="00C50B27"/>
    <w:rsid w:val="00C9484B"/>
    <w:rsid w:val="00CA7D64"/>
    <w:rsid w:val="00CD289B"/>
    <w:rsid w:val="00CF2201"/>
    <w:rsid w:val="00D05C79"/>
    <w:rsid w:val="00DB1294"/>
    <w:rsid w:val="00DC1BF5"/>
    <w:rsid w:val="00E709EA"/>
    <w:rsid w:val="00EB7410"/>
    <w:rsid w:val="00ED2FBE"/>
    <w:rsid w:val="00EF6CDA"/>
    <w:rsid w:val="00F1326B"/>
    <w:rsid w:val="00F34B1A"/>
    <w:rsid w:val="00F61CC0"/>
    <w:rsid w:val="00FA3BCC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C8582"/>
  <w15:chartTrackingRefBased/>
  <w15:docId w15:val="{26D67A2B-15A3-43DC-A684-6D606B3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114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12</cp:revision>
  <cp:lastPrinted>2012-04-25T08:21:00Z</cp:lastPrinted>
  <dcterms:created xsi:type="dcterms:W3CDTF">2022-05-08T11:10:00Z</dcterms:created>
  <dcterms:modified xsi:type="dcterms:W3CDTF">2022-05-11T12:32:00Z</dcterms:modified>
</cp:coreProperties>
</file>