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7D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Vašutová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7D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Organizace volného času dětí a mládeže ze sociálně vyloučených lokalit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07D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07D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07D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07D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Někde není zarovnán.</w:t>
            </w:r>
          </w:p>
          <w:p w:rsidR="00A07D65" w:rsidRDefault="00A07D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vychází z relevantních zdrojů. Škoda, že se autorka nezmínila o specifickém chování osob v sociálně vyloučených lokalitách – kultuře chudoby a zda lokality Romů naplňují tyto</w:t>
            </w:r>
            <w:r w:rsidR="00B802E3">
              <w:rPr>
                <w:sz w:val="22"/>
                <w:szCs w:val="22"/>
              </w:rPr>
              <w:t xml:space="preserve"> rysy.</w:t>
            </w:r>
          </w:p>
          <w:p w:rsidR="00B411DB" w:rsidRPr="00C50B27" w:rsidRDefault="00B802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zaměřena na trávení volného času dětí v sociálně vyloučených lokalitách Vsetína. Zvolen byl kvantitativní přístup. Vhodnější by se asi jevilo jít cestou kvality. Škoda, že právě specifické znaky osob ze sociálního vyloučení zde nejsou zakomponovány do vyhodn</w:t>
            </w:r>
            <w:r w:rsidR="00B241AF">
              <w:rPr>
                <w:sz w:val="22"/>
                <w:szCs w:val="22"/>
              </w:rPr>
              <w:t>ocení a doporučení pro praxi. P</w:t>
            </w:r>
            <w:r>
              <w:rPr>
                <w:sz w:val="22"/>
                <w:szCs w:val="22"/>
              </w:rPr>
              <w:t>ráce by t</w:t>
            </w:r>
            <w:r w:rsidR="00B241AF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k získala vyšší rozměr. </w:t>
            </w:r>
            <w:r w:rsidR="00B241AF">
              <w:rPr>
                <w:sz w:val="22"/>
                <w:szCs w:val="22"/>
              </w:rPr>
              <w:t>I přesto</w:t>
            </w:r>
            <w:r>
              <w:rPr>
                <w:sz w:val="22"/>
                <w:szCs w:val="22"/>
              </w:rPr>
              <w:t xml:space="preserve"> je</w:t>
            </w:r>
            <w:r w:rsidR="00B241AF">
              <w:rPr>
                <w:sz w:val="22"/>
                <w:szCs w:val="22"/>
              </w:rPr>
              <w:t>t o</w:t>
            </w:r>
            <w:r>
              <w:rPr>
                <w:sz w:val="22"/>
                <w:szCs w:val="22"/>
              </w:rPr>
              <w:t xml:space="preserve"> jinak zdařilá</w:t>
            </w:r>
            <w:r w:rsidR="00B241AF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802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to kultura chudoby?</w:t>
            </w:r>
          </w:p>
          <w:p w:rsidR="00B802E3" w:rsidRDefault="00B802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znaky osob, žijících v sociálně vyloučených lokalitách?</w:t>
            </w:r>
          </w:p>
          <w:p w:rsidR="00B802E3" w:rsidRPr="00C50B27" w:rsidRDefault="00B802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upravila doporučení pro praxi na základě právě znaků osob ze sociálního vyloučení?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41AF">
              <w:rPr>
                <w:sz w:val="22"/>
                <w:szCs w:val="22"/>
              </w:rPr>
              <w:t xml:space="preserve"> 6. května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9F5" w:rsidRDefault="004F69F5">
      <w:r>
        <w:separator/>
      </w:r>
    </w:p>
  </w:endnote>
  <w:endnote w:type="continuationSeparator" w:id="0">
    <w:p w:rsidR="004F69F5" w:rsidRDefault="004F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9F5" w:rsidRDefault="004F69F5">
      <w:r>
        <w:separator/>
      </w:r>
    </w:p>
  </w:footnote>
  <w:footnote w:type="continuationSeparator" w:id="0">
    <w:p w:rsidR="004F69F5" w:rsidRDefault="004F69F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A"/>
    <w:rsid w:val="00154F27"/>
    <w:rsid w:val="0021256F"/>
    <w:rsid w:val="00362AB0"/>
    <w:rsid w:val="003F5DA2"/>
    <w:rsid w:val="004F69F5"/>
    <w:rsid w:val="00512982"/>
    <w:rsid w:val="00526D47"/>
    <w:rsid w:val="0055255D"/>
    <w:rsid w:val="005C219A"/>
    <w:rsid w:val="00667305"/>
    <w:rsid w:val="006847E2"/>
    <w:rsid w:val="006D3BAA"/>
    <w:rsid w:val="007553A2"/>
    <w:rsid w:val="008614B3"/>
    <w:rsid w:val="009A27D5"/>
    <w:rsid w:val="00A07D65"/>
    <w:rsid w:val="00B241AF"/>
    <w:rsid w:val="00B411DB"/>
    <w:rsid w:val="00B802E3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D8D52-F798-4FB1-AB30-63CB0DE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0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2022-05-06T14:43:00Z</dcterms:created>
  <dcterms:modified xsi:type="dcterms:W3CDTF">2022-05-06T14:43:00Z</dcterms:modified>
</cp:coreProperties>
</file>